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98B" w:rsidRPr="003F651B" w:rsidRDefault="00AE115D" w:rsidP="00AE115D">
      <w:pPr>
        <w:spacing w:after="0" w:line="240" w:lineRule="auto"/>
        <w:ind w:left="5812"/>
        <w:rPr>
          <w:rFonts w:asciiTheme="minorHAnsi" w:hAnsiTheme="minorHAnsi" w:cstheme="minorHAnsi"/>
          <w:sz w:val="28"/>
          <w:szCs w:val="28"/>
          <w:lang w:val="uk-UA"/>
        </w:rPr>
      </w:pPr>
      <w:r w:rsidRPr="003F651B">
        <w:rPr>
          <w:rFonts w:asciiTheme="minorHAnsi" w:hAnsiTheme="minorHAnsi" w:cstheme="minorHAnsi"/>
          <w:sz w:val="28"/>
          <w:szCs w:val="28"/>
        </w:rPr>
        <w:t>ЗАТВЕРДЖЕНО</w:t>
      </w:r>
    </w:p>
    <w:p w:rsidR="00AE115D" w:rsidRPr="003F651B" w:rsidRDefault="00AE115D" w:rsidP="00AE115D">
      <w:pPr>
        <w:spacing w:after="0" w:line="240" w:lineRule="auto"/>
        <w:ind w:left="5812"/>
        <w:rPr>
          <w:rFonts w:asciiTheme="minorHAnsi" w:hAnsiTheme="minorHAnsi" w:cstheme="minorHAnsi"/>
          <w:sz w:val="16"/>
          <w:szCs w:val="16"/>
          <w:lang w:val="uk-UA"/>
        </w:rPr>
      </w:pPr>
    </w:p>
    <w:p w:rsidR="00D4598B" w:rsidRPr="003F651B" w:rsidRDefault="00D4598B" w:rsidP="00AE115D">
      <w:pPr>
        <w:spacing w:after="0" w:line="240" w:lineRule="auto"/>
        <w:ind w:left="5812"/>
        <w:rPr>
          <w:rFonts w:asciiTheme="minorHAnsi" w:hAnsiTheme="minorHAnsi" w:cstheme="minorHAnsi"/>
          <w:sz w:val="28"/>
          <w:szCs w:val="28"/>
        </w:rPr>
      </w:pPr>
      <w:r w:rsidRPr="003F651B">
        <w:rPr>
          <w:rFonts w:asciiTheme="minorHAnsi" w:hAnsiTheme="minorHAnsi" w:cstheme="minorHAnsi"/>
          <w:sz w:val="28"/>
          <w:szCs w:val="28"/>
        </w:rPr>
        <w:t>Рішення чотирнадцятої сесії</w:t>
      </w:r>
    </w:p>
    <w:p w:rsidR="00D4598B" w:rsidRPr="003F651B" w:rsidRDefault="00D4598B" w:rsidP="00AE115D">
      <w:pPr>
        <w:spacing w:after="0" w:line="240" w:lineRule="auto"/>
        <w:ind w:left="5812"/>
        <w:rPr>
          <w:rFonts w:asciiTheme="minorHAnsi" w:hAnsiTheme="minorHAnsi" w:cstheme="minorHAnsi"/>
          <w:sz w:val="28"/>
          <w:szCs w:val="28"/>
        </w:rPr>
      </w:pPr>
      <w:r w:rsidRPr="003F651B">
        <w:rPr>
          <w:rFonts w:asciiTheme="minorHAnsi" w:hAnsiTheme="minorHAnsi" w:cstheme="minorHAnsi"/>
          <w:sz w:val="28"/>
          <w:szCs w:val="28"/>
        </w:rPr>
        <w:t>Новгород-Сіверської</w:t>
      </w:r>
    </w:p>
    <w:p w:rsidR="00D4598B" w:rsidRPr="003F651B" w:rsidRDefault="00D4598B" w:rsidP="00AE115D">
      <w:pPr>
        <w:spacing w:after="0" w:line="240" w:lineRule="auto"/>
        <w:ind w:left="5812"/>
        <w:rPr>
          <w:rFonts w:asciiTheme="minorHAnsi" w:hAnsiTheme="minorHAnsi" w:cstheme="minorHAnsi"/>
          <w:sz w:val="28"/>
          <w:szCs w:val="28"/>
          <w:lang w:val="uk-UA"/>
        </w:rPr>
      </w:pPr>
      <w:r w:rsidRPr="003F651B">
        <w:rPr>
          <w:rFonts w:asciiTheme="minorHAnsi" w:hAnsiTheme="minorHAnsi" w:cstheme="minorHAnsi"/>
          <w:sz w:val="28"/>
          <w:szCs w:val="28"/>
        </w:rPr>
        <w:t>міської ради VIII скликання</w:t>
      </w:r>
    </w:p>
    <w:p w:rsidR="00AE115D" w:rsidRPr="003F651B" w:rsidRDefault="00AE115D" w:rsidP="00AE115D">
      <w:pPr>
        <w:spacing w:after="0" w:line="240" w:lineRule="auto"/>
        <w:ind w:left="5812"/>
        <w:rPr>
          <w:rFonts w:asciiTheme="minorHAnsi" w:hAnsiTheme="minorHAnsi" w:cstheme="minorHAnsi"/>
          <w:sz w:val="16"/>
          <w:szCs w:val="16"/>
          <w:lang w:val="uk-UA"/>
        </w:rPr>
      </w:pPr>
    </w:p>
    <w:p w:rsidR="00D4598B" w:rsidRPr="003F651B" w:rsidRDefault="00610221" w:rsidP="00AE115D">
      <w:pPr>
        <w:spacing w:after="0" w:line="240" w:lineRule="auto"/>
        <w:ind w:left="5812"/>
        <w:rPr>
          <w:rFonts w:asciiTheme="minorHAnsi" w:hAnsiTheme="minorHAnsi" w:cstheme="minorHAnsi"/>
        </w:rPr>
      </w:pPr>
      <w:r w:rsidRPr="003F651B">
        <w:rPr>
          <w:rFonts w:asciiTheme="minorHAnsi" w:hAnsiTheme="minorHAnsi" w:cstheme="minorHAnsi"/>
          <w:noProof/>
          <w:lang w:val="ru-RU" w:eastAsia="ru-RU"/>
        </w:rPr>
        <w:drawing>
          <wp:anchor distT="0" distB="0" distL="114300" distR="114300" simplePos="0" relativeHeight="251659264" behindDoc="0" locked="0" layoutInCell="1" allowOverlap="1" wp14:anchorId="69660809" wp14:editId="0A4F2048">
            <wp:simplePos x="0" y="0"/>
            <wp:positionH relativeFrom="column">
              <wp:posOffset>5116830</wp:posOffset>
            </wp:positionH>
            <wp:positionV relativeFrom="paragraph">
              <wp:posOffset>76200</wp:posOffset>
            </wp:positionV>
            <wp:extent cx="1373505" cy="37528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3505" cy="375285"/>
                    </a:xfrm>
                    <a:prstGeom prst="rect">
                      <a:avLst/>
                    </a:prstGeom>
                    <a:noFill/>
                    <a:ln>
                      <a:noFill/>
                    </a:ln>
                  </pic:spPr>
                </pic:pic>
              </a:graphicData>
            </a:graphic>
          </wp:anchor>
        </w:drawing>
      </w:r>
      <w:r>
        <w:rPr>
          <w:rFonts w:asciiTheme="minorHAnsi" w:hAnsiTheme="minorHAnsi" w:cstheme="minorHAnsi"/>
          <w:sz w:val="28"/>
          <w:szCs w:val="28"/>
          <w:lang w:val="ru-RU"/>
        </w:rPr>
        <w:t>03</w:t>
      </w:r>
      <w:r w:rsidR="00D4598B" w:rsidRPr="003F651B">
        <w:rPr>
          <w:rFonts w:asciiTheme="minorHAnsi" w:hAnsiTheme="minorHAnsi" w:cstheme="minorHAnsi"/>
          <w:sz w:val="28"/>
          <w:szCs w:val="28"/>
        </w:rPr>
        <w:t xml:space="preserve"> </w:t>
      </w:r>
      <w:proofErr w:type="spellStart"/>
      <w:r>
        <w:rPr>
          <w:rFonts w:asciiTheme="minorHAnsi" w:hAnsiTheme="minorHAnsi" w:cstheme="minorHAnsi"/>
          <w:sz w:val="28"/>
          <w:szCs w:val="28"/>
          <w:lang w:val="ru-RU"/>
        </w:rPr>
        <w:t>грудня</w:t>
      </w:r>
      <w:proofErr w:type="spellEnd"/>
      <w:r w:rsidR="00D4598B" w:rsidRPr="003F651B">
        <w:rPr>
          <w:rFonts w:asciiTheme="minorHAnsi" w:hAnsiTheme="minorHAnsi" w:cstheme="minorHAnsi"/>
          <w:sz w:val="28"/>
          <w:szCs w:val="28"/>
        </w:rPr>
        <w:t xml:space="preserve"> 2021 року №</w:t>
      </w:r>
      <w:r>
        <w:rPr>
          <w:rFonts w:asciiTheme="minorHAnsi" w:hAnsiTheme="minorHAnsi" w:cstheme="minorHAnsi"/>
          <w:sz w:val="28"/>
          <w:szCs w:val="28"/>
          <w:lang w:val="ru-RU"/>
        </w:rPr>
        <w:t xml:space="preserve"> 450</w:t>
      </w:r>
      <w:bookmarkStart w:id="0" w:name="_GoBack"/>
      <w:bookmarkEnd w:id="0"/>
      <w:r w:rsidR="00D4598B" w:rsidRPr="003F651B">
        <w:rPr>
          <w:rFonts w:asciiTheme="minorHAnsi" w:hAnsiTheme="minorHAnsi" w:cstheme="minorHAnsi"/>
          <w:sz w:val="28"/>
          <w:szCs w:val="28"/>
        </w:rPr>
        <w:t xml:space="preserve"> </w:t>
      </w:r>
    </w:p>
    <w:p w:rsidR="00F75159" w:rsidRPr="00D4598B" w:rsidRDefault="00F75159" w:rsidP="00147AFE">
      <w:pPr>
        <w:spacing w:after="80"/>
        <w:rPr>
          <w:b/>
          <w:sz w:val="24"/>
        </w:rPr>
      </w:pPr>
    </w:p>
    <w:p w:rsidR="00CC655A" w:rsidRPr="00585D0B" w:rsidRDefault="00CC655A" w:rsidP="00147AFE">
      <w:pPr>
        <w:spacing w:after="80"/>
        <w:rPr>
          <w:b/>
          <w:sz w:val="24"/>
          <w:lang w:val="uk-UA"/>
        </w:rPr>
      </w:pPr>
    </w:p>
    <w:p w:rsidR="001A7F3B" w:rsidRPr="00585D0B" w:rsidRDefault="00DE7669" w:rsidP="001A7F3B">
      <w:pPr>
        <w:jc w:val="center"/>
        <w:rPr>
          <w:b/>
          <w:sz w:val="56"/>
          <w:szCs w:val="56"/>
          <w:lang w:val="uk-UA"/>
        </w:rPr>
      </w:pPr>
      <w:r w:rsidRPr="00585D0B">
        <w:rPr>
          <w:b/>
          <w:sz w:val="56"/>
          <w:szCs w:val="56"/>
          <w:lang w:val="uk-UA"/>
        </w:rPr>
        <w:t>СТРАТЕГІЯ СТАЛОГО РОЗВИТКУ</w:t>
      </w:r>
    </w:p>
    <w:p w:rsidR="00E366B0" w:rsidRPr="00585D0B" w:rsidRDefault="0018704D" w:rsidP="00763F0A">
      <w:pPr>
        <w:spacing w:after="0" w:line="240" w:lineRule="auto"/>
        <w:jc w:val="center"/>
        <w:rPr>
          <w:b/>
          <w:sz w:val="48"/>
          <w:szCs w:val="48"/>
          <w:lang w:val="uk-UA"/>
        </w:rPr>
      </w:pPr>
      <w:bookmarkStart w:id="1" w:name="_Hlk491447257"/>
      <w:r w:rsidRPr="00585D0B">
        <w:rPr>
          <w:b/>
          <w:color w:val="000066"/>
          <w:sz w:val="48"/>
          <w:szCs w:val="48"/>
          <w:lang w:val="uk-UA"/>
        </w:rPr>
        <w:t xml:space="preserve">Новгород-Сіверської </w:t>
      </w:r>
      <w:r w:rsidR="00763F0A" w:rsidRPr="00585D0B">
        <w:rPr>
          <w:b/>
          <w:color w:val="000066"/>
          <w:sz w:val="48"/>
          <w:szCs w:val="48"/>
          <w:lang w:val="uk-UA"/>
        </w:rPr>
        <w:t xml:space="preserve">міської </w:t>
      </w:r>
      <w:r w:rsidR="00E366B0" w:rsidRPr="00585D0B">
        <w:rPr>
          <w:b/>
          <w:color w:val="000066"/>
          <w:sz w:val="48"/>
          <w:szCs w:val="48"/>
          <w:lang w:val="uk-UA"/>
        </w:rPr>
        <w:t>територіальної громади на 2021-2029 роки</w:t>
      </w:r>
    </w:p>
    <w:p w:rsidR="00E366B0" w:rsidRPr="00585D0B" w:rsidRDefault="00E366B0" w:rsidP="00E366B0">
      <w:pPr>
        <w:spacing w:after="0" w:line="240" w:lineRule="auto"/>
        <w:jc w:val="center"/>
        <w:rPr>
          <w:b/>
          <w:color w:val="000066"/>
          <w:sz w:val="48"/>
          <w:szCs w:val="48"/>
          <w:lang w:val="uk-UA"/>
        </w:rPr>
      </w:pPr>
    </w:p>
    <w:p w:rsidR="00FB7FF6" w:rsidRPr="00585D0B" w:rsidRDefault="00FB7FF6" w:rsidP="003909E6">
      <w:pPr>
        <w:spacing w:after="0" w:line="240" w:lineRule="auto"/>
        <w:rPr>
          <w:b/>
          <w:sz w:val="24"/>
          <w:szCs w:val="24"/>
          <w:lang w:val="uk-UA"/>
        </w:rPr>
      </w:pPr>
    </w:p>
    <w:bookmarkEnd w:id="1"/>
    <w:p w:rsidR="001A7F3B" w:rsidRPr="00585D0B" w:rsidRDefault="001A7F3B" w:rsidP="001A7F3B">
      <w:pPr>
        <w:spacing w:after="0" w:line="240" w:lineRule="auto"/>
        <w:jc w:val="center"/>
        <w:rPr>
          <w:rFonts w:cs="Calibri"/>
          <w:b/>
          <w:sz w:val="24"/>
          <w:szCs w:val="24"/>
          <w:lang w:val="uk-UA"/>
        </w:rPr>
      </w:pPr>
      <w:r w:rsidRPr="00585D0B">
        <w:rPr>
          <w:rFonts w:cs="Calibri"/>
          <w:sz w:val="24"/>
          <w:szCs w:val="24"/>
          <w:lang w:val="uk-UA"/>
        </w:rPr>
        <w:t xml:space="preserve">Стратегія розроблена в рамках програми </w:t>
      </w:r>
      <w:r w:rsidRPr="00585D0B">
        <w:rPr>
          <w:rFonts w:cs="Calibri"/>
          <w:sz w:val="24"/>
          <w:szCs w:val="24"/>
          <w:lang w:val="uk-UA"/>
        </w:rPr>
        <w:br/>
      </w:r>
      <w:r w:rsidRPr="00585D0B">
        <w:rPr>
          <w:rFonts w:cs="Calibri"/>
          <w:b/>
          <w:sz w:val="24"/>
          <w:szCs w:val="24"/>
          <w:lang w:val="uk-UA"/>
        </w:rPr>
        <w:t xml:space="preserve">„ </w:t>
      </w:r>
      <w:proofErr w:type="spellStart"/>
      <w:r w:rsidRPr="00585D0B">
        <w:rPr>
          <w:rFonts w:cs="Calibri"/>
          <w:b/>
          <w:sz w:val="24"/>
          <w:szCs w:val="24"/>
          <w:lang w:val="uk-UA"/>
        </w:rPr>
        <w:t>Децентpалізація</w:t>
      </w:r>
      <w:proofErr w:type="spellEnd"/>
      <w:r w:rsidRPr="00585D0B">
        <w:rPr>
          <w:rFonts w:cs="Calibri"/>
          <w:b/>
          <w:sz w:val="24"/>
          <w:szCs w:val="24"/>
          <w:lang w:val="uk-UA"/>
        </w:rPr>
        <w:t xml:space="preserve"> приносить кращі результати та ефективність (DOBRE)”, </w:t>
      </w:r>
    </w:p>
    <w:p w:rsidR="001A7F3B" w:rsidRPr="00585D0B" w:rsidRDefault="001A7F3B" w:rsidP="001A7F3B">
      <w:pPr>
        <w:jc w:val="center"/>
        <w:rPr>
          <w:rFonts w:cs="Calibri"/>
          <w:b/>
          <w:sz w:val="24"/>
          <w:szCs w:val="24"/>
          <w:lang w:val="uk-UA"/>
        </w:rPr>
      </w:pPr>
      <w:r w:rsidRPr="00585D0B">
        <w:rPr>
          <w:rFonts w:cs="Calibri"/>
          <w:b/>
          <w:sz w:val="24"/>
          <w:szCs w:val="24"/>
          <w:lang w:val="uk-UA"/>
        </w:rPr>
        <w:t>яка фінансується USAID</w:t>
      </w:r>
    </w:p>
    <w:p w:rsidR="001A7F3B" w:rsidRPr="00585D0B" w:rsidRDefault="001A7F3B" w:rsidP="001A7F3B">
      <w:pPr>
        <w:jc w:val="center"/>
        <w:rPr>
          <w:rFonts w:cs="Calibri"/>
          <w:b/>
          <w:sz w:val="24"/>
          <w:szCs w:val="24"/>
          <w:lang w:val="uk-UA"/>
        </w:rPr>
      </w:pPr>
    </w:p>
    <w:p w:rsidR="001A7F3B" w:rsidRPr="00585D0B" w:rsidRDefault="001A7F3B" w:rsidP="001A7F3B">
      <w:pPr>
        <w:jc w:val="center"/>
        <w:rPr>
          <w:rFonts w:cs="Calibri"/>
          <w:b/>
          <w:sz w:val="24"/>
          <w:szCs w:val="24"/>
          <w:lang w:val="uk-UA"/>
        </w:rPr>
      </w:pPr>
    </w:p>
    <w:p w:rsidR="00610221" w:rsidRDefault="00610221" w:rsidP="00E366B0">
      <w:pPr>
        <w:jc w:val="center"/>
        <w:rPr>
          <w:rFonts w:cs="Calibri"/>
          <w:b/>
          <w:sz w:val="24"/>
          <w:szCs w:val="24"/>
          <w:lang w:val="uk-UA"/>
        </w:rPr>
      </w:pPr>
    </w:p>
    <w:p w:rsidR="00610221" w:rsidRDefault="00610221" w:rsidP="00E366B0">
      <w:pPr>
        <w:jc w:val="center"/>
        <w:rPr>
          <w:rFonts w:cs="Calibri"/>
          <w:b/>
          <w:sz w:val="24"/>
          <w:szCs w:val="24"/>
          <w:lang w:val="uk-UA"/>
        </w:rPr>
      </w:pPr>
    </w:p>
    <w:p w:rsidR="00610221" w:rsidRDefault="00610221" w:rsidP="00E366B0">
      <w:pPr>
        <w:jc w:val="center"/>
        <w:rPr>
          <w:rFonts w:cs="Calibri"/>
          <w:b/>
          <w:sz w:val="24"/>
          <w:szCs w:val="24"/>
          <w:lang w:val="uk-UA"/>
        </w:rPr>
      </w:pPr>
    </w:p>
    <w:p w:rsidR="00E366B0" w:rsidRPr="00585D0B" w:rsidRDefault="00E366B0" w:rsidP="00E366B0">
      <w:pPr>
        <w:jc w:val="center"/>
        <w:rPr>
          <w:rFonts w:cs="Calibri"/>
          <w:b/>
          <w:sz w:val="24"/>
          <w:szCs w:val="24"/>
          <w:lang w:val="uk-UA"/>
        </w:rPr>
      </w:pPr>
      <w:r w:rsidRPr="00585D0B">
        <w:rPr>
          <w:rFonts w:cs="Calibri"/>
          <w:b/>
          <w:sz w:val="24"/>
          <w:szCs w:val="24"/>
          <w:lang w:val="uk-UA"/>
        </w:rPr>
        <w:t>Жовтень 2021</w:t>
      </w:r>
    </w:p>
    <w:p w:rsidR="001A7F3B" w:rsidRPr="00585D0B" w:rsidRDefault="001A7F3B" w:rsidP="001A7F3B">
      <w:pPr>
        <w:spacing w:after="0" w:line="156" w:lineRule="exact"/>
        <w:rPr>
          <w:rFonts w:eastAsia="Times New Roman" w:cs="Calibri"/>
          <w:lang w:val="uk-UA"/>
        </w:rPr>
      </w:pPr>
    </w:p>
    <w:p w:rsidR="001A7F3B" w:rsidRPr="00585D0B" w:rsidRDefault="001A7F3B" w:rsidP="001A7F3B">
      <w:pPr>
        <w:spacing w:after="0" w:line="276" w:lineRule="auto"/>
        <w:rPr>
          <w:rFonts w:eastAsia="Times New Roman" w:cs="Calibri"/>
          <w:lang w:val="uk-UA"/>
        </w:rPr>
      </w:pPr>
    </w:p>
    <w:p w:rsidR="001A7F3B" w:rsidRPr="00585D0B" w:rsidRDefault="001A7F3B" w:rsidP="001A7F3B">
      <w:pPr>
        <w:pStyle w:val="Default"/>
        <w:jc w:val="both"/>
        <w:rPr>
          <w:rFonts w:ascii="Calibri" w:hAnsi="Calibri" w:cs="Calibri"/>
          <w:i/>
          <w:sz w:val="18"/>
          <w:szCs w:val="18"/>
        </w:rPr>
      </w:pPr>
      <w:r w:rsidRPr="00585D0B">
        <w:rPr>
          <w:rFonts w:ascii="Calibri" w:hAnsi="Calibri" w:cs="Calibri"/>
          <w:i/>
          <w:sz w:val="18"/>
          <w:szCs w:val="18"/>
        </w:rPr>
        <w:t xml:space="preserve">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 не обов'язково відображає точку зору USAID чи уряду Сполучених Штатів. </w:t>
      </w:r>
    </w:p>
    <w:p w:rsidR="001A7F3B" w:rsidRPr="00585D0B" w:rsidRDefault="001A7F3B" w:rsidP="001A7F3B">
      <w:pPr>
        <w:spacing w:after="0" w:line="240" w:lineRule="auto"/>
        <w:jc w:val="both"/>
        <w:rPr>
          <w:rFonts w:cs="Calibri"/>
          <w:i/>
          <w:sz w:val="18"/>
          <w:szCs w:val="18"/>
          <w:lang w:val="uk-UA"/>
        </w:rPr>
      </w:pPr>
    </w:p>
    <w:p w:rsidR="001A7F3B" w:rsidRPr="00585D0B" w:rsidRDefault="001A7F3B" w:rsidP="001A7F3B">
      <w:pPr>
        <w:jc w:val="both"/>
        <w:rPr>
          <w:rFonts w:cs="Calibri"/>
          <w:i/>
          <w:sz w:val="18"/>
          <w:szCs w:val="18"/>
          <w:lang w:val="uk-UA"/>
        </w:rPr>
      </w:pPr>
      <w:proofErr w:type="spellStart"/>
      <w:r w:rsidRPr="00585D0B">
        <w:rPr>
          <w:rFonts w:cs="Calibri"/>
          <w:i/>
          <w:sz w:val="18"/>
          <w:szCs w:val="18"/>
          <w:lang w:val="uk-UA"/>
        </w:rPr>
        <w:t>This</w:t>
      </w:r>
      <w:proofErr w:type="spellEnd"/>
      <w:r w:rsidRPr="00585D0B">
        <w:rPr>
          <w:rFonts w:cs="Calibri"/>
          <w:i/>
          <w:sz w:val="18"/>
          <w:szCs w:val="18"/>
          <w:lang w:val="uk-UA"/>
        </w:rPr>
        <w:t xml:space="preserve"> </w:t>
      </w:r>
      <w:proofErr w:type="spellStart"/>
      <w:r w:rsidRPr="00585D0B">
        <w:rPr>
          <w:rFonts w:cs="Calibri"/>
          <w:i/>
          <w:sz w:val="18"/>
          <w:szCs w:val="18"/>
          <w:lang w:val="uk-UA"/>
        </w:rPr>
        <w:t>document</w:t>
      </w:r>
      <w:proofErr w:type="spellEnd"/>
      <w:r w:rsidRPr="00585D0B">
        <w:rPr>
          <w:rFonts w:cs="Calibri"/>
          <w:i/>
          <w:sz w:val="18"/>
          <w:szCs w:val="18"/>
          <w:lang w:val="uk-UA"/>
        </w:rPr>
        <w:t xml:space="preserve"> </w:t>
      </w:r>
      <w:proofErr w:type="spellStart"/>
      <w:r w:rsidRPr="00585D0B">
        <w:rPr>
          <w:rFonts w:cs="Calibri"/>
          <w:i/>
          <w:sz w:val="18"/>
          <w:szCs w:val="18"/>
          <w:lang w:val="uk-UA"/>
        </w:rPr>
        <w:t>is</w:t>
      </w:r>
      <w:proofErr w:type="spellEnd"/>
      <w:r w:rsidRPr="00585D0B">
        <w:rPr>
          <w:rFonts w:cs="Calibri"/>
          <w:i/>
          <w:sz w:val="18"/>
          <w:szCs w:val="18"/>
          <w:lang w:val="uk-UA"/>
        </w:rPr>
        <w:t xml:space="preserve"> </w:t>
      </w:r>
      <w:proofErr w:type="spellStart"/>
      <w:r w:rsidRPr="00585D0B">
        <w:rPr>
          <w:rFonts w:cs="Calibri"/>
          <w:i/>
          <w:sz w:val="18"/>
          <w:szCs w:val="18"/>
          <w:lang w:val="uk-UA"/>
        </w:rPr>
        <w:t>made</w:t>
      </w:r>
      <w:proofErr w:type="spellEnd"/>
      <w:r w:rsidRPr="00585D0B">
        <w:rPr>
          <w:rFonts w:cs="Calibri"/>
          <w:i/>
          <w:sz w:val="18"/>
          <w:szCs w:val="18"/>
          <w:lang w:val="uk-UA"/>
        </w:rPr>
        <w:t xml:space="preserve"> </w:t>
      </w:r>
      <w:proofErr w:type="spellStart"/>
      <w:r w:rsidRPr="00585D0B">
        <w:rPr>
          <w:rFonts w:cs="Calibri"/>
          <w:i/>
          <w:sz w:val="18"/>
          <w:szCs w:val="18"/>
          <w:lang w:val="uk-UA"/>
        </w:rPr>
        <w:t>possible</w:t>
      </w:r>
      <w:proofErr w:type="spellEnd"/>
      <w:r w:rsidRPr="00585D0B">
        <w:rPr>
          <w:rFonts w:cs="Calibri"/>
          <w:i/>
          <w:sz w:val="18"/>
          <w:szCs w:val="18"/>
          <w:lang w:val="uk-UA"/>
        </w:rPr>
        <w:t xml:space="preserve"> </w:t>
      </w:r>
      <w:proofErr w:type="spellStart"/>
      <w:r w:rsidRPr="00585D0B">
        <w:rPr>
          <w:rFonts w:cs="Calibri"/>
          <w:i/>
          <w:sz w:val="18"/>
          <w:szCs w:val="18"/>
          <w:lang w:val="uk-UA"/>
        </w:rPr>
        <w:t>by</w:t>
      </w:r>
      <w:proofErr w:type="spellEnd"/>
      <w:r w:rsidRPr="00585D0B">
        <w:rPr>
          <w:rFonts w:cs="Calibri"/>
          <w:i/>
          <w:sz w:val="18"/>
          <w:szCs w:val="18"/>
          <w:lang w:val="uk-UA"/>
        </w:rPr>
        <w:t xml:space="preserve"> </w:t>
      </w:r>
      <w:proofErr w:type="spellStart"/>
      <w:r w:rsidRPr="00585D0B">
        <w:rPr>
          <w:rFonts w:cs="Calibri"/>
          <w:i/>
          <w:sz w:val="18"/>
          <w:szCs w:val="18"/>
          <w:lang w:val="uk-UA"/>
        </w:rPr>
        <w:t>the</w:t>
      </w:r>
      <w:proofErr w:type="spellEnd"/>
      <w:r w:rsidRPr="00585D0B">
        <w:rPr>
          <w:rFonts w:cs="Calibri"/>
          <w:i/>
          <w:sz w:val="18"/>
          <w:szCs w:val="18"/>
          <w:lang w:val="uk-UA"/>
        </w:rPr>
        <w:t xml:space="preserve"> </w:t>
      </w:r>
      <w:proofErr w:type="spellStart"/>
      <w:r w:rsidRPr="00585D0B">
        <w:rPr>
          <w:rFonts w:cs="Calibri"/>
          <w:i/>
          <w:sz w:val="18"/>
          <w:szCs w:val="18"/>
          <w:lang w:val="uk-UA"/>
        </w:rPr>
        <w:t>generous</w:t>
      </w:r>
      <w:proofErr w:type="spellEnd"/>
      <w:r w:rsidRPr="00585D0B">
        <w:rPr>
          <w:rFonts w:cs="Calibri"/>
          <w:i/>
          <w:sz w:val="18"/>
          <w:szCs w:val="18"/>
          <w:lang w:val="uk-UA"/>
        </w:rPr>
        <w:t xml:space="preserve"> </w:t>
      </w:r>
      <w:proofErr w:type="spellStart"/>
      <w:r w:rsidRPr="00585D0B">
        <w:rPr>
          <w:rFonts w:cs="Calibri"/>
          <w:i/>
          <w:sz w:val="18"/>
          <w:szCs w:val="18"/>
          <w:lang w:val="uk-UA"/>
        </w:rPr>
        <w:t>support</w:t>
      </w:r>
      <w:proofErr w:type="spellEnd"/>
      <w:r w:rsidRPr="00585D0B">
        <w:rPr>
          <w:rFonts w:cs="Calibri"/>
          <w:i/>
          <w:sz w:val="18"/>
          <w:szCs w:val="18"/>
          <w:lang w:val="uk-UA"/>
        </w:rPr>
        <w:t xml:space="preserve"> </w:t>
      </w:r>
      <w:proofErr w:type="spellStart"/>
      <w:r w:rsidRPr="00585D0B">
        <w:rPr>
          <w:rFonts w:cs="Calibri"/>
          <w:i/>
          <w:sz w:val="18"/>
          <w:szCs w:val="18"/>
          <w:lang w:val="uk-UA"/>
        </w:rPr>
        <w:t>of</w:t>
      </w:r>
      <w:proofErr w:type="spellEnd"/>
      <w:r w:rsidRPr="00585D0B">
        <w:rPr>
          <w:rFonts w:cs="Calibri"/>
          <w:i/>
          <w:sz w:val="18"/>
          <w:szCs w:val="18"/>
          <w:lang w:val="uk-UA"/>
        </w:rPr>
        <w:t xml:space="preserve"> </w:t>
      </w:r>
      <w:proofErr w:type="spellStart"/>
      <w:r w:rsidRPr="00585D0B">
        <w:rPr>
          <w:rFonts w:cs="Calibri"/>
          <w:i/>
          <w:sz w:val="18"/>
          <w:szCs w:val="18"/>
          <w:lang w:val="uk-UA"/>
        </w:rPr>
        <w:t>the</w:t>
      </w:r>
      <w:proofErr w:type="spellEnd"/>
      <w:r w:rsidRPr="00585D0B">
        <w:rPr>
          <w:rFonts w:cs="Calibri"/>
          <w:i/>
          <w:sz w:val="18"/>
          <w:szCs w:val="18"/>
          <w:lang w:val="uk-UA"/>
        </w:rPr>
        <w:t xml:space="preserve"> </w:t>
      </w:r>
      <w:proofErr w:type="spellStart"/>
      <w:r w:rsidRPr="00585D0B">
        <w:rPr>
          <w:rFonts w:cs="Calibri"/>
          <w:i/>
          <w:sz w:val="18"/>
          <w:szCs w:val="18"/>
          <w:lang w:val="uk-UA"/>
        </w:rPr>
        <w:t>American</w:t>
      </w:r>
      <w:proofErr w:type="spellEnd"/>
      <w:r w:rsidRPr="00585D0B">
        <w:rPr>
          <w:rFonts w:cs="Calibri"/>
          <w:i/>
          <w:sz w:val="18"/>
          <w:szCs w:val="18"/>
          <w:lang w:val="uk-UA"/>
        </w:rPr>
        <w:t xml:space="preserve"> </w:t>
      </w:r>
      <w:proofErr w:type="spellStart"/>
      <w:r w:rsidRPr="00585D0B">
        <w:rPr>
          <w:rFonts w:cs="Calibri"/>
          <w:i/>
          <w:sz w:val="18"/>
          <w:szCs w:val="18"/>
          <w:lang w:val="uk-UA"/>
        </w:rPr>
        <w:t>people</w:t>
      </w:r>
      <w:proofErr w:type="spellEnd"/>
      <w:r w:rsidRPr="00585D0B">
        <w:rPr>
          <w:rFonts w:cs="Calibri"/>
          <w:i/>
          <w:sz w:val="18"/>
          <w:szCs w:val="18"/>
          <w:lang w:val="uk-UA"/>
        </w:rPr>
        <w:t xml:space="preserve"> </w:t>
      </w:r>
      <w:proofErr w:type="spellStart"/>
      <w:r w:rsidRPr="00585D0B">
        <w:rPr>
          <w:rFonts w:cs="Calibri"/>
          <w:i/>
          <w:sz w:val="18"/>
          <w:szCs w:val="18"/>
          <w:lang w:val="uk-UA"/>
        </w:rPr>
        <w:t>through</w:t>
      </w:r>
      <w:proofErr w:type="spellEnd"/>
      <w:r w:rsidRPr="00585D0B">
        <w:rPr>
          <w:rFonts w:cs="Calibri"/>
          <w:i/>
          <w:sz w:val="18"/>
          <w:szCs w:val="18"/>
          <w:lang w:val="uk-UA"/>
        </w:rPr>
        <w:t xml:space="preserve"> </w:t>
      </w:r>
      <w:proofErr w:type="spellStart"/>
      <w:r w:rsidRPr="00585D0B">
        <w:rPr>
          <w:rFonts w:cs="Calibri"/>
          <w:i/>
          <w:sz w:val="18"/>
          <w:szCs w:val="18"/>
          <w:lang w:val="uk-UA"/>
        </w:rPr>
        <w:t>the</w:t>
      </w:r>
      <w:proofErr w:type="spellEnd"/>
      <w:r w:rsidRPr="00585D0B">
        <w:rPr>
          <w:rFonts w:cs="Calibri"/>
          <w:i/>
          <w:sz w:val="18"/>
          <w:szCs w:val="18"/>
          <w:lang w:val="uk-UA"/>
        </w:rPr>
        <w:t xml:space="preserve"> </w:t>
      </w:r>
      <w:proofErr w:type="spellStart"/>
      <w:r w:rsidRPr="00585D0B">
        <w:rPr>
          <w:rFonts w:cs="Calibri"/>
          <w:i/>
          <w:sz w:val="18"/>
          <w:szCs w:val="18"/>
          <w:lang w:val="uk-UA"/>
        </w:rPr>
        <w:t>United</w:t>
      </w:r>
      <w:proofErr w:type="spellEnd"/>
      <w:r w:rsidRPr="00585D0B">
        <w:rPr>
          <w:rFonts w:cs="Calibri"/>
          <w:i/>
          <w:sz w:val="18"/>
          <w:szCs w:val="18"/>
          <w:lang w:val="uk-UA"/>
        </w:rPr>
        <w:t xml:space="preserve"> </w:t>
      </w:r>
      <w:proofErr w:type="spellStart"/>
      <w:r w:rsidRPr="00585D0B">
        <w:rPr>
          <w:rFonts w:cs="Calibri"/>
          <w:i/>
          <w:sz w:val="18"/>
          <w:szCs w:val="18"/>
          <w:lang w:val="uk-UA"/>
        </w:rPr>
        <w:t>States</w:t>
      </w:r>
      <w:proofErr w:type="spellEnd"/>
      <w:r w:rsidRPr="00585D0B">
        <w:rPr>
          <w:rFonts w:cs="Calibri"/>
          <w:i/>
          <w:sz w:val="18"/>
          <w:szCs w:val="18"/>
          <w:lang w:val="uk-UA"/>
        </w:rPr>
        <w:t xml:space="preserve"> </w:t>
      </w:r>
      <w:proofErr w:type="spellStart"/>
      <w:r w:rsidRPr="00585D0B">
        <w:rPr>
          <w:rFonts w:cs="Calibri"/>
          <w:i/>
          <w:sz w:val="18"/>
          <w:szCs w:val="18"/>
          <w:lang w:val="uk-UA"/>
        </w:rPr>
        <w:t>Agency</w:t>
      </w:r>
      <w:proofErr w:type="spellEnd"/>
      <w:r w:rsidRPr="00585D0B">
        <w:rPr>
          <w:rFonts w:cs="Calibri"/>
          <w:i/>
          <w:sz w:val="18"/>
          <w:szCs w:val="18"/>
          <w:lang w:val="uk-UA"/>
        </w:rPr>
        <w:t xml:space="preserve"> </w:t>
      </w:r>
      <w:proofErr w:type="spellStart"/>
      <w:r w:rsidRPr="00585D0B">
        <w:rPr>
          <w:rFonts w:cs="Calibri"/>
          <w:i/>
          <w:sz w:val="18"/>
          <w:szCs w:val="18"/>
          <w:lang w:val="uk-UA"/>
        </w:rPr>
        <w:t>for</w:t>
      </w:r>
      <w:proofErr w:type="spellEnd"/>
      <w:r w:rsidRPr="00585D0B">
        <w:rPr>
          <w:rFonts w:cs="Calibri"/>
          <w:i/>
          <w:sz w:val="18"/>
          <w:szCs w:val="18"/>
          <w:lang w:val="uk-UA"/>
        </w:rPr>
        <w:t xml:space="preserve"> </w:t>
      </w:r>
      <w:proofErr w:type="spellStart"/>
      <w:r w:rsidRPr="00585D0B">
        <w:rPr>
          <w:rFonts w:cs="Calibri"/>
          <w:i/>
          <w:sz w:val="18"/>
          <w:szCs w:val="18"/>
          <w:lang w:val="uk-UA"/>
        </w:rPr>
        <w:t>International</w:t>
      </w:r>
      <w:proofErr w:type="spellEnd"/>
      <w:r w:rsidRPr="00585D0B">
        <w:rPr>
          <w:rFonts w:cs="Calibri"/>
          <w:i/>
          <w:sz w:val="18"/>
          <w:szCs w:val="18"/>
          <w:lang w:val="uk-UA"/>
        </w:rPr>
        <w:t xml:space="preserve"> </w:t>
      </w:r>
      <w:proofErr w:type="spellStart"/>
      <w:r w:rsidRPr="00585D0B">
        <w:rPr>
          <w:rFonts w:cs="Calibri"/>
          <w:i/>
          <w:sz w:val="18"/>
          <w:szCs w:val="18"/>
          <w:lang w:val="uk-UA"/>
        </w:rPr>
        <w:t>Development</w:t>
      </w:r>
      <w:proofErr w:type="spellEnd"/>
      <w:r w:rsidRPr="00585D0B">
        <w:rPr>
          <w:rFonts w:cs="Calibri"/>
          <w:i/>
          <w:sz w:val="18"/>
          <w:szCs w:val="18"/>
          <w:lang w:val="uk-UA"/>
        </w:rPr>
        <w:t xml:space="preserve"> (USAID). </w:t>
      </w:r>
      <w:proofErr w:type="spellStart"/>
      <w:r w:rsidRPr="00585D0B">
        <w:rPr>
          <w:rFonts w:cs="Calibri"/>
          <w:i/>
          <w:sz w:val="18"/>
          <w:szCs w:val="18"/>
          <w:lang w:val="uk-UA"/>
        </w:rPr>
        <w:t>The</w:t>
      </w:r>
      <w:proofErr w:type="spellEnd"/>
      <w:r w:rsidRPr="00585D0B">
        <w:rPr>
          <w:rFonts w:cs="Calibri"/>
          <w:i/>
          <w:sz w:val="18"/>
          <w:szCs w:val="18"/>
          <w:lang w:val="uk-UA"/>
        </w:rPr>
        <w:t xml:space="preserve"> </w:t>
      </w:r>
      <w:proofErr w:type="spellStart"/>
      <w:r w:rsidRPr="00585D0B">
        <w:rPr>
          <w:rFonts w:cs="Calibri"/>
          <w:i/>
          <w:sz w:val="18"/>
          <w:szCs w:val="18"/>
          <w:lang w:val="uk-UA"/>
        </w:rPr>
        <w:t>contents</w:t>
      </w:r>
      <w:proofErr w:type="spellEnd"/>
      <w:r w:rsidRPr="00585D0B">
        <w:rPr>
          <w:rFonts w:cs="Calibri"/>
          <w:i/>
          <w:sz w:val="18"/>
          <w:szCs w:val="18"/>
          <w:lang w:val="uk-UA"/>
        </w:rPr>
        <w:t xml:space="preserve"> </w:t>
      </w:r>
      <w:proofErr w:type="spellStart"/>
      <w:r w:rsidRPr="00585D0B">
        <w:rPr>
          <w:rFonts w:cs="Calibri"/>
          <w:i/>
          <w:sz w:val="18"/>
          <w:szCs w:val="18"/>
          <w:lang w:val="uk-UA"/>
        </w:rPr>
        <w:t>are</w:t>
      </w:r>
      <w:proofErr w:type="spellEnd"/>
      <w:r w:rsidRPr="00585D0B">
        <w:rPr>
          <w:rFonts w:cs="Calibri"/>
          <w:i/>
          <w:sz w:val="18"/>
          <w:szCs w:val="18"/>
          <w:lang w:val="uk-UA"/>
        </w:rPr>
        <w:t xml:space="preserve"> </w:t>
      </w:r>
      <w:proofErr w:type="spellStart"/>
      <w:r w:rsidRPr="00585D0B">
        <w:rPr>
          <w:rFonts w:cs="Calibri"/>
          <w:i/>
          <w:sz w:val="18"/>
          <w:szCs w:val="18"/>
          <w:lang w:val="uk-UA"/>
        </w:rPr>
        <w:t>the</w:t>
      </w:r>
      <w:proofErr w:type="spellEnd"/>
      <w:r w:rsidRPr="00585D0B">
        <w:rPr>
          <w:rFonts w:cs="Calibri"/>
          <w:i/>
          <w:sz w:val="18"/>
          <w:szCs w:val="18"/>
          <w:lang w:val="uk-UA"/>
        </w:rPr>
        <w:t xml:space="preserve"> </w:t>
      </w:r>
      <w:proofErr w:type="spellStart"/>
      <w:r w:rsidRPr="00585D0B">
        <w:rPr>
          <w:rFonts w:cs="Calibri"/>
          <w:i/>
          <w:sz w:val="18"/>
          <w:szCs w:val="18"/>
          <w:lang w:val="uk-UA"/>
        </w:rPr>
        <w:t>responsibility</w:t>
      </w:r>
      <w:proofErr w:type="spellEnd"/>
      <w:r w:rsidRPr="00585D0B">
        <w:rPr>
          <w:rFonts w:cs="Calibri"/>
          <w:i/>
          <w:sz w:val="18"/>
          <w:szCs w:val="18"/>
          <w:lang w:val="uk-UA"/>
        </w:rPr>
        <w:t xml:space="preserve"> </w:t>
      </w:r>
      <w:proofErr w:type="spellStart"/>
      <w:r w:rsidRPr="00585D0B">
        <w:rPr>
          <w:rFonts w:cs="Calibri"/>
          <w:i/>
          <w:sz w:val="18"/>
          <w:szCs w:val="18"/>
          <w:lang w:val="uk-UA"/>
        </w:rPr>
        <w:t>of</w:t>
      </w:r>
      <w:proofErr w:type="spellEnd"/>
      <w:r w:rsidRPr="00585D0B">
        <w:rPr>
          <w:rFonts w:cs="Calibri"/>
          <w:i/>
          <w:sz w:val="18"/>
          <w:szCs w:val="18"/>
          <w:lang w:val="uk-UA"/>
        </w:rPr>
        <w:t xml:space="preserve"> </w:t>
      </w:r>
      <w:proofErr w:type="spellStart"/>
      <w:r w:rsidRPr="00585D0B">
        <w:rPr>
          <w:rFonts w:cs="Calibri"/>
          <w:i/>
          <w:sz w:val="18"/>
          <w:szCs w:val="18"/>
          <w:lang w:val="uk-UA"/>
        </w:rPr>
        <w:t>Foundation</w:t>
      </w:r>
      <w:proofErr w:type="spellEnd"/>
      <w:r w:rsidRPr="00585D0B">
        <w:rPr>
          <w:rFonts w:cs="Calibri"/>
          <w:i/>
          <w:sz w:val="18"/>
          <w:szCs w:val="18"/>
          <w:lang w:val="uk-UA"/>
        </w:rPr>
        <w:t xml:space="preserve"> </w:t>
      </w:r>
      <w:proofErr w:type="spellStart"/>
      <w:r w:rsidRPr="00585D0B">
        <w:rPr>
          <w:rFonts w:cs="Calibri"/>
          <w:i/>
          <w:sz w:val="18"/>
          <w:szCs w:val="18"/>
          <w:lang w:val="uk-UA"/>
        </w:rPr>
        <w:t>in</w:t>
      </w:r>
      <w:proofErr w:type="spellEnd"/>
      <w:r w:rsidRPr="00585D0B">
        <w:rPr>
          <w:rFonts w:cs="Calibri"/>
          <w:i/>
          <w:sz w:val="18"/>
          <w:szCs w:val="18"/>
          <w:lang w:val="uk-UA"/>
        </w:rPr>
        <w:t xml:space="preserve"> </w:t>
      </w:r>
      <w:proofErr w:type="spellStart"/>
      <w:r w:rsidRPr="00585D0B">
        <w:rPr>
          <w:rFonts w:cs="Calibri"/>
          <w:i/>
          <w:sz w:val="18"/>
          <w:szCs w:val="18"/>
          <w:lang w:val="uk-UA"/>
        </w:rPr>
        <w:t>Support</w:t>
      </w:r>
      <w:proofErr w:type="spellEnd"/>
      <w:r w:rsidRPr="00585D0B">
        <w:rPr>
          <w:rFonts w:cs="Calibri"/>
          <w:i/>
          <w:sz w:val="18"/>
          <w:szCs w:val="18"/>
          <w:lang w:val="uk-UA"/>
        </w:rPr>
        <w:t xml:space="preserve"> </w:t>
      </w:r>
      <w:proofErr w:type="spellStart"/>
      <w:r w:rsidRPr="00585D0B">
        <w:rPr>
          <w:rFonts w:cs="Calibri"/>
          <w:i/>
          <w:sz w:val="18"/>
          <w:szCs w:val="18"/>
          <w:lang w:val="uk-UA"/>
        </w:rPr>
        <w:t>of</w:t>
      </w:r>
      <w:proofErr w:type="spellEnd"/>
      <w:r w:rsidRPr="00585D0B">
        <w:rPr>
          <w:rFonts w:cs="Calibri"/>
          <w:i/>
          <w:sz w:val="18"/>
          <w:szCs w:val="18"/>
          <w:lang w:val="uk-UA"/>
        </w:rPr>
        <w:t xml:space="preserve"> </w:t>
      </w:r>
      <w:proofErr w:type="spellStart"/>
      <w:r w:rsidRPr="00585D0B">
        <w:rPr>
          <w:rFonts w:cs="Calibri"/>
          <w:i/>
          <w:sz w:val="18"/>
          <w:szCs w:val="18"/>
          <w:lang w:val="uk-UA"/>
        </w:rPr>
        <w:t>Local</w:t>
      </w:r>
      <w:proofErr w:type="spellEnd"/>
      <w:r w:rsidRPr="00585D0B">
        <w:rPr>
          <w:rFonts w:cs="Calibri"/>
          <w:i/>
          <w:sz w:val="18"/>
          <w:szCs w:val="18"/>
          <w:lang w:val="uk-UA"/>
        </w:rPr>
        <w:t xml:space="preserve"> </w:t>
      </w:r>
      <w:proofErr w:type="spellStart"/>
      <w:r w:rsidRPr="00585D0B">
        <w:rPr>
          <w:rFonts w:cs="Calibri"/>
          <w:i/>
          <w:sz w:val="18"/>
          <w:szCs w:val="18"/>
          <w:lang w:val="uk-UA"/>
        </w:rPr>
        <w:t>Democracy</w:t>
      </w:r>
      <w:proofErr w:type="spellEnd"/>
      <w:r w:rsidRPr="00585D0B">
        <w:rPr>
          <w:rFonts w:cs="Calibri"/>
          <w:i/>
          <w:sz w:val="18"/>
          <w:szCs w:val="18"/>
          <w:lang w:val="uk-UA"/>
        </w:rPr>
        <w:t xml:space="preserve"> </w:t>
      </w:r>
      <w:proofErr w:type="spellStart"/>
      <w:r w:rsidRPr="00585D0B">
        <w:rPr>
          <w:rFonts w:cs="Calibri"/>
          <w:i/>
          <w:sz w:val="18"/>
          <w:szCs w:val="18"/>
          <w:lang w:val="uk-UA"/>
        </w:rPr>
        <w:t>and</w:t>
      </w:r>
      <w:proofErr w:type="spellEnd"/>
      <w:r w:rsidRPr="00585D0B">
        <w:rPr>
          <w:rFonts w:cs="Calibri"/>
          <w:i/>
          <w:sz w:val="18"/>
          <w:szCs w:val="18"/>
          <w:lang w:val="uk-UA"/>
        </w:rPr>
        <w:t xml:space="preserve"> </w:t>
      </w:r>
      <w:proofErr w:type="spellStart"/>
      <w:r w:rsidRPr="00585D0B">
        <w:rPr>
          <w:rFonts w:cs="Calibri"/>
          <w:i/>
          <w:sz w:val="18"/>
          <w:szCs w:val="18"/>
          <w:lang w:val="uk-UA"/>
        </w:rPr>
        <w:t>do</w:t>
      </w:r>
      <w:proofErr w:type="spellEnd"/>
      <w:r w:rsidRPr="00585D0B">
        <w:rPr>
          <w:rFonts w:cs="Calibri"/>
          <w:i/>
          <w:sz w:val="18"/>
          <w:szCs w:val="18"/>
          <w:lang w:val="uk-UA"/>
        </w:rPr>
        <w:t xml:space="preserve"> </w:t>
      </w:r>
      <w:proofErr w:type="spellStart"/>
      <w:r w:rsidRPr="00585D0B">
        <w:rPr>
          <w:rFonts w:cs="Calibri"/>
          <w:i/>
          <w:sz w:val="18"/>
          <w:szCs w:val="18"/>
          <w:lang w:val="uk-UA"/>
        </w:rPr>
        <w:t>not</w:t>
      </w:r>
      <w:proofErr w:type="spellEnd"/>
      <w:r w:rsidRPr="00585D0B">
        <w:rPr>
          <w:rFonts w:cs="Calibri"/>
          <w:i/>
          <w:sz w:val="18"/>
          <w:szCs w:val="18"/>
          <w:lang w:val="uk-UA"/>
        </w:rPr>
        <w:t xml:space="preserve"> </w:t>
      </w:r>
      <w:proofErr w:type="spellStart"/>
      <w:r w:rsidRPr="00585D0B">
        <w:rPr>
          <w:rFonts w:cs="Calibri"/>
          <w:i/>
          <w:sz w:val="18"/>
          <w:szCs w:val="18"/>
          <w:lang w:val="uk-UA"/>
        </w:rPr>
        <w:t>necessarily</w:t>
      </w:r>
      <w:proofErr w:type="spellEnd"/>
      <w:r w:rsidRPr="00585D0B">
        <w:rPr>
          <w:rFonts w:cs="Calibri"/>
          <w:i/>
          <w:sz w:val="18"/>
          <w:szCs w:val="18"/>
          <w:lang w:val="uk-UA"/>
        </w:rPr>
        <w:t xml:space="preserve"> </w:t>
      </w:r>
      <w:proofErr w:type="spellStart"/>
      <w:r w:rsidRPr="00585D0B">
        <w:rPr>
          <w:rFonts w:cs="Calibri"/>
          <w:i/>
          <w:sz w:val="18"/>
          <w:szCs w:val="18"/>
          <w:lang w:val="uk-UA"/>
        </w:rPr>
        <w:t>reflect</w:t>
      </w:r>
      <w:proofErr w:type="spellEnd"/>
      <w:r w:rsidRPr="00585D0B">
        <w:rPr>
          <w:rFonts w:cs="Calibri"/>
          <w:i/>
          <w:sz w:val="18"/>
          <w:szCs w:val="18"/>
          <w:lang w:val="uk-UA"/>
        </w:rPr>
        <w:t xml:space="preserve"> </w:t>
      </w:r>
      <w:proofErr w:type="spellStart"/>
      <w:r w:rsidRPr="00585D0B">
        <w:rPr>
          <w:rFonts w:cs="Calibri"/>
          <w:i/>
          <w:sz w:val="18"/>
          <w:szCs w:val="18"/>
          <w:lang w:val="uk-UA"/>
        </w:rPr>
        <w:t>the</w:t>
      </w:r>
      <w:proofErr w:type="spellEnd"/>
      <w:r w:rsidRPr="00585D0B">
        <w:rPr>
          <w:rFonts w:cs="Calibri"/>
          <w:i/>
          <w:sz w:val="18"/>
          <w:szCs w:val="18"/>
          <w:lang w:val="uk-UA"/>
        </w:rPr>
        <w:t xml:space="preserve"> </w:t>
      </w:r>
      <w:proofErr w:type="spellStart"/>
      <w:r w:rsidRPr="00585D0B">
        <w:rPr>
          <w:rFonts w:cs="Calibri"/>
          <w:i/>
          <w:sz w:val="18"/>
          <w:szCs w:val="18"/>
          <w:lang w:val="uk-UA"/>
        </w:rPr>
        <w:t>views</w:t>
      </w:r>
      <w:proofErr w:type="spellEnd"/>
      <w:r w:rsidRPr="00585D0B">
        <w:rPr>
          <w:rFonts w:cs="Calibri"/>
          <w:i/>
          <w:sz w:val="18"/>
          <w:szCs w:val="18"/>
          <w:lang w:val="uk-UA"/>
        </w:rPr>
        <w:t xml:space="preserve"> </w:t>
      </w:r>
      <w:proofErr w:type="spellStart"/>
      <w:r w:rsidRPr="00585D0B">
        <w:rPr>
          <w:rFonts w:cs="Calibri"/>
          <w:i/>
          <w:sz w:val="18"/>
          <w:szCs w:val="18"/>
          <w:lang w:val="uk-UA"/>
        </w:rPr>
        <w:t>of</w:t>
      </w:r>
      <w:proofErr w:type="spellEnd"/>
      <w:r w:rsidRPr="00585D0B">
        <w:rPr>
          <w:rFonts w:cs="Calibri"/>
          <w:i/>
          <w:sz w:val="18"/>
          <w:szCs w:val="18"/>
          <w:lang w:val="uk-UA"/>
        </w:rPr>
        <w:t xml:space="preserve"> USAID </w:t>
      </w:r>
      <w:proofErr w:type="spellStart"/>
      <w:r w:rsidRPr="00585D0B">
        <w:rPr>
          <w:rFonts w:cs="Calibri"/>
          <w:i/>
          <w:sz w:val="18"/>
          <w:szCs w:val="18"/>
          <w:lang w:val="uk-UA"/>
        </w:rPr>
        <w:t>or</w:t>
      </w:r>
      <w:proofErr w:type="spellEnd"/>
      <w:r w:rsidRPr="00585D0B">
        <w:rPr>
          <w:rFonts w:cs="Calibri"/>
          <w:i/>
          <w:sz w:val="18"/>
          <w:szCs w:val="18"/>
          <w:lang w:val="uk-UA"/>
        </w:rPr>
        <w:t xml:space="preserve"> </w:t>
      </w:r>
      <w:proofErr w:type="spellStart"/>
      <w:r w:rsidRPr="00585D0B">
        <w:rPr>
          <w:rFonts w:cs="Calibri"/>
          <w:i/>
          <w:sz w:val="18"/>
          <w:szCs w:val="18"/>
          <w:lang w:val="uk-UA"/>
        </w:rPr>
        <w:t>the</w:t>
      </w:r>
      <w:proofErr w:type="spellEnd"/>
      <w:r w:rsidRPr="00585D0B">
        <w:rPr>
          <w:rFonts w:cs="Calibri"/>
          <w:i/>
          <w:sz w:val="18"/>
          <w:szCs w:val="18"/>
          <w:lang w:val="uk-UA"/>
        </w:rPr>
        <w:t xml:space="preserve"> </w:t>
      </w:r>
      <w:proofErr w:type="spellStart"/>
      <w:r w:rsidRPr="00585D0B">
        <w:rPr>
          <w:rFonts w:cs="Calibri"/>
          <w:i/>
          <w:sz w:val="18"/>
          <w:szCs w:val="18"/>
          <w:lang w:val="uk-UA"/>
        </w:rPr>
        <w:t>United</w:t>
      </w:r>
      <w:proofErr w:type="spellEnd"/>
      <w:r w:rsidRPr="00585D0B">
        <w:rPr>
          <w:rFonts w:cs="Calibri"/>
          <w:i/>
          <w:sz w:val="18"/>
          <w:szCs w:val="18"/>
          <w:lang w:val="uk-UA"/>
        </w:rPr>
        <w:t xml:space="preserve"> </w:t>
      </w:r>
      <w:proofErr w:type="spellStart"/>
      <w:r w:rsidRPr="00585D0B">
        <w:rPr>
          <w:rFonts w:cs="Calibri"/>
          <w:i/>
          <w:sz w:val="18"/>
          <w:szCs w:val="18"/>
          <w:lang w:val="uk-UA"/>
        </w:rPr>
        <w:t>States</w:t>
      </w:r>
      <w:proofErr w:type="spellEnd"/>
      <w:r w:rsidRPr="00585D0B">
        <w:rPr>
          <w:rFonts w:cs="Calibri"/>
          <w:i/>
          <w:sz w:val="18"/>
          <w:szCs w:val="18"/>
          <w:lang w:val="uk-UA"/>
        </w:rPr>
        <w:t xml:space="preserve"> </w:t>
      </w:r>
      <w:proofErr w:type="spellStart"/>
      <w:r w:rsidRPr="00585D0B">
        <w:rPr>
          <w:rFonts w:cs="Calibri"/>
          <w:i/>
          <w:sz w:val="18"/>
          <w:szCs w:val="18"/>
          <w:lang w:val="uk-UA"/>
        </w:rPr>
        <w:t>Government</w:t>
      </w:r>
      <w:proofErr w:type="spellEnd"/>
      <w:r w:rsidRPr="00585D0B">
        <w:rPr>
          <w:rFonts w:cs="Calibri"/>
          <w:i/>
          <w:sz w:val="18"/>
          <w:szCs w:val="18"/>
          <w:lang w:val="uk-UA"/>
        </w:rPr>
        <w:t>.</w:t>
      </w:r>
    </w:p>
    <w:p w:rsidR="00486016" w:rsidRPr="00585D0B" w:rsidRDefault="00486016" w:rsidP="00147AFE">
      <w:pPr>
        <w:spacing w:after="80"/>
        <w:jc w:val="both"/>
        <w:rPr>
          <w:i/>
          <w:sz w:val="21"/>
          <w:szCs w:val="21"/>
          <w:lang w:val="uk-UA"/>
        </w:rPr>
      </w:pPr>
    </w:p>
    <w:p w:rsidR="00486016" w:rsidRPr="00585D0B" w:rsidRDefault="00486016" w:rsidP="00147AFE">
      <w:pPr>
        <w:spacing w:after="80"/>
        <w:rPr>
          <w:rFonts w:eastAsia="Times New Roman" w:cs="Calibri"/>
          <w:b/>
          <w:color w:val="2E74B5"/>
          <w:sz w:val="4"/>
          <w:szCs w:val="4"/>
          <w:lang w:val="uk-UA"/>
        </w:rPr>
      </w:pPr>
      <w:bookmarkStart w:id="2" w:name="_Toc466287783"/>
      <w:r w:rsidRPr="00585D0B">
        <w:rPr>
          <w:rFonts w:cs="Calibri"/>
          <w:b/>
          <w:sz w:val="4"/>
          <w:szCs w:val="4"/>
          <w:lang w:val="uk-UA"/>
        </w:rPr>
        <w:br w:type="page"/>
      </w:r>
    </w:p>
    <w:p w:rsidR="00FB7FF6" w:rsidRPr="00585D0B" w:rsidRDefault="00FB7FF6" w:rsidP="00FB7FF6">
      <w:pPr>
        <w:autoSpaceDE w:val="0"/>
        <w:autoSpaceDN w:val="0"/>
        <w:adjustRightInd w:val="0"/>
        <w:jc w:val="center"/>
        <w:rPr>
          <w:rFonts w:eastAsia="Times New Roman"/>
          <w:sz w:val="24"/>
          <w:szCs w:val="24"/>
          <w:lang w:val="uk-UA"/>
        </w:rPr>
      </w:pPr>
    </w:p>
    <w:p w:rsidR="00FB7FF6" w:rsidRPr="00585D0B" w:rsidRDefault="00FB7FF6" w:rsidP="00FB7FF6">
      <w:pPr>
        <w:autoSpaceDE w:val="0"/>
        <w:autoSpaceDN w:val="0"/>
        <w:adjustRightInd w:val="0"/>
        <w:jc w:val="center"/>
        <w:rPr>
          <w:rFonts w:eastAsia="Times New Roman"/>
          <w:sz w:val="24"/>
          <w:szCs w:val="24"/>
          <w:lang w:val="uk-UA"/>
        </w:rPr>
      </w:pPr>
    </w:p>
    <w:p w:rsidR="00FB7FF6" w:rsidRPr="00585D0B" w:rsidRDefault="00FB7FF6" w:rsidP="00FB7FF6">
      <w:pPr>
        <w:autoSpaceDE w:val="0"/>
        <w:autoSpaceDN w:val="0"/>
        <w:adjustRightInd w:val="0"/>
        <w:jc w:val="center"/>
        <w:rPr>
          <w:rFonts w:eastAsia="Times New Roman"/>
          <w:sz w:val="24"/>
          <w:szCs w:val="24"/>
          <w:lang w:val="uk-UA"/>
        </w:rPr>
      </w:pPr>
    </w:p>
    <w:p w:rsidR="00585D0B" w:rsidRPr="00585D0B" w:rsidRDefault="00585D0B" w:rsidP="00FB7FF6">
      <w:pPr>
        <w:autoSpaceDE w:val="0"/>
        <w:autoSpaceDN w:val="0"/>
        <w:adjustRightInd w:val="0"/>
        <w:jc w:val="center"/>
        <w:rPr>
          <w:rFonts w:eastAsia="Times New Roman"/>
          <w:sz w:val="24"/>
          <w:szCs w:val="24"/>
          <w:lang w:val="uk-UA"/>
        </w:rPr>
      </w:pPr>
    </w:p>
    <w:p w:rsidR="00585D0B" w:rsidRPr="00585D0B" w:rsidRDefault="00585D0B" w:rsidP="00FB7FF6">
      <w:pPr>
        <w:autoSpaceDE w:val="0"/>
        <w:autoSpaceDN w:val="0"/>
        <w:adjustRightInd w:val="0"/>
        <w:jc w:val="center"/>
        <w:rPr>
          <w:rFonts w:eastAsia="Times New Roman"/>
          <w:sz w:val="24"/>
          <w:szCs w:val="24"/>
          <w:lang w:val="uk-UA"/>
        </w:rPr>
      </w:pPr>
    </w:p>
    <w:p w:rsidR="00FB7FF6" w:rsidRPr="00585D0B" w:rsidRDefault="00FB7FF6" w:rsidP="00FB7FF6">
      <w:pPr>
        <w:autoSpaceDE w:val="0"/>
        <w:autoSpaceDN w:val="0"/>
        <w:adjustRightInd w:val="0"/>
        <w:jc w:val="center"/>
        <w:rPr>
          <w:rFonts w:eastAsia="Times New Roman"/>
          <w:sz w:val="24"/>
          <w:szCs w:val="24"/>
          <w:lang w:val="uk-UA"/>
        </w:rPr>
      </w:pPr>
      <w:r w:rsidRPr="00585D0B">
        <w:rPr>
          <w:rFonts w:eastAsia="Times New Roman"/>
          <w:sz w:val="24"/>
          <w:szCs w:val="24"/>
          <w:lang w:val="uk-UA"/>
        </w:rPr>
        <w:t xml:space="preserve">Стратегія розроблена в рамках програми </w:t>
      </w:r>
      <w:r w:rsidRPr="00585D0B">
        <w:rPr>
          <w:rFonts w:eastAsia="Times New Roman"/>
          <w:sz w:val="24"/>
          <w:szCs w:val="24"/>
          <w:lang w:val="uk-UA"/>
        </w:rPr>
        <w:br/>
      </w:r>
      <w:r w:rsidRPr="00585D0B">
        <w:rPr>
          <w:rFonts w:eastAsia="Times New Roman"/>
          <w:b/>
          <w:sz w:val="24"/>
          <w:szCs w:val="24"/>
          <w:lang w:val="uk-UA"/>
        </w:rPr>
        <w:t>"</w:t>
      </w:r>
      <w:bookmarkStart w:id="3" w:name="_Hlk491360124"/>
      <w:r w:rsidRPr="00585D0B">
        <w:rPr>
          <w:rFonts w:eastAsia="Times New Roman"/>
          <w:b/>
          <w:sz w:val="24"/>
          <w:szCs w:val="24"/>
          <w:lang w:val="uk-UA"/>
        </w:rPr>
        <w:t>Децентралізація приносить кращі результати та ефективність (DOBRE)</w:t>
      </w:r>
      <w:bookmarkEnd w:id="3"/>
      <w:r w:rsidRPr="00585D0B">
        <w:rPr>
          <w:rFonts w:eastAsia="Times New Roman"/>
          <w:b/>
          <w:sz w:val="24"/>
          <w:szCs w:val="24"/>
          <w:lang w:val="uk-UA"/>
        </w:rPr>
        <w:t>"</w:t>
      </w:r>
      <w:r w:rsidRPr="00585D0B">
        <w:rPr>
          <w:rFonts w:eastAsia="Times New Roman"/>
          <w:sz w:val="24"/>
          <w:szCs w:val="24"/>
          <w:lang w:val="uk-UA"/>
        </w:rPr>
        <w:br/>
        <w:t>стратегічною командою, що складається із лідерів і представників місцевої громади.</w:t>
      </w:r>
    </w:p>
    <w:p w:rsidR="00FB7FF6" w:rsidRPr="00585D0B" w:rsidRDefault="00FB7FF6" w:rsidP="00FB7FF6">
      <w:pPr>
        <w:autoSpaceDE w:val="0"/>
        <w:autoSpaceDN w:val="0"/>
        <w:adjustRightInd w:val="0"/>
        <w:jc w:val="center"/>
        <w:rPr>
          <w:rFonts w:eastAsia="Times New Roman"/>
          <w:sz w:val="24"/>
          <w:szCs w:val="24"/>
          <w:lang w:val="uk-UA"/>
        </w:rPr>
      </w:pPr>
    </w:p>
    <w:p w:rsidR="00FB7FF6" w:rsidRPr="00585D0B" w:rsidRDefault="00FB7FF6" w:rsidP="00FB7FF6">
      <w:pPr>
        <w:autoSpaceDE w:val="0"/>
        <w:autoSpaceDN w:val="0"/>
        <w:adjustRightInd w:val="0"/>
        <w:jc w:val="center"/>
        <w:rPr>
          <w:rFonts w:eastAsia="Times New Roman"/>
          <w:sz w:val="24"/>
          <w:szCs w:val="24"/>
          <w:lang w:val="uk-UA"/>
        </w:rPr>
      </w:pPr>
      <w:r w:rsidRPr="00585D0B">
        <w:rPr>
          <w:rFonts w:eastAsia="Times New Roman"/>
          <w:sz w:val="24"/>
          <w:szCs w:val="24"/>
          <w:lang w:val="uk-UA"/>
        </w:rPr>
        <w:t xml:space="preserve">Роботу стратегічної команди координували експерти </w:t>
      </w:r>
      <w:r w:rsidRPr="00585D0B">
        <w:rPr>
          <w:rFonts w:eastAsia="Times New Roman"/>
          <w:b/>
          <w:sz w:val="24"/>
          <w:szCs w:val="24"/>
          <w:lang w:val="uk-UA"/>
        </w:rPr>
        <w:br/>
        <w:t xml:space="preserve">Фонду Розвитку Місцевої Демократії (ФРМД) </w:t>
      </w:r>
      <w:r w:rsidRPr="00585D0B">
        <w:rPr>
          <w:rFonts w:eastAsia="Times New Roman"/>
          <w:b/>
          <w:sz w:val="24"/>
          <w:szCs w:val="24"/>
          <w:lang w:val="uk-UA"/>
        </w:rPr>
        <w:br/>
      </w:r>
      <w:r w:rsidRPr="00585D0B">
        <w:rPr>
          <w:rFonts w:eastAsia="Times New Roman"/>
          <w:sz w:val="24"/>
          <w:szCs w:val="24"/>
          <w:lang w:val="uk-UA"/>
        </w:rPr>
        <w:t xml:space="preserve">- </w:t>
      </w:r>
      <w:proofErr w:type="spellStart"/>
      <w:r w:rsidRPr="00585D0B">
        <w:rPr>
          <w:sz w:val="24"/>
          <w:szCs w:val="24"/>
          <w:lang w:val="uk-UA"/>
        </w:rPr>
        <w:t>Радослав</w:t>
      </w:r>
      <w:proofErr w:type="spellEnd"/>
      <w:r w:rsidRPr="00585D0B">
        <w:rPr>
          <w:sz w:val="24"/>
          <w:szCs w:val="24"/>
          <w:lang w:val="uk-UA"/>
        </w:rPr>
        <w:t xml:space="preserve"> </w:t>
      </w:r>
      <w:proofErr w:type="spellStart"/>
      <w:r w:rsidRPr="00585D0B">
        <w:rPr>
          <w:sz w:val="24"/>
          <w:szCs w:val="24"/>
          <w:lang w:val="uk-UA"/>
        </w:rPr>
        <w:t>Шарлея</w:t>
      </w:r>
      <w:proofErr w:type="spellEnd"/>
      <w:r w:rsidRPr="00585D0B">
        <w:rPr>
          <w:sz w:val="24"/>
          <w:szCs w:val="24"/>
          <w:lang w:val="uk-UA"/>
        </w:rPr>
        <w:t xml:space="preserve"> і Андрій </w:t>
      </w:r>
      <w:proofErr w:type="spellStart"/>
      <w:r w:rsidRPr="00585D0B">
        <w:rPr>
          <w:sz w:val="24"/>
          <w:szCs w:val="24"/>
          <w:lang w:val="uk-UA"/>
        </w:rPr>
        <w:t>Кавунець</w:t>
      </w:r>
      <w:r w:rsidR="00FC271E" w:rsidRPr="00585D0B">
        <w:rPr>
          <w:rFonts w:asciiTheme="minorHAnsi" w:hAnsiTheme="minorHAnsi" w:cstheme="minorHAnsi"/>
          <w:noProof/>
          <w:sz w:val="24"/>
          <w:szCs w:val="24"/>
          <w:lang w:val="uk-UA"/>
        </w:rPr>
        <w:t>та</w:t>
      </w:r>
      <w:proofErr w:type="spellEnd"/>
      <w:r w:rsidR="00FC271E" w:rsidRPr="00585D0B">
        <w:rPr>
          <w:rFonts w:asciiTheme="minorHAnsi" w:hAnsiTheme="minorHAnsi" w:cstheme="minorHAnsi"/>
          <w:noProof/>
          <w:sz w:val="24"/>
          <w:szCs w:val="24"/>
          <w:lang w:val="uk-UA"/>
        </w:rPr>
        <w:t xml:space="preserve"> асистентка Анастасія </w:t>
      </w:r>
      <w:proofErr w:type="spellStart"/>
      <w:r w:rsidR="00FC271E" w:rsidRPr="00585D0B">
        <w:rPr>
          <w:rFonts w:asciiTheme="minorHAnsi" w:hAnsiTheme="minorHAnsi" w:cstheme="minorHAnsi"/>
          <w:noProof/>
          <w:sz w:val="24"/>
          <w:szCs w:val="24"/>
          <w:lang w:val="uk-UA"/>
        </w:rPr>
        <w:t>Ланова</w:t>
      </w:r>
      <w:r w:rsidRPr="00585D0B">
        <w:rPr>
          <w:rFonts w:eastAsia="Times New Roman"/>
          <w:sz w:val="24"/>
          <w:szCs w:val="24"/>
          <w:lang w:val="uk-UA"/>
        </w:rPr>
        <w:t>-</w:t>
      </w:r>
      <w:proofErr w:type="spellEnd"/>
      <w:r w:rsidRPr="00585D0B">
        <w:rPr>
          <w:rFonts w:eastAsia="Times New Roman"/>
          <w:sz w:val="24"/>
          <w:szCs w:val="24"/>
          <w:lang w:val="uk-UA"/>
        </w:rPr>
        <w:br/>
        <w:t xml:space="preserve">на підставі </w:t>
      </w:r>
      <w:proofErr w:type="spellStart"/>
      <w:r w:rsidRPr="00585D0B">
        <w:rPr>
          <w:rFonts w:eastAsia="Times New Roman"/>
          <w:sz w:val="24"/>
          <w:szCs w:val="24"/>
          <w:lang w:val="uk-UA"/>
        </w:rPr>
        <w:t>Партисипативної</w:t>
      </w:r>
      <w:proofErr w:type="spellEnd"/>
      <w:r w:rsidRPr="00585D0B">
        <w:rPr>
          <w:rFonts w:eastAsia="Times New Roman"/>
          <w:sz w:val="24"/>
          <w:szCs w:val="24"/>
          <w:lang w:val="uk-UA"/>
        </w:rPr>
        <w:t xml:space="preserve"> Моделі Стратегічного Планування ФРМД.</w:t>
      </w:r>
    </w:p>
    <w:p w:rsidR="00866776" w:rsidRPr="00585D0B" w:rsidRDefault="00866776" w:rsidP="00147AFE">
      <w:pPr>
        <w:spacing w:after="80"/>
        <w:rPr>
          <w:b/>
          <w:color w:val="2E74B5"/>
          <w:sz w:val="32"/>
          <w:szCs w:val="32"/>
          <w:lang w:val="uk-UA"/>
        </w:rPr>
      </w:pPr>
    </w:p>
    <w:p w:rsidR="00FB7FF6" w:rsidRPr="00585D0B" w:rsidRDefault="00FB7FF6">
      <w:pPr>
        <w:spacing w:after="0" w:line="240" w:lineRule="auto"/>
        <w:rPr>
          <w:b/>
          <w:color w:val="2E74B5"/>
          <w:sz w:val="32"/>
          <w:szCs w:val="32"/>
          <w:lang w:val="uk-UA"/>
        </w:rPr>
      </w:pPr>
      <w:r w:rsidRPr="00585D0B">
        <w:rPr>
          <w:b/>
          <w:color w:val="2E74B5"/>
          <w:sz w:val="32"/>
          <w:szCs w:val="32"/>
          <w:lang w:val="uk-UA"/>
        </w:rPr>
        <w:br w:type="page"/>
      </w:r>
    </w:p>
    <w:p w:rsidR="00F75159" w:rsidRPr="00585D0B" w:rsidRDefault="00C46316" w:rsidP="00147AFE">
      <w:pPr>
        <w:spacing w:after="80"/>
        <w:rPr>
          <w:b/>
          <w:color w:val="2E74B5" w:themeColor="accent1" w:themeShade="BF"/>
          <w:sz w:val="32"/>
          <w:szCs w:val="32"/>
          <w:lang w:val="uk-UA"/>
        </w:rPr>
      </w:pPr>
      <w:r w:rsidRPr="00585D0B">
        <w:rPr>
          <w:b/>
          <w:color w:val="2E74B5" w:themeColor="accent1" w:themeShade="BF"/>
          <w:sz w:val="32"/>
          <w:szCs w:val="32"/>
          <w:lang w:val="uk-UA"/>
        </w:rPr>
        <w:lastRenderedPageBreak/>
        <w:t>ЗМІСТ</w:t>
      </w:r>
    </w:p>
    <w:bookmarkEnd w:id="2"/>
    <w:p w:rsidR="00772753" w:rsidRPr="00585D0B" w:rsidRDefault="00772753" w:rsidP="00147AFE">
      <w:pPr>
        <w:pStyle w:val="a9"/>
        <w:spacing w:before="0" w:after="80" w:line="259" w:lineRule="auto"/>
        <w:ind w:left="0" w:firstLine="0"/>
        <w:rPr>
          <w:lang w:val="uk-UA"/>
        </w:rPr>
      </w:pPr>
    </w:p>
    <w:p w:rsidR="00C653B5" w:rsidRPr="00C653B5" w:rsidRDefault="00E55A2D">
      <w:pPr>
        <w:pStyle w:val="11"/>
        <w:rPr>
          <w:rFonts w:asciiTheme="minorHAnsi" w:eastAsiaTheme="minorEastAsia" w:hAnsiTheme="minorHAnsi" w:cstheme="minorHAnsi"/>
          <w:noProof/>
          <w:sz w:val="24"/>
          <w:lang w:eastAsia="pl-PL"/>
        </w:rPr>
      </w:pPr>
      <w:r w:rsidRPr="00C653B5">
        <w:rPr>
          <w:rFonts w:asciiTheme="minorHAnsi" w:hAnsiTheme="minorHAnsi" w:cstheme="minorHAnsi"/>
          <w:sz w:val="24"/>
          <w:lang w:val="uk-UA"/>
        </w:rPr>
        <w:fldChar w:fldCharType="begin"/>
      </w:r>
      <w:r w:rsidR="00772753" w:rsidRPr="00C653B5">
        <w:rPr>
          <w:rFonts w:asciiTheme="minorHAnsi" w:hAnsiTheme="minorHAnsi" w:cstheme="minorHAnsi"/>
          <w:sz w:val="24"/>
          <w:lang w:val="uk-UA"/>
        </w:rPr>
        <w:instrText xml:space="preserve"> TOC \o "1-3" \h \z \u </w:instrText>
      </w:r>
      <w:r w:rsidRPr="00C653B5">
        <w:rPr>
          <w:rFonts w:asciiTheme="minorHAnsi" w:hAnsiTheme="minorHAnsi" w:cstheme="minorHAnsi"/>
          <w:sz w:val="24"/>
          <w:lang w:val="uk-UA"/>
        </w:rPr>
        <w:fldChar w:fldCharType="separate"/>
      </w:r>
      <w:hyperlink w:anchor="_Toc86763086" w:history="1">
        <w:r w:rsidR="00C653B5" w:rsidRPr="00C653B5">
          <w:rPr>
            <w:rStyle w:val="aa"/>
            <w:rFonts w:asciiTheme="minorHAnsi" w:hAnsiTheme="minorHAnsi" w:cstheme="minorHAnsi"/>
            <w:noProof/>
            <w:sz w:val="24"/>
            <w:lang w:val="uk-UA"/>
          </w:rPr>
          <w:t>1.</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Процес та методологія опрацювання стратегії</w:t>
        </w:r>
        <w:r w:rsidR="00C653B5" w:rsidRPr="00C653B5">
          <w:rPr>
            <w:rFonts w:asciiTheme="minorHAnsi" w:hAnsiTheme="minorHAnsi" w:cstheme="minorHAnsi"/>
            <w:noProof/>
            <w:webHidden/>
            <w:sz w:val="24"/>
          </w:rPr>
          <w:tab/>
        </w:r>
        <w:r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_Toc86763086 \h </w:instrText>
        </w:r>
        <w:r w:rsidRPr="00C653B5">
          <w:rPr>
            <w:rFonts w:asciiTheme="minorHAnsi" w:hAnsiTheme="minorHAnsi" w:cstheme="minorHAnsi"/>
            <w:noProof/>
            <w:webHidden/>
            <w:sz w:val="24"/>
          </w:rPr>
        </w:r>
        <w:r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4</w:t>
        </w:r>
        <w:r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87" w:history="1">
        <w:r w:rsidR="00C653B5" w:rsidRPr="00C653B5">
          <w:rPr>
            <w:rStyle w:val="aa"/>
            <w:rFonts w:asciiTheme="minorHAnsi" w:hAnsiTheme="minorHAnsi" w:cstheme="minorHAnsi"/>
            <w:noProof/>
            <w:sz w:val="24"/>
            <w:lang w:val="uk-UA"/>
          </w:rPr>
          <w:t>2.</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Висновки з діагнозу умов місцевого розвитку</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_Toc86763087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17</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88" w:history="1">
        <w:r w:rsidR="00C653B5" w:rsidRPr="00C653B5">
          <w:rPr>
            <w:rStyle w:val="aa"/>
            <w:rFonts w:asciiTheme="minorHAnsi" w:hAnsiTheme="minorHAnsi" w:cstheme="minorHAnsi"/>
            <w:noProof/>
            <w:sz w:val="24"/>
            <w:lang w:val="uk-UA"/>
          </w:rPr>
          <w:t>3.</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Висновки з соціологічного дослідження умов життя та якості публічних послуг в громаді</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_Toc86763088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27</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89" w:history="1">
        <w:r w:rsidR="00C653B5" w:rsidRPr="00C653B5">
          <w:rPr>
            <w:rStyle w:val="aa"/>
            <w:rFonts w:asciiTheme="minorHAnsi" w:hAnsiTheme="minorHAnsi" w:cstheme="minorHAnsi"/>
            <w:noProof/>
            <w:sz w:val="24"/>
            <w:lang w:val="uk-UA"/>
          </w:rPr>
          <w:t>4.</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Аналіз SWOT</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_Toc86763089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36</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90" w:history="1">
        <w:r w:rsidR="00C653B5" w:rsidRPr="00C653B5">
          <w:rPr>
            <w:rStyle w:val="aa"/>
            <w:rFonts w:asciiTheme="minorHAnsi" w:hAnsiTheme="minorHAnsi" w:cstheme="minorHAnsi"/>
            <w:noProof/>
            <w:sz w:val="24"/>
            <w:lang w:val="uk-UA"/>
          </w:rPr>
          <w:t>5.</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Бачення розвитку громади</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_Toc86763090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43</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91" w:history="1">
        <w:r w:rsidR="00C653B5" w:rsidRPr="00C653B5">
          <w:rPr>
            <w:rStyle w:val="aa"/>
            <w:rFonts w:asciiTheme="minorHAnsi" w:hAnsiTheme="minorHAnsi" w:cstheme="minorHAnsi"/>
            <w:noProof/>
            <w:sz w:val="24"/>
            <w:lang w:val="uk-UA"/>
          </w:rPr>
          <w:t>6.</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Стратегічні та операційні цілі</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_Toc86763091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43</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92" w:history="1">
        <w:r w:rsidR="00C653B5" w:rsidRPr="00C653B5">
          <w:rPr>
            <w:rStyle w:val="aa"/>
            <w:rFonts w:asciiTheme="minorHAnsi" w:hAnsiTheme="minorHAnsi" w:cstheme="minorHAnsi"/>
            <w:noProof/>
            <w:sz w:val="24"/>
            <w:lang w:val="uk-UA"/>
          </w:rPr>
          <w:t>7.</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Показники впливу</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_Toc86763092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46</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93" w:history="1">
        <w:r w:rsidR="00C653B5" w:rsidRPr="00C653B5">
          <w:rPr>
            <w:rStyle w:val="aa"/>
            <w:rFonts w:asciiTheme="minorHAnsi" w:hAnsiTheme="minorHAnsi" w:cstheme="minorHAnsi"/>
            <w:noProof/>
            <w:sz w:val="24"/>
            <w:lang w:val="uk-UA"/>
          </w:rPr>
          <w:t>8.</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Збіжність між стратегією розвитку громади та іншими стратегічними документами</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_Toc86763093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49</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94" w:history="1">
        <w:r w:rsidR="00C653B5" w:rsidRPr="00C653B5">
          <w:rPr>
            <w:rStyle w:val="aa"/>
            <w:rFonts w:asciiTheme="minorHAnsi" w:hAnsiTheme="minorHAnsi" w:cstheme="minorHAnsi"/>
            <w:noProof/>
            <w:sz w:val="24"/>
            <w:lang w:val="uk-UA"/>
          </w:rPr>
          <w:t>9.</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Потенційні джерела фінансування реалізації стратегії</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_Toc86763094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54</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95" w:history="1">
        <w:r w:rsidR="00C653B5" w:rsidRPr="00C653B5">
          <w:rPr>
            <w:rStyle w:val="aa"/>
            <w:rFonts w:asciiTheme="minorHAnsi" w:hAnsiTheme="minorHAnsi" w:cstheme="minorHAnsi"/>
            <w:noProof/>
            <w:sz w:val="24"/>
            <w:lang w:val="uk-UA"/>
          </w:rPr>
          <w:t>10.</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Система впровадження стратегії</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_Toc86763095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57</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96" w:history="1">
        <w:r w:rsidR="00C653B5" w:rsidRPr="00C653B5">
          <w:rPr>
            <w:rStyle w:val="aa"/>
            <w:rFonts w:asciiTheme="minorHAnsi" w:hAnsiTheme="minorHAnsi" w:cstheme="minorHAnsi"/>
            <w:noProof/>
            <w:sz w:val="24"/>
            <w:lang w:val="uk-UA"/>
          </w:rPr>
          <w:t>11.</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Детальний план заходів Стратегії розвитку Новгород-Сіверської міської територіальної громади на 2021-2025 роки</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_Toc86763096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60</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97" w:history="1">
        <w:r w:rsidR="00C653B5" w:rsidRPr="00C653B5">
          <w:rPr>
            <w:rStyle w:val="aa"/>
            <w:rFonts w:asciiTheme="minorHAnsi" w:hAnsiTheme="minorHAnsi" w:cstheme="minorHAnsi"/>
            <w:noProof/>
            <w:sz w:val="24"/>
            <w:lang w:val="uk-UA"/>
          </w:rPr>
          <w:t>12.</w:t>
        </w:r>
        <w:r w:rsidR="00C653B5" w:rsidRPr="00C653B5">
          <w:rPr>
            <w:rFonts w:asciiTheme="minorHAnsi" w:eastAsiaTheme="minorEastAsia" w:hAnsiTheme="minorHAnsi" w:cstheme="minorHAnsi"/>
            <w:noProof/>
            <w:sz w:val="24"/>
            <w:lang w:eastAsia="pl-PL"/>
          </w:rPr>
          <w:tab/>
        </w:r>
        <w:r w:rsidR="00C653B5" w:rsidRPr="00C653B5">
          <w:rPr>
            <w:rStyle w:val="aa"/>
            <w:rFonts w:asciiTheme="minorHAnsi" w:hAnsiTheme="minorHAnsi" w:cstheme="minorHAnsi"/>
            <w:noProof/>
            <w:sz w:val="24"/>
            <w:lang w:val="uk-UA"/>
          </w:rPr>
          <w:t>Ієрархія заходів стратегії</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_Toc86763097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103</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98" w:history="1">
        <w:r w:rsidR="00C653B5" w:rsidRPr="00C653B5">
          <w:rPr>
            <w:rStyle w:val="aa"/>
            <w:rFonts w:asciiTheme="minorHAnsi" w:hAnsiTheme="minorHAnsi" w:cstheme="minorHAnsi"/>
            <w:noProof/>
            <w:sz w:val="24"/>
            <w:lang w:val="uk-UA"/>
          </w:rPr>
          <w:t>Додаток 1. Діагноз умов місцевого розвитку громади</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_Toc86763098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108</w:t>
        </w:r>
        <w:r w:rsidR="00E55A2D" w:rsidRPr="00C653B5">
          <w:rPr>
            <w:rFonts w:asciiTheme="minorHAnsi" w:hAnsiTheme="minorHAnsi" w:cstheme="minorHAnsi"/>
            <w:noProof/>
            <w:webHidden/>
            <w:sz w:val="24"/>
          </w:rPr>
          <w:fldChar w:fldCharType="end"/>
        </w:r>
      </w:hyperlink>
    </w:p>
    <w:p w:rsidR="00C653B5" w:rsidRPr="00C653B5" w:rsidRDefault="00B76103">
      <w:pPr>
        <w:pStyle w:val="11"/>
        <w:rPr>
          <w:rFonts w:asciiTheme="minorHAnsi" w:eastAsiaTheme="minorEastAsia" w:hAnsiTheme="minorHAnsi" w:cstheme="minorHAnsi"/>
          <w:noProof/>
          <w:sz w:val="24"/>
          <w:lang w:eastAsia="pl-PL"/>
        </w:rPr>
      </w:pPr>
      <w:hyperlink w:anchor="_Toc86763099" w:history="1">
        <w:r w:rsidR="00C653B5" w:rsidRPr="00C653B5">
          <w:rPr>
            <w:rStyle w:val="aa"/>
            <w:rFonts w:asciiTheme="minorHAnsi" w:hAnsiTheme="minorHAnsi" w:cstheme="minorHAnsi"/>
            <w:noProof/>
            <w:sz w:val="24"/>
            <w:lang w:val="uk-UA"/>
          </w:rPr>
          <w:t>Додаток 2. Результати соціологічного дослідження умов життя та якості публічних послуг в MТГ</w:t>
        </w:r>
        <w:r w:rsidR="00C653B5" w:rsidRPr="00C653B5">
          <w:rPr>
            <w:rFonts w:asciiTheme="minorHAnsi" w:hAnsiTheme="minorHAnsi" w:cstheme="minorHAnsi"/>
            <w:noProof/>
            <w:webHidden/>
            <w:sz w:val="24"/>
          </w:rPr>
          <w:tab/>
        </w:r>
        <w:r w:rsidR="00E55A2D" w:rsidRPr="00C653B5">
          <w:rPr>
            <w:rFonts w:asciiTheme="minorHAnsi" w:hAnsiTheme="minorHAnsi" w:cstheme="minorHAnsi"/>
            <w:noProof/>
            <w:webHidden/>
            <w:sz w:val="24"/>
          </w:rPr>
          <w:fldChar w:fldCharType="begin"/>
        </w:r>
        <w:r w:rsidR="00C653B5" w:rsidRPr="00C653B5">
          <w:rPr>
            <w:rFonts w:asciiTheme="minorHAnsi" w:hAnsiTheme="minorHAnsi" w:cstheme="minorHAnsi"/>
            <w:noProof/>
            <w:webHidden/>
            <w:sz w:val="24"/>
          </w:rPr>
          <w:instrText xml:space="preserve"> PAGEREF _Toc86763099 \h </w:instrText>
        </w:r>
        <w:r w:rsidR="00E55A2D" w:rsidRPr="00C653B5">
          <w:rPr>
            <w:rFonts w:asciiTheme="minorHAnsi" w:hAnsiTheme="minorHAnsi" w:cstheme="minorHAnsi"/>
            <w:noProof/>
            <w:webHidden/>
            <w:sz w:val="24"/>
          </w:rPr>
        </w:r>
        <w:r w:rsidR="00E55A2D" w:rsidRPr="00C653B5">
          <w:rPr>
            <w:rFonts w:asciiTheme="minorHAnsi" w:hAnsiTheme="minorHAnsi" w:cstheme="minorHAnsi"/>
            <w:noProof/>
            <w:webHidden/>
            <w:sz w:val="24"/>
          </w:rPr>
          <w:fldChar w:fldCharType="separate"/>
        </w:r>
        <w:r w:rsidR="00EB7671">
          <w:rPr>
            <w:rFonts w:asciiTheme="minorHAnsi" w:hAnsiTheme="minorHAnsi" w:cstheme="minorHAnsi"/>
            <w:noProof/>
            <w:webHidden/>
            <w:sz w:val="24"/>
          </w:rPr>
          <w:t>108</w:t>
        </w:r>
        <w:r w:rsidR="00E55A2D" w:rsidRPr="00C653B5">
          <w:rPr>
            <w:rFonts w:asciiTheme="minorHAnsi" w:hAnsiTheme="minorHAnsi" w:cstheme="minorHAnsi"/>
            <w:noProof/>
            <w:webHidden/>
            <w:sz w:val="24"/>
          </w:rPr>
          <w:fldChar w:fldCharType="end"/>
        </w:r>
      </w:hyperlink>
    </w:p>
    <w:p w:rsidR="00772753" w:rsidRPr="00585D0B" w:rsidRDefault="00E55A2D" w:rsidP="00585D0B">
      <w:pPr>
        <w:tabs>
          <w:tab w:val="center" w:pos="4844"/>
        </w:tabs>
        <w:spacing w:after="80"/>
        <w:rPr>
          <w:b/>
          <w:lang w:val="uk-UA"/>
        </w:rPr>
      </w:pPr>
      <w:r w:rsidRPr="00C653B5">
        <w:rPr>
          <w:rFonts w:asciiTheme="minorHAnsi" w:hAnsiTheme="minorHAnsi" w:cstheme="minorHAnsi"/>
          <w:bCs/>
          <w:sz w:val="24"/>
          <w:lang w:val="uk-UA"/>
        </w:rPr>
        <w:fldChar w:fldCharType="end"/>
      </w:r>
      <w:r w:rsidR="00585D0B" w:rsidRPr="00585D0B">
        <w:rPr>
          <w:bCs/>
          <w:lang w:val="uk-UA"/>
        </w:rPr>
        <w:tab/>
      </w:r>
    </w:p>
    <w:p w:rsidR="00772753" w:rsidRPr="00585D0B" w:rsidRDefault="00772753" w:rsidP="00147AFE">
      <w:pPr>
        <w:spacing w:after="80"/>
        <w:jc w:val="both"/>
        <w:rPr>
          <w:b/>
          <w:lang w:val="uk-UA"/>
        </w:rPr>
      </w:pPr>
    </w:p>
    <w:p w:rsidR="00772753" w:rsidRPr="00585D0B" w:rsidRDefault="00772753" w:rsidP="00147AFE">
      <w:pPr>
        <w:spacing w:after="80"/>
        <w:jc w:val="both"/>
        <w:rPr>
          <w:b/>
          <w:lang w:val="uk-UA"/>
        </w:rPr>
      </w:pPr>
    </w:p>
    <w:p w:rsidR="00772753" w:rsidRPr="00585D0B" w:rsidRDefault="00772753" w:rsidP="00147AFE">
      <w:pPr>
        <w:spacing w:after="80"/>
        <w:jc w:val="both"/>
        <w:rPr>
          <w:b/>
          <w:lang w:val="uk-UA"/>
        </w:rPr>
      </w:pPr>
    </w:p>
    <w:p w:rsidR="00772753" w:rsidRPr="00585D0B" w:rsidRDefault="00772753" w:rsidP="00147AFE">
      <w:pPr>
        <w:pBdr>
          <w:top w:val="single" w:sz="4" w:space="1" w:color="auto"/>
        </w:pBdr>
        <w:spacing w:after="80"/>
        <w:jc w:val="both"/>
        <w:rPr>
          <w:b/>
          <w:lang w:val="uk-UA"/>
        </w:rPr>
      </w:pPr>
    </w:p>
    <w:p w:rsidR="00772753" w:rsidRPr="00585D0B" w:rsidRDefault="00772753" w:rsidP="00147AFE">
      <w:pPr>
        <w:pBdr>
          <w:top w:val="single" w:sz="4" w:space="1" w:color="auto"/>
        </w:pBdr>
        <w:spacing w:after="80"/>
        <w:jc w:val="both"/>
        <w:rPr>
          <w:b/>
          <w:lang w:val="uk-UA"/>
        </w:rPr>
      </w:pPr>
    </w:p>
    <w:p w:rsidR="00772753" w:rsidRPr="00585D0B" w:rsidRDefault="00772753" w:rsidP="00147AFE">
      <w:pPr>
        <w:pBdr>
          <w:top w:val="single" w:sz="4" w:space="1" w:color="auto"/>
        </w:pBdr>
        <w:spacing w:after="80"/>
        <w:jc w:val="both"/>
        <w:rPr>
          <w:b/>
          <w:lang w:val="uk-UA"/>
        </w:rPr>
      </w:pPr>
    </w:p>
    <w:p w:rsidR="00772753" w:rsidRPr="00585D0B" w:rsidRDefault="00772753" w:rsidP="00147AFE">
      <w:pPr>
        <w:spacing w:after="80"/>
        <w:rPr>
          <w:b/>
          <w:u w:val="single"/>
          <w:lang w:val="uk-UA"/>
        </w:rPr>
      </w:pPr>
      <w:r w:rsidRPr="00585D0B">
        <w:rPr>
          <w:b/>
          <w:u w:val="single"/>
          <w:lang w:val="uk-UA"/>
        </w:rPr>
        <w:br w:type="page"/>
      </w:r>
    </w:p>
    <w:p w:rsidR="00772753" w:rsidRPr="00585D0B" w:rsidRDefault="00C46316" w:rsidP="00147AFE">
      <w:pPr>
        <w:pStyle w:val="1"/>
        <w:numPr>
          <w:ilvl w:val="0"/>
          <w:numId w:val="2"/>
        </w:numPr>
        <w:spacing w:before="0" w:after="80"/>
        <w:jc w:val="both"/>
        <w:rPr>
          <w:b/>
          <w:color w:val="2E74B5" w:themeColor="accent1" w:themeShade="BF"/>
          <w:lang w:val="uk-UA"/>
        </w:rPr>
      </w:pPr>
      <w:bookmarkStart w:id="4" w:name="_Toc86763086"/>
      <w:r w:rsidRPr="00585D0B">
        <w:rPr>
          <w:b/>
          <w:color w:val="2E74B5" w:themeColor="accent1" w:themeShade="BF"/>
          <w:lang w:val="uk-UA"/>
        </w:rPr>
        <w:lastRenderedPageBreak/>
        <w:t>Процес та методологія опрацювання стратегії</w:t>
      </w:r>
      <w:bookmarkEnd w:id="4"/>
    </w:p>
    <w:p w:rsidR="00961D9E" w:rsidRPr="00585D0B" w:rsidRDefault="003B7563" w:rsidP="004E71EF">
      <w:pPr>
        <w:pStyle w:val="a7"/>
        <w:numPr>
          <w:ilvl w:val="1"/>
          <w:numId w:val="1"/>
        </w:numPr>
        <w:spacing w:after="80"/>
        <w:ind w:left="426" w:hanging="426"/>
        <w:jc w:val="both"/>
        <w:rPr>
          <w:b/>
          <w:lang w:val="uk-UA"/>
        </w:rPr>
      </w:pPr>
      <w:bookmarkStart w:id="5" w:name="_Toc341969955"/>
      <w:bookmarkStart w:id="6" w:name="_Toc466579702"/>
      <w:r w:rsidRPr="00585D0B">
        <w:rPr>
          <w:b/>
          <w:lang w:val="uk-UA"/>
        </w:rPr>
        <w:t xml:space="preserve">Генезис </w:t>
      </w:r>
      <w:r w:rsidR="00C46316" w:rsidRPr="00585D0B">
        <w:rPr>
          <w:b/>
          <w:lang w:val="uk-UA"/>
        </w:rPr>
        <w:t>та процес створення стратегії</w:t>
      </w:r>
      <w:bookmarkEnd w:id="5"/>
      <w:bookmarkEnd w:id="6"/>
    </w:p>
    <w:p w:rsidR="007336F8" w:rsidRPr="00585D0B" w:rsidRDefault="005F5FD3" w:rsidP="00AF16ED">
      <w:pPr>
        <w:spacing w:before="120" w:after="80"/>
        <w:jc w:val="both"/>
        <w:rPr>
          <w:rFonts w:cs="Calibri"/>
          <w:lang w:val="uk-UA"/>
        </w:rPr>
      </w:pPr>
      <w:r w:rsidRPr="00585D0B">
        <w:rPr>
          <w:rFonts w:cs="Calibri"/>
          <w:lang w:val="uk-UA"/>
        </w:rPr>
        <w:t xml:space="preserve">Після </w:t>
      </w:r>
      <w:r w:rsidR="00EF67C5" w:rsidRPr="00585D0B">
        <w:rPr>
          <w:rFonts w:cs="Calibri"/>
          <w:lang w:val="uk-UA"/>
        </w:rPr>
        <w:t>кількох</w:t>
      </w:r>
      <w:r w:rsidRPr="00585D0B">
        <w:rPr>
          <w:rFonts w:cs="Calibri"/>
          <w:lang w:val="uk-UA"/>
        </w:rPr>
        <w:t xml:space="preserve"> місяців інтенсивної роботи добігає завершення процес розробки Стратегії розвитку </w:t>
      </w:r>
      <w:r w:rsidR="0018704D" w:rsidRPr="00585D0B">
        <w:rPr>
          <w:rFonts w:cs="Calibri"/>
          <w:lang w:val="uk-UA"/>
        </w:rPr>
        <w:t xml:space="preserve">Новгород-Сіверської </w:t>
      </w:r>
      <w:r w:rsidR="009A0053" w:rsidRPr="00585D0B">
        <w:rPr>
          <w:rFonts w:cs="Calibri"/>
          <w:lang w:val="uk-UA"/>
        </w:rPr>
        <w:t xml:space="preserve">міської </w:t>
      </w:r>
      <w:r w:rsidR="00E366B0" w:rsidRPr="00585D0B">
        <w:rPr>
          <w:rFonts w:cs="Calibri"/>
          <w:lang w:val="uk-UA"/>
        </w:rPr>
        <w:t xml:space="preserve">територіальної громади </w:t>
      </w:r>
      <w:r w:rsidR="009539B6" w:rsidRPr="00585D0B">
        <w:rPr>
          <w:rFonts w:cs="Calibri"/>
          <w:lang w:val="uk-UA"/>
        </w:rPr>
        <w:t xml:space="preserve">(МТГ) </w:t>
      </w:r>
      <w:r w:rsidR="00E366B0" w:rsidRPr="00585D0B">
        <w:rPr>
          <w:rFonts w:cs="Calibri"/>
          <w:lang w:val="uk-UA"/>
        </w:rPr>
        <w:t>на 2021-2029</w:t>
      </w:r>
      <w:r w:rsidR="007336F8" w:rsidRPr="00585D0B">
        <w:rPr>
          <w:rFonts w:cs="Calibri"/>
          <w:lang w:val="uk-UA"/>
        </w:rPr>
        <w:t xml:space="preserve"> роки. </w:t>
      </w:r>
    </w:p>
    <w:p w:rsidR="005A04EC" w:rsidRPr="00585D0B" w:rsidRDefault="0018704D" w:rsidP="00AF16ED">
      <w:pPr>
        <w:spacing w:before="120" w:after="80"/>
        <w:jc w:val="both"/>
        <w:rPr>
          <w:lang w:val="uk-UA"/>
        </w:rPr>
      </w:pPr>
      <w:proofErr w:type="spellStart"/>
      <w:r w:rsidRPr="00585D0B">
        <w:rPr>
          <w:rFonts w:cs="Calibri"/>
          <w:lang w:val="uk-UA"/>
        </w:rPr>
        <w:t>Новгород-СіверськaM</w:t>
      </w:r>
      <w:r w:rsidR="00E366B0" w:rsidRPr="00585D0B">
        <w:rPr>
          <w:rFonts w:cs="Calibri"/>
          <w:lang w:val="uk-UA"/>
        </w:rPr>
        <w:t>ТГ</w:t>
      </w:r>
      <w:proofErr w:type="spellEnd"/>
      <w:r w:rsidR="00E366B0" w:rsidRPr="00585D0B">
        <w:rPr>
          <w:rFonts w:cs="Calibri"/>
          <w:lang w:val="uk-UA"/>
        </w:rPr>
        <w:t xml:space="preserve"> – одна з 25</w:t>
      </w:r>
      <w:r w:rsidR="005F5FD3" w:rsidRPr="00585D0B">
        <w:rPr>
          <w:rFonts w:cs="Calibri"/>
          <w:lang w:val="uk-UA"/>
        </w:rPr>
        <w:t xml:space="preserve"> територіальних громад України, які отримали практичну підтримку в рамках І</w:t>
      </w:r>
      <w:r w:rsidR="00E366B0" w:rsidRPr="00585D0B">
        <w:rPr>
          <w:rFonts w:cs="Calibri"/>
          <w:lang w:val="uk-UA"/>
        </w:rPr>
        <w:t>V</w:t>
      </w:r>
      <w:r w:rsidR="005F5FD3" w:rsidRPr="00585D0B">
        <w:rPr>
          <w:rFonts w:cs="Calibri"/>
          <w:lang w:val="uk-UA"/>
        </w:rPr>
        <w:t xml:space="preserve"> туру </w:t>
      </w:r>
      <w:r w:rsidR="00844C64" w:rsidRPr="00585D0B">
        <w:rPr>
          <w:rFonts w:cs="Calibri"/>
          <w:lang w:val="uk-UA"/>
        </w:rPr>
        <w:t xml:space="preserve">реалізації </w:t>
      </w:r>
      <w:proofErr w:type="spellStart"/>
      <w:r w:rsidR="00844C64" w:rsidRPr="00585D0B">
        <w:rPr>
          <w:rFonts w:cs="Calibri"/>
          <w:lang w:val="uk-UA"/>
        </w:rPr>
        <w:t>партиципативного</w:t>
      </w:r>
      <w:proofErr w:type="spellEnd"/>
      <w:r w:rsidR="00844C64" w:rsidRPr="00585D0B">
        <w:rPr>
          <w:rFonts w:cs="Calibri"/>
          <w:lang w:val="uk-UA"/>
        </w:rPr>
        <w:t xml:space="preserve"> стратегічного планування, який є частиною програми ДОБРЕ. Програма фінансується</w:t>
      </w:r>
      <w:r w:rsidR="005A04EC" w:rsidRPr="00585D0B">
        <w:rPr>
          <w:lang w:val="uk-UA"/>
        </w:rPr>
        <w:t xml:space="preserve"> USAID (</w:t>
      </w:r>
      <w:proofErr w:type="spellStart"/>
      <w:r w:rsidR="005A04EC" w:rsidRPr="00585D0B">
        <w:rPr>
          <w:lang w:val="uk-UA"/>
        </w:rPr>
        <w:t>United</w:t>
      </w:r>
      <w:proofErr w:type="spellEnd"/>
      <w:r w:rsidR="005A04EC" w:rsidRPr="00585D0B">
        <w:rPr>
          <w:lang w:val="uk-UA"/>
        </w:rPr>
        <w:t xml:space="preserve"> </w:t>
      </w:r>
      <w:proofErr w:type="spellStart"/>
      <w:r w:rsidR="005A04EC" w:rsidRPr="00585D0B">
        <w:rPr>
          <w:lang w:val="uk-UA"/>
        </w:rPr>
        <w:t>States</w:t>
      </w:r>
      <w:proofErr w:type="spellEnd"/>
      <w:r w:rsidR="005A04EC" w:rsidRPr="00585D0B">
        <w:rPr>
          <w:lang w:val="uk-UA"/>
        </w:rPr>
        <w:t xml:space="preserve"> </w:t>
      </w:r>
      <w:proofErr w:type="spellStart"/>
      <w:r w:rsidR="005A04EC" w:rsidRPr="00585D0B">
        <w:rPr>
          <w:lang w:val="uk-UA"/>
        </w:rPr>
        <w:t>Agency</w:t>
      </w:r>
      <w:proofErr w:type="spellEnd"/>
      <w:r w:rsidR="005A04EC" w:rsidRPr="00585D0B">
        <w:rPr>
          <w:lang w:val="uk-UA"/>
        </w:rPr>
        <w:t xml:space="preserve"> </w:t>
      </w:r>
      <w:proofErr w:type="spellStart"/>
      <w:r w:rsidR="005A04EC" w:rsidRPr="00585D0B">
        <w:rPr>
          <w:lang w:val="uk-UA"/>
        </w:rPr>
        <w:t>for</w:t>
      </w:r>
      <w:proofErr w:type="spellEnd"/>
      <w:r w:rsidR="005A04EC" w:rsidRPr="00585D0B">
        <w:rPr>
          <w:lang w:val="uk-UA"/>
        </w:rPr>
        <w:t xml:space="preserve"> </w:t>
      </w:r>
      <w:proofErr w:type="spellStart"/>
      <w:r w:rsidR="005A04EC" w:rsidRPr="00585D0B">
        <w:rPr>
          <w:lang w:val="uk-UA"/>
        </w:rPr>
        <w:t>International</w:t>
      </w:r>
      <w:proofErr w:type="spellEnd"/>
      <w:r w:rsidR="005A04EC" w:rsidRPr="00585D0B">
        <w:rPr>
          <w:lang w:val="uk-UA"/>
        </w:rPr>
        <w:t xml:space="preserve"> </w:t>
      </w:r>
      <w:proofErr w:type="spellStart"/>
      <w:r w:rsidR="005A04EC" w:rsidRPr="00585D0B">
        <w:rPr>
          <w:lang w:val="uk-UA"/>
        </w:rPr>
        <w:t>Development</w:t>
      </w:r>
      <w:proofErr w:type="spellEnd"/>
      <w:r w:rsidR="00844C64" w:rsidRPr="00585D0B">
        <w:rPr>
          <w:lang w:val="uk-UA"/>
        </w:rPr>
        <w:t xml:space="preserve"> - Агенція міжнародного розвитку США</w:t>
      </w:r>
      <w:r w:rsidR="005A04EC" w:rsidRPr="00585D0B">
        <w:rPr>
          <w:lang w:val="uk-UA"/>
        </w:rPr>
        <w:t xml:space="preserve">) </w:t>
      </w:r>
      <w:r w:rsidR="00844C64" w:rsidRPr="00585D0B">
        <w:rPr>
          <w:lang w:val="uk-UA"/>
        </w:rPr>
        <w:t>та реалізується через міжнародний консорц</w:t>
      </w:r>
      <w:r w:rsidR="003160A4" w:rsidRPr="00585D0B">
        <w:rPr>
          <w:lang w:val="uk-UA"/>
        </w:rPr>
        <w:t>і</w:t>
      </w:r>
      <w:r w:rsidR="00844C64" w:rsidRPr="00585D0B">
        <w:rPr>
          <w:lang w:val="uk-UA"/>
        </w:rPr>
        <w:t xml:space="preserve">ум, лідером якого </w:t>
      </w:r>
      <w:proofErr w:type="spellStart"/>
      <w:r w:rsidR="00844C64" w:rsidRPr="00585D0B">
        <w:rPr>
          <w:lang w:val="uk-UA"/>
        </w:rPr>
        <w:t>є</w:t>
      </w:r>
      <w:r w:rsidR="00701AF2" w:rsidRPr="00585D0B">
        <w:rPr>
          <w:lang w:val="uk-UA"/>
        </w:rPr>
        <w:t>Global</w:t>
      </w:r>
      <w:proofErr w:type="spellEnd"/>
      <w:r w:rsidR="00701AF2" w:rsidRPr="00585D0B">
        <w:rPr>
          <w:lang w:val="uk-UA"/>
        </w:rPr>
        <w:t xml:space="preserve"> </w:t>
      </w:r>
      <w:proofErr w:type="spellStart"/>
      <w:r w:rsidR="00701AF2" w:rsidRPr="00585D0B">
        <w:rPr>
          <w:lang w:val="uk-UA"/>
        </w:rPr>
        <w:t>Communities</w:t>
      </w:r>
      <w:proofErr w:type="spellEnd"/>
      <w:r w:rsidR="00701AF2" w:rsidRPr="00585D0B">
        <w:rPr>
          <w:lang w:val="uk-UA"/>
        </w:rPr>
        <w:t xml:space="preserve">, </w:t>
      </w:r>
      <w:r w:rsidR="00844C64" w:rsidRPr="00585D0B">
        <w:rPr>
          <w:lang w:val="uk-UA"/>
        </w:rPr>
        <w:t xml:space="preserve">одним з партнерів Фундація розвитку місцевої демократії - </w:t>
      </w:r>
      <w:proofErr w:type="spellStart"/>
      <w:r w:rsidR="005A04EC" w:rsidRPr="00585D0B">
        <w:rPr>
          <w:rFonts w:asciiTheme="minorHAnsi" w:hAnsiTheme="minorHAnsi" w:cs="Arial"/>
          <w:lang w:val="uk-UA"/>
        </w:rPr>
        <w:t>Fundacja</w:t>
      </w:r>
      <w:proofErr w:type="spellEnd"/>
      <w:r w:rsidR="005A04EC" w:rsidRPr="00585D0B">
        <w:rPr>
          <w:rFonts w:asciiTheme="minorHAnsi" w:hAnsiTheme="minorHAnsi" w:cs="Arial"/>
          <w:lang w:val="uk-UA"/>
        </w:rPr>
        <w:t xml:space="preserve"> </w:t>
      </w:r>
      <w:proofErr w:type="spellStart"/>
      <w:r w:rsidR="005A04EC" w:rsidRPr="00585D0B">
        <w:rPr>
          <w:rFonts w:asciiTheme="minorHAnsi" w:hAnsiTheme="minorHAnsi" w:cs="Arial"/>
          <w:lang w:val="uk-UA"/>
        </w:rPr>
        <w:t>Rozwoju</w:t>
      </w:r>
      <w:proofErr w:type="spellEnd"/>
      <w:r w:rsidR="005A04EC" w:rsidRPr="00585D0B">
        <w:rPr>
          <w:rFonts w:asciiTheme="minorHAnsi" w:hAnsiTheme="minorHAnsi" w:cs="Arial"/>
          <w:lang w:val="uk-UA"/>
        </w:rPr>
        <w:t xml:space="preserve"> </w:t>
      </w:r>
      <w:proofErr w:type="spellStart"/>
      <w:r w:rsidR="005A04EC" w:rsidRPr="00585D0B">
        <w:rPr>
          <w:rFonts w:asciiTheme="minorHAnsi" w:hAnsiTheme="minorHAnsi" w:cs="Arial"/>
          <w:lang w:val="uk-UA"/>
        </w:rPr>
        <w:t>Demokracji</w:t>
      </w:r>
      <w:proofErr w:type="spellEnd"/>
      <w:r w:rsidR="005A04EC" w:rsidRPr="00585D0B">
        <w:rPr>
          <w:rFonts w:asciiTheme="minorHAnsi" w:hAnsiTheme="minorHAnsi" w:cs="Arial"/>
          <w:lang w:val="uk-UA"/>
        </w:rPr>
        <w:t xml:space="preserve"> </w:t>
      </w:r>
      <w:proofErr w:type="spellStart"/>
      <w:r w:rsidR="005A04EC" w:rsidRPr="00585D0B">
        <w:rPr>
          <w:rFonts w:asciiTheme="minorHAnsi" w:hAnsiTheme="minorHAnsi" w:cs="Arial"/>
          <w:lang w:val="uk-UA"/>
        </w:rPr>
        <w:t>Lokalnej</w:t>
      </w:r>
      <w:proofErr w:type="spellEnd"/>
      <w:r w:rsidR="005A04EC" w:rsidRPr="00585D0B">
        <w:rPr>
          <w:rFonts w:asciiTheme="minorHAnsi" w:hAnsiTheme="minorHAnsi" w:cs="Arial"/>
          <w:lang w:val="uk-UA"/>
        </w:rPr>
        <w:t xml:space="preserve"> </w:t>
      </w:r>
      <w:r w:rsidR="00701AF2" w:rsidRPr="00585D0B">
        <w:rPr>
          <w:rFonts w:asciiTheme="minorHAnsi" w:hAnsiTheme="minorHAnsi" w:cs="Arial"/>
          <w:lang w:val="uk-UA"/>
        </w:rPr>
        <w:t xml:space="preserve">(FRDL) </w:t>
      </w:r>
      <w:r w:rsidR="00844C64" w:rsidRPr="00585D0B">
        <w:rPr>
          <w:rFonts w:asciiTheme="minorHAnsi" w:hAnsiTheme="minorHAnsi" w:cs="Arial"/>
          <w:lang w:val="uk-UA"/>
        </w:rPr>
        <w:t>з Польщі</w:t>
      </w:r>
      <w:r w:rsidR="00701AF2" w:rsidRPr="00585D0B">
        <w:rPr>
          <w:rFonts w:asciiTheme="minorHAnsi" w:hAnsiTheme="minorHAnsi" w:cs="Arial"/>
          <w:lang w:val="uk-UA"/>
        </w:rPr>
        <w:t xml:space="preserve">. </w:t>
      </w:r>
      <w:r w:rsidR="00844C64" w:rsidRPr="00585D0B">
        <w:rPr>
          <w:rFonts w:asciiTheme="minorHAnsi" w:hAnsiTheme="minorHAnsi" w:cs="Arial"/>
          <w:lang w:val="uk-UA"/>
        </w:rPr>
        <w:t>Метою програми є зміцнення місцевого самоврядування в Україні, підтримка процесу демократизації</w:t>
      </w:r>
      <w:r w:rsidR="003160A4" w:rsidRPr="00585D0B">
        <w:rPr>
          <w:rFonts w:asciiTheme="minorHAnsi" w:hAnsiTheme="minorHAnsi" w:cs="Arial"/>
          <w:lang w:val="uk-UA"/>
        </w:rPr>
        <w:t>,</w:t>
      </w:r>
      <w:r w:rsidR="00844C64" w:rsidRPr="00585D0B">
        <w:rPr>
          <w:rFonts w:asciiTheme="minorHAnsi" w:hAnsiTheme="minorHAnsi" w:cs="Arial"/>
          <w:lang w:val="uk-UA"/>
        </w:rPr>
        <w:t xml:space="preserve"> а також забезпечення </w:t>
      </w:r>
      <w:r w:rsidR="00844C64" w:rsidRPr="00585D0B">
        <w:rPr>
          <w:lang w:val="uk-UA"/>
        </w:rPr>
        <w:t>умов розвитку місцевих громад. Діяльність проекту концентрується на різносторонній консультаційній підтримці новос</w:t>
      </w:r>
      <w:r w:rsidR="000622F7" w:rsidRPr="00585D0B">
        <w:rPr>
          <w:lang w:val="uk-UA"/>
        </w:rPr>
        <w:t>творених територіальних громад.</w:t>
      </w:r>
    </w:p>
    <w:p w:rsidR="00CE5F0F" w:rsidRPr="00585D0B" w:rsidRDefault="00707AB1" w:rsidP="004D7BB6">
      <w:pPr>
        <w:spacing w:after="0"/>
        <w:jc w:val="both"/>
        <w:rPr>
          <w:rFonts w:cs="Calibri"/>
          <w:lang w:val="uk-UA"/>
        </w:rPr>
      </w:pPr>
      <w:r w:rsidRPr="00585D0B">
        <w:rPr>
          <w:lang w:val="uk-UA"/>
        </w:rPr>
        <w:t xml:space="preserve">Після </w:t>
      </w:r>
      <w:r w:rsidR="005D3E8F" w:rsidRPr="00585D0B">
        <w:rPr>
          <w:rFonts w:asciiTheme="minorHAnsi" w:hAnsiTheme="minorHAnsi" w:cstheme="minorHAnsi"/>
          <w:lang w:val="uk-UA"/>
        </w:rPr>
        <w:t>перших виборів в актуальному форматі – 25 жовтня 2020</w:t>
      </w:r>
      <w:r w:rsidR="007336F8" w:rsidRPr="00585D0B">
        <w:rPr>
          <w:lang w:val="uk-UA"/>
        </w:rPr>
        <w:t xml:space="preserve">року, влада </w:t>
      </w:r>
      <w:r w:rsidRPr="00585D0B">
        <w:rPr>
          <w:lang w:val="uk-UA"/>
        </w:rPr>
        <w:t>громад</w:t>
      </w:r>
      <w:r w:rsidR="007336F8" w:rsidRPr="00585D0B">
        <w:rPr>
          <w:bCs/>
          <w:lang w:val="uk-UA"/>
        </w:rPr>
        <w:t>и</w:t>
      </w:r>
      <w:r w:rsidRPr="00585D0B">
        <w:rPr>
          <w:lang w:val="uk-UA"/>
        </w:rPr>
        <w:t xml:space="preserve"> стоїть перед величезним викликом – самостійно</w:t>
      </w:r>
      <w:r w:rsidR="003160A4" w:rsidRPr="00585D0B">
        <w:rPr>
          <w:lang w:val="uk-UA"/>
        </w:rPr>
        <w:t>ї</w:t>
      </w:r>
      <w:r w:rsidRPr="00585D0B">
        <w:rPr>
          <w:lang w:val="uk-UA"/>
        </w:rPr>
        <w:t xml:space="preserve"> діяльності, відповідальності та задоволення очікувань громадськості</w:t>
      </w:r>
      <w:r w:rsidR="00CE5F0F" w:rsidRPr="00585D0B">
        <w:rPr>
          <w:lang w:val="uk-UA"/>
        </w:rPr>
        <w:t xml:space="preserve">. </w:t>
      </w:r>
      <w:r w:rsidRPr="00585D0B">
        <w:rPr>
          <w:lang w:val="uk-UA"/>
        </w:rPr>
        <w:t>Од</w:t>
      </w:r>
      <w:r w:rsidR="00EF67C5" w:rsidRPr="00585D0B">
        <w:rPr>
          <w:lang w:val="uk-UA"/>
        </w:rPr>
        <w:t>н</w:t>
      </w:r>
      <w:r w:rsidRPr="00585D0B">
        <w:rPr>
          <w:lang w:val="uk-UA"/>
        </w:rPr>
        <w:t xml:space="preserve">им з перших завдань, окрім </w:t>
      </w:r>
      <w:r w:rsidR="007336F8" w:rsidRPr="00585D0B">
        <w:rPr>
          <w:lang w:val="uk-UA"/>
        </w:rPr>
        <w:t xml:space="preserve">реорганізації </w:t>
      </w:r>
      <w:r w:rsidRPr="00585D0B">
        <w:rPr>
          <w:lang w:val="uk-UA"/>
        </w:rPr>
        <w:t xml:space="preserve">системи управління, є розробка стратегії діяльності, яка </w:t>
      </w:r>
      <w:proofErr w:type="spellStart"/>
      <w:r w:rsidRPr="00585D0B">
        <w:rPr>
          <w:lang w:val="uk-UA"/>
        </w:rPr>
        <w:t>має</w:t>
      </w:r>
      <w:r w:rsidRPr="00585D0B">
        <w:rPr>
          <w:b/>
          <w:lang w:val="uk-UA"/>
        </w:rPr>
        <w:t>три</w:t>
      </w:r>
      <w:proofErr w:type="spellEnd"/>
      <w:r w:rsidRPr="00585D0B">
        <w:rPr>
          <w:b/>
          <w:lang w:val="uk-UA"/>
        </w:rPr>
        <w:t xml:space="preserve"> головних функції</w:t>
      </w:r>
      <w:r w:rsidR="00CE5F0F" w:rsidRPr="00585D0B">
        <w:rPr>
          <w:rFonts w:cs="Calibri"/>
          <w:lang w:val="uk-UA"/>
        </w:rPr>
        <w:t>:</w:t>
      </w:r>
    </w:p>
    <w:p w:rsidR="00CE5F0F" w:rsidRPr="00585D0B" w:rsidRDefault="00707AB1" w:rsidP="00E74042">
      <w:pPr>
        <w:pStyle w:val="a7"/>
        <w:numPr>
          <w:ilvl w:val="0"/>
          <w:numId w:val="4"/>
        </w:numPr>
        <w:spacing w:after="0"/>
        <w:ind w:left="714" w:hanging="357"/>
        <w:contextualSpacing w:val="0"/>
        <w:jc w:val="both"/>
        <w:rPr>
          <w:rFonts w:cs="Calibri"/>
          <w:lang w:val="uk-UA"/>
        </w:rPr>
      </w:pPr>
      <w:r w:rsidRPr="00585D0B">
        <w:rPr>
          <w:rFonts w:cs="Calibri"/>
          <w:lang w:val="uk-UA"/>
        </w:rPr>
        <w:t xml:space="preserve">Перша функція – затверджена стратегія </w:t>
      </w:r>
      <w:r w:rsidR="003160A4" w:rsidRPr="00585D0B">
        <w:rPr>
          <w:rFonts w:cs="Calibri"/>
          <w:lang w:val="uk-UA"/>
        </w:rPr>
        <w:t xml:space="preserve">- </w:t>
      </w:r>
      <w:r w:rsidRPr="00585D0B">
        <w:rPr>
          <w:rFonts w:cs="Calibri"/>
          <w:lang w:val="uk-UA"/>
        </w:rPr>
        <w:t xml:space="preserve">це безпосередня основа для діяльності органу місцевого самоврядування в тих сферах, що виникають з </w:t>
      </w:r>
      <w:proofErr w:type="spellStart"/>
      <w:r w:rsidRPr="00585D0B">
        <w:rPr>
          <w:rFonts w:cs="Calibri"/>
          <w:lang w:val="uk-UA"/>
        </w:rPr>
        <w:t>компетенцій</w:t>
      </w:r>
      <w:proofErr w:type="spellEnd"/>
      <w:r w:rsidRPr="00585D0B">
        <w:rPr>
          <w:rFonts w:cs="Calibri"/>
          <w:lang w:val="uk-UA"/>
        </w:rPr>
        <w:t xml:space="preserve"> самоврядування</w:t>
      </w:r>
      <w:r w:rsidR="00CE5F0F" w:rsidRPr="00585D0B">
        <w:rPr>
          <w:rFonts w:cs="Calibri"/>
          <w:lang w:val="uk-UA"/>
        </w:rPr>
        <w:t>.</w:t>
      </w:r>
    </w:p>
    <w:p w:rsidR="00CE5F0F" w:rsidRPr="00585D0B" w:rsidRDefault="00707AB1" w:rsidP="00E74042">
      <w:pPr>
        <w:pStyle w:val="a7"/>
        <w:numPr>
          <w:ilvl w:val="0"/>
          <w:numId w:val="4"/>
        </w:numPr>
        <w:spacing w:after="0"/>
        <w:jc w:val="both"/>
        <w:rPr>
          <w:rFonts w:cs="Calibri"/>
          <w:lang w:val="uk-UA"/>
        </w:rPr>
      </w:pPr>
      <w:r w:rsidRPr="00585D0B">
        <w:rPr>
          <w:rFonts w:cs="Calibri"/>
          <w:lang w:val="uk-UA"/>
        </w:rPr>
        <w:t xml:space="preserve">Друга функція – стратегія дає можливість опосередкованого впливу </w:t>
      </w:r>
      <w:r w:rsidR="00CE5F0F" w:rsidRPr="00585D0B">
        <w:rPr>
          <w:rFonts w:cs="Calibri"/>
          <w:lang w:val="uk-UA"/>
        </w:rPr>
        <w:t>(</w:t>
      </w:r>
      <w:r w:rsidRPr="00585D0B">
        <w:rPr>
          <w:rFonts w:cs="Calibri"/>
          <w:lang w:val="uk-UA"/>
        </w:rPr>
        <w:t>інформаційного, мотивуючого, мобілізуючого, організаційного, освітнього, допоміжного</w:t>
      </w:r>
      <w:r w:rsidR="00CE5F0F" w:rsidRPr="00585D0B">
        <w:rPr>
          <w:rFonts w:cs="Calibri"/>
          <w:lang w:val="uk-UA"/>
        </w:rPr>
        <w:t>)</w:t>
      </w:r>
      <w:r w:rsidRPr="00585D0B">
        <w:rPr>
          <w:rFonts w:cs="Calibri"/>
          <w:lang w:val="uk-UA"/>
        </w:rPr>
        <w:t xml:space="preserve"> для окремих підрозділів таким чином, щоб ці підрозділи через свою діяльність, що здійснюється </w:t>
      </w:r>
      <w:r w:rsidR="00867D30" w:rsidRPr="00585D0B">
        <w:rPr>
          <w:rFonts w:cs="Calibri"/>
          <w:lang w:val="uk-UA"/>
        </w:rPr>
        <w:t>задля досягнення власних завдань, слугували також і для розвитку громади</w:t>
      </w:r>
      <w:r w:rsidR="00CE5F0F" w:rsidRPr="00585D0B">
        <w:rPr>
          <w:rFonts w:cs="Calibri"/>
          <w:lang w:val="uk-UA"/>
        </w:rPr>
        <w:t>.</w:t>
      </w:r>
    </w:p>
    <w:p w:rsidR="00CE5F0F" w:rsidRPr="00585D0B" w:rsidRDefault="00867D30" w:rsidP="00E74042">
      <w:pPr>
        <w:pStyle w:val="a7"/>
        <w:numPr>
          <w:ilvl w:val="0"/>
          <w:numId w:val="4"/>
        </w:numPr>
        <w:spacing w:after="80"/>
        <w:ind w:left="714" w:hanging="357"/>
        <w:contextualSpacing w:val="0"/>
        <w:jc w:val="both"/>
        <w:rPr>
          <w:rFonts w:cs="Calibri"/>
          <w:lang w:val="uk-UA"/>
        </w:rPr>
      </w:pPr>
      <w:r w:rsidRPr="00585D0B">
        <w:rPr>
          <w:rFonts w:cs="Calibri"/>
          <w:lang w:val="uk-UA"/>
        </w:rPr>
        <w:t>Третя функція – значення якої постійно зростає в сучасних умовах – це виконання стратегією функцій інструменту пошуку зовнішніх допоміжних ресурсів.</w:t>
      </w:r>
    </w:p>
    <w:p w:rsidR="008B088D" w:rsidRPr="00585D0B" w:rsidRDefault="00867D30" w:rsidP="008B088D">
      <w:pPr>
        <w:spacing w:after="80"/>
        <w:jc w:val="both"/>
        <w:rPr>
          <w:rFonts w:cs="Calibri"/>
          <w:lang w:val="uk-UA"/>
        </w:rPr>
      </w:pPr>
      <w:r w:rsidRPr="00585D0B">
        <w:rPr>
          <w:rFonts w:cs="Calibri"/>
          <w:color w:val="000000"/>
          <w:lang w:val="uk-UA"/>
        </w:rPr>
        <w:t xml:space="preserve">Процес розробки стратегії мав </w:t>
      </w:r>
      <w:proofErr w:type="spellStart"/>
      <w:r w:rsidRPr="00585D0B">
        <w:rPr>
          <w:rFonts w:cs="Calibri"/>
          <w:color w:val="000000"/>
          <w:lang w:val="uk-UA"/>
        </w:rPr>
        <w:t>партиципативний</w:t>
      </w:r>
      <w:proofErr w:type="spellEnd"/>
      <w:r w:rsidRPr="00585D0B">
        <w:rPr>
          <w:rFonts w:cs="Calibri"/>
          <w:color w:val="000000"/>
          <w:lang w:val="uk-UA"/>
        </w:rPr>
        <w:t xml:space="preserve"> хар</w:t>
      </w:r>
      <w:r w:rsidR="00EF67C5" w:rsidRPr="00585D0B">
        <w:rPr>
          <w:rFonts w:cs="Calibri"/>
          <w:color w:val="000000"/>
          <w:lang w:val="uk-UA"/>
        </w:rPr>
        <w:t>а</w:t>
      </w:r>
      <w:r w:rsidRPr="00585D0B">
        <w:rPr>
          <w:rFonts w:cs="Calibri"/>
          <w:color w:val="000000"/>
          <w:lang w:val="uk-UA"/>
        </w:rPr>
        <w:t xml:space="preserve">ктер – він мав характер спільної роботи колективу представників </w:t>
      </w:r>
      <w:r w:rsidR="0018704D" w:rsidRPr="00585D0B">
        <w:rPr>
          <w:rFonts w:cs="Calibri"/>
          <w:color w:val="000000"/>
          <w:lang w:val="uk-UA"/>
        </w:rPr>
        <w:t xml:space="preserve">міської </w:t>
      </w:r>
      <w:r w:rsidRPr="00585D0B">
        <w:rPr>
          <w:rFonts w:cs="Calibri"/>
          <w:color w:val="000000"/>
          <w:lang w:val="uk-UA"/>
        </w:rPr>
        <w:t>тери</w:t>
      </w:r>
      <w:r w:rsidR="006C7535" w:rsidRPr="00585D0B">
        <w:rPr>
          <w:rFonts w:cs="Calibri"/>
          <w:color w:val="000000"/>
          <w:lang w:val="uk-UA"/>
        </w:rPr>
        <w:t xml:space="preserve">торіальної громади </w:t>
      </w:r>
      <w:r w:rsidR="00F64EA9" w:rsidRPr="00585D0B">
        <w:rPr>
          <w:rFonts w:cs="Calibri"/>
          <w:color w:val="000000"/>
          <w:lang w:val="uk-UA"/>
        </w:rPr>
        <w:t>(</w:t>
      </w:r>
      <w:r w:rsidR="0018704D" w:rsidRPr="00585D0B">
        <w:rPr>
          <w:rFonts w:cs="Calibri"/>
          <w:color w:val="000000"/>
          <w:lang w:val="uk-UA"/>
        </w:rPr>
        <w:t>M</w:t>
      </w:r>
      <w:r w:rsidR="00F64EA9" w:rsidRPr="00585D0B">
        <w:rPr>
          <w:rFonts w:cs="Calibri"/>
          <w:color w:val="000000"/>
          <w:lang w:val="uk-UA"/>
        </w:rPr>
        <w:t xml:space="preserve">ТГ) </w:t>
      </w:r>
      <w:r w:rsidR="006C7535" w:rsidRPr="00585D0B">
        <w:rPr>
          <w:rFonts w:cs="Calibri"/>
          <w:color w:val="000000"/>
          <w:lang w:val="uk-UA"/>
        </w:rPr>
        <w:t xml:space="preserve">– </w:t>
      </w:r>
      <w:proofErr w:type="spellStart"/>
      <w:r w:rsidR="006C7535" w:rsidRPr="00585D0B">
        <w:rPr>
          <w:rFonts w:cs="Calibri"/>
          <w:color w:val="000000"/>
          <w:lang w:val="uk-UA"/>
        </w:rPr>
        <w:t>працівникі</w:t>
      </w:r>
      <w:proofErr w:type="spellEnd"/>
      <w:r w:rsidRPr="00585D0B">
        <w:rPr>
          <w:rFonts w:cs="Calibri"/>
          <w:color w:val="000000"/>
          <w:lang w:val="uk-UA"/>
        </w:rPr>
        <w:t xml:space="preserve"> виконкому </w:t>
      </w:r>
      <w:r w:rsidR="007B5CE9" w:rsidRPr="00585D0B">
        <w:rPr>
          <w:rFonts w:cs="Calibri"/>
          <w:color w:val="000000"/>
          <w:lang w:val="uk-UA"/>
        </w:rPr>
        <w:t>M</w:t>
      </w:r>
      <w:r w:rsidRPr="00585D0B">
        <w:rPr>
          <w:rFonts w:cs="Calibri"/>
          <w:color w:val="000000"/>
          <w:lang w:val="uk-UA"/>
        </w:rPr>
        <w:t>ТГ</w:t>
      </w:r>
      <w:r w:rsidR="006C7535" w:rsidRPr="00585D0B">
        <w:rPr>
          <w:rFonts w:cs="Calibri"/>
          <w:color w:val="000000"/>
          <w:lang w:val="uk-UA"/>
        </w:rPr>
        <w:t xml:space="preserve"> (в цьому </w:t>
      </w:r>
      <w:r w:rsidR="004717F2" w:rsidRPr="00585D0B">
        <w:rPr>
          <w:rFonts w:cs="Calibri"/>
          <w:color w:val="000000"/>
          <w:lang w:val="uk-UA"/>
        </w:rPr>
        <w:t>голова</w:t>
      </w:r>
      <w:r w:rsidR="00803271" w:rsidRPr="00585D0B">
        <w:rPr>
          <w:rFonts w:cs="Calibri"/>
          <w:color w:val="000000"/>
          <w:lang w:val="uk-UA"/>
        </w:rPr>
        <w:t xml:space="preserve"> та заступники</w:t>
      </w:r>
      <w:r w:rsidR="006C7535" w:rsidRPr="00585D0B">
        <w:rPr>
          <w:rFonts w:cs="Calibri"/>
          <w:color w:val="000000"/>
          <w:lang w:val="uk-UA"/>
        </w:rPr>
        <w:t>), депутат</w:t>
      </w:r>
      <w:r w:rsidR="00C7474E" w:rsidRPr="00585D0B">
        <w:rPr>
          <w:rFonts w:cs="Calibri"/>
          <w:color w:val="000000"/>
          <w:lang w:val="uk-UA"/>
        </w:rPr>
        <w:t>и</w:t>
      </w:r>
      <w:r w:rsidR="00B23811" w:rsidRPr="00585D0B">
        <w:rPr>
          <w:rFonts w:cs="Calibri"/>
          <w:color w:val="000000"/>
          <w:lang w:val="uk-UA"/>
        </w:rPr>
        <w:t>, старост</w:t>
      </w:r>
      <w:r w:rsidR="006309DA" w:rsidRPr="00585D0B">
        <w:rPr>
          <w:rFonts w:cs="Calibri"/>
          <w:color w:val="000000"/>
          <w:lang w:val="uk-UA"/>
        </w:rPr>
        <w:t>и</w:t>
      </w:r>
      <w:r w:rsidR="00B23811" w:rsidRPr="00585D0B">
        <w:rPr>
          <w:rFonts w:cs="Calibri"/>
          <w:color w:val="000000"/>
          <w:lang w:val="uk-UA"/>
        </w:rPr>
        <w:t xml:space="preserve">, </w:t>
      </w:r>
      <w:proofErr w:type="spellStart"/>
      <w:r w:rsidR="001C341E" w:rsidRPr="00585D0B">
        <w:rPr>
          <w:rFonts w:cs="Calibri"/>
          <w:color w:val="000000"/>
          <w:lang w:val="uk-UA"/>
        </w:rPr>
        <w:t>працівникі</w:t>
      </w:r>
      <w:proofErr w:type="spellEnd"/>
      <w:r w:rsidR="001C341E" w:rsidRPr="00585D0B">
        <w:rPr>
          <w:rFonts w:cs="Calibri"/>
          <w:color w:val="000000"/>
          <w:lang w:val="uk-UA"/>
        </w:rPr>
        <w:t xml:space="preserve"> </w:t>
      </w:r>
      <w:r w:rsidR="00A5068D" w:rsidRPr="00585D0B">
        <w:rPr>
          <w:rFonts w:cs="Calibri"/>
          <w:color w:val="000000"/>
          <w:lang w:val="uk-UA"/>
        </w:rPr>
        <w:t xml:space="preserve">апарату </w:t>
      </w:r>
      <w:proofErr w:type="spellStart"/>
      <w:r w:rsidR="007B5CE9" w:rsidRPr="00585D0B">
        <w:rPr>
          <w:rFonts w:cs="Calibri"/>
          <w:color w:val="000000"/>
          <w:lang w:val="uk-UA"/>
        </w:rPr>
        <w:t>M</w:t>
      </w:r>
      <w:r w:rsidR="00A5068D" w:rsidRPr="00585D0B">
        <w:rPr>
          <w:rFonts w:cs="Calibri"/>
          <w:color w:val="000000"/>
          <w:lang w:val="uk-UA"/>
        </w:rPr>
        <w:t>ТГі</w:t>
      </w:r>
      <w:proofErr w:type="spellEnd"/>
      <w:r w:rsidR="00A5068D" w:rsidRPr="00585D0B">
        <w:rPr>
          <w:rFonts w:cs="Calibri"/>
          <w:color w:val="000000"/>
          <w:lang w:val="uk-UA"/>
        </w:rPr>
        <w:t xml:space="preserve"> </w:t>
      </w:r>
      <w:r w:rsidR="007B5CE9" w:rsidRPr="00585D0B">
        <w:rPr>
          <w:rFonts w:cs="Calibri"/>
          <w:color w:val="000000"/>
          <w:lang w:val="uk-UA"/>
        </w:rPr>
        <w:t xml:space="preserve">підпорядкованих підрозділів </w:t>
      </w:r>
      <w:proofErr w:type="spellStart"/>
      <w:r w:rsidR="007B5CE9" w:rsidRPr="00585D0B">
        <w:rPr>
          <w:rFonts w:cs="Calibri"/>
          <w:color w:val="000000"/>
          <w:lang w:val="uk-UA"/>
        </w:rPr>
        <w:t>тa</w:t>
      </w:r>
      <w:proofErr w:type="spellEnd"/>
      <w:r w:rsidR="007B5CE9" w:rsidRPr="00585D0B">
        <w:rPr>
          <w:rFonts w:cs="Calibri"/>
          <w:color w:val="000000"/>
          <w:lang w:val="uk-UA"/>
        </w:rPr>
        <w:t xml:space="preserve"> комунальних підприємств, начальник районного відділу УДСНС України, директор районної філії Чернігівського обласного центру зайнятості, </w:t>
      </w:r>
      <w:proofErr w:type="spellStart"/>
      <w:r w:rsidR="007B5CE9" w:rsidRPr="00585D0B">
        <w:rPr>
          <w:rFonts w:cs="Calibri"/>
          <w:color w:val="000000"/>
          <w:lang w:val="uk-UA"/>
        </w:rPr>
        <w:t>т.в.о</w:t>
      </w:r>
      <w:proofErr w:type="spellEnd"/>
      <w:r w:rsidR="007B5CE9" w:rsidRPr="00585D0B">
        <w:rPr>
          <w:rFonts w:cs="Calibri"/>
          <w:color w:val="000000"/>
          <w:lang w:val="uk-UA"/>
        </w:rPr>
        <w:t>. начальника Новгород-Сіверського відділу поліції ГУ НП, директор ДП «Новгород-Сіверський лісгосп»,представники громадських організацій</w:t>
      </w:r>
      <w:r w:rsidR="008B088D" w:rsidRPr="00585D0B">
        <w:rPr>
          <w:rFonts w:cs="Calibri"/>
          <w:color w:val="000000"/>
          <w:lang w:val="uk-UA"/>
        </w:rPr>
        <w:t xml:space="preserve">, </w:t>
      </w:r>
      <w:r w:rsidR="007B5CE9" w:rsidRPr="00585D0B">
        <w:rPr>
          <w:rFonts w:cs="Calibri"/>
          <w:color w:val="000000"/>
          <w:lang w:val="uk-UA"/>
        </w:rPr>
        <w:t>журналіст</w:t>
      </w:r>
      <w:r w:rsidR="008B088D" w:rsidRPr="00585D0B">
        <w:rPr>
          <w:rFonts w:cs="Calibri"/>
          <w:color w:val="000000"/>
          <w:lang w:val="uk-UA"/>
        </w:rPr>
        <w:t>,</w:t>
      </w:r>
      <w:r w:rsidR="008B088D" w:rsidRPr="00585D0B">
        <w:rPr>
          <w:rFonts w:cs="Calibri"/>
          <w:bCs/>
          <w:color w:val="000000"/>
          <w:lang w:val="uk-UA"/>
        </w:rPr>
        <w:t xml:space="preserve">редактор газети «Сіверський край», </w:t>
      </w:r>
      <w:r w:rsidR="007B5CE9" w:rsidRPr="00585D0B">
        <w:rPr>
          <w:rFonts w:cs="Calibri"/>
          <w:bCs/>
          <w:color w:val="000000"/>
          <w:lang w:val="uk-UA"/>
        </w:rPr>
        <w:t>пенсіонерка</w:t>
      </w:r>
      <w:r w:rsidR="008B088D" w:rsidRPr="00585D0B">
        <w:rPr>
          <w:rFonts w:cs="Calibri"/>
          <w:bCs/>
          <w:color w:val="000000"/>
          <w:lang w:val="uk-UA"/>
        </w:rPr>
        <w:t xml:space="preserve"> (</w:t>
      </w:r>
      <w:r w:rsidR="007B5CE9" w:rsidRPr="00585D0B">
        <w:rPr>
          <w:rFonts w:cs="Calibri"/>
          <w:bCs/>
          <w:color w:val="000000"/>
          <w:lang w:val="uk-UA"/>
        </w:rPr>
        <w:t>ВПО</w:t>
      </w:r>
      <w:r w:rsidR="008B088D" w:rsidRPr="00585D0B">
        <w:rPr>
          <w:rFonts w:cs="Calibri"/>
          <w:bCs/>
          <w:color w:val="000000"/>
          <w:lang w:val="uk-UA"/>
        </w:rPr>
        <w:t xml:space="preserve">), </w:t>
      </w:r>
      <w:proofErr w:type="spellStart"/>
      <w:r w:rsidR="004A5DBA" w:rsidRPr="00585D0B">
        <w:rPr>
          <w:rFonts w:cs="Calibri"/>
          <w:lang w:val="uk-UA"/>
        </w:rPr>
        <w:t>oсоба</w:t>
      </w:r>
      <w:proofErr w:type="spellEnd"/>
      <w:r w:rsidR="004A5DBA" w:rsidRPr="00585D0B">
        <w:rPr>
          <w:rFonts w:cs="Calibri"/>
          <w:lang w:val="uk-UA"/>
        </w:rPr>
        <w:t xml:space="preserve"> з інвалідністю,</w:t>
      </w:r>
      <w:r w:rsidR="008B088D" w:rsidRPr="00585D0B">
        <w:rPr>
          <w:rFonts w:cs="Calibri"/>
          <w:lang w:val="uk-UA"/>
        </w:rPr>
        <w:t xml:space="preserve"> підприємці.</w:t>
      </w:r>
    </w:p>
    <w:p w:rsidR="006364EE" w:rsidRPr="00585D0B" w:rsidRDefault="00867D30" w:rsidP="00BD1EE6">
      <w:pPr>
        <w:spacing w:after="80"/>
        <w:jc w:val="both"/>
        <w:rPr>
          <w:rFonts w:cs="Calibri"/>
          <w:lang w:val="uk-UA"/>
        </w:rPr>
      </w:pPr>
      <w:r w:rsidRPr="00585D0B">
        <w:rPr>
          <w:rFonts w:cs="Calibri"/>
          <w:lang w:val="uk-UA"/>
        </w:rPr>
        <w:t>Спільно вони сформували</w:t>
      </w:r>
      <w:r w:rsidR="00E668AB" w:rsidRPr="00585D0B">
        <w:rPr>
          <w:rFonts w:cs="Calibri"/>
          <w:lang w:val="uk-UA"/>
        </w:rPr>
        <w:t>34</w:t>
      </w:r>
      <w:r w:rsidR="00D02A1E" w:rsidRPr="00585D0B">
        <w:rPr>
          <w:rFonts w:cs="Calibri"/>
          <w:lang w:val="uk-UA"/>
        </w:rPr>
        <w:t>-</w:t>
      </w:r>
      <w:r w:rsidRPr="00585D0B">
        <w:rPr>
          <w:rFonts w:cs="Calibri"/>
          <w:lang w:val="uk-UA"/>
        </w:rPr>
        <w:t>особову</w:t>
      </w:r>
      <w:r w:rsidR="006309DA" w:rsidRPr="00585D0B">
        <w:rPr>
          <w:rFonts w:cs="Calibri"/>
          <w:lang w:val="uk-UA"/>
        </w:rPr>
        <w:t>Г</w:t>
      </w:r>
      <w:r w:rsidR="005220E5" w:rsidRPr="00585D0B">
        <w:rPr>
          <w:rFonts w:cs="Calibri"/>
          <w:lang w:val="uk-UA"/>
        </w:rPr>
        <w:t xml:space="preserve">рупу </w:t>
      </w:r>
      <w:r w:rsidR="00E668AB" w:rsidRPr="00585D0B">
        <w:rPr>
          <w:rFonts w:cs="Calibri"/>
          <w:lang w:val="uk-UA"/>
        </w:rPr>
        <w:t xml:space="preserve">з розроблення Стратегії розвитку Новгород-Сіверської міської територіальної громади, </w:t>
      </w:r>
      <w:r w:rsidRPr="00585D0B">
        <w:rPr>
          <w:rFonts w:cs="Calibri"/>
          <w:lang w:val="uk-UA"/>
        </w:rPr>
        <w:t xml:space="preserve">яку було створено </w:t>
      </w:r>
      <w:r w:rsidR="001F710D" w:rsidRPr="00585D0B">
        <w:rPr>
          <w:rFonts w:cs="Calibri"/>
          <w:lang w:val="uk-UA"/>
        </w:rPr>
        <w:t xml:space="preserve">відповідно до </w:t>
      </w:r>
      <w:r w:rsidR="00E668AB" w:rsidRPr="00585D0B">
        <w:rPr>
          <w:rFonts w:cs="Calibri"/>
          <w:lang w:val="uk-UA"/>
        </w:rPr>
        <w:t xml:space="preserve">Розпорядження міського голови № 40-ОД від 10 березня 2021 </w:t>
      </w:r>
      <w:proofErr w:type="spellStart"/>
      <w:r w:rsidR="00E668AB" w:rsidRPr="00585D0B">
        <w:rPr>
          <w:rFonts w:cs="Calibri"/>
          <w:lang w:val="uk-UA"/>
        </w:rPr>
        <w:t>року.</w:t>
      </w:r>
      <w:r w:rsidRPr="00585D0B">
        <w:rPr>
          <w:rFonts w:cs="Calibri"/>
          <w:lang w:val="uk-UA"/>
        </w:rPr>
        <w:t>В</w:t>
      </w:r>
      <w:proofErr w:type="spellEnd"/>
      <w:r w:rsidRPr="00585D0B">
        <w:rPr>
          <w:rFonts w:cs="Calibri"/>
          <w:lang w:val="uk-UA"/>
        </w:rPr>
        <w:t xml:space="preserve"> складі Групи є </w:t>
      </w:r>
      <w:r w:rsidR="003A3F2C" w:rsidRPr="00585D0B">
        <w:rPr>
          <w:rFonts w:cs="Calibri"/>
          <w:lang w:val="uk-UA"/>
        </w:rPr>
        <w:t>19 жінок, що становить 55,9</w:t>
      </w:r>
      <w:r w:rsidRPr="00585D0B">
        <w:rPr>
          <w:rFonts w:cs="Calibri"/>
          <w:lang w:val="uk-UA"/>
        </w:rPr>
        <w:t>% від загального складу</w:t>
      </w:r>
      <w:r w:rsidR="00647607" w:rsidRPr="00585D0B">
        <w:rPr>
          <w:rFonts w:cs="Calibri"/>
          <w:lang w:val="uk-UA"/>
        </w:rPr>
        <w:t>.</w:t>
      </w:r>
    </w:p>
    <w:p w:rsidR="00CE5F0F" w:rsidRPr="00585D0B" w:rsidRDefault="00867D30" w:rsidP="00147AFE">
      <w:pPr>
        <w:spacing w:after="80"/>
        <w:jc w:val="both"/>
        <w:rPr>
          <w:rFonts w:cs="Calibri"/>
          <w:lang w:val="uk-UA"/>
        </w:rPr>
      </w:pPr>
      <w:r w:rsidRPr="00585D0B">
        <w:rPr>
          <w:rFonts w:cs="Calibri"/>
          <w:lang w:val="uk-UA"/>
        </w:rPr>
        <w:t xml:space="preserve">Роботу було розділено на кілька етапів, перебіг яких описано нижче. Цей процес відповідав </w:t>
      </w:r>
      <w:r w:rsidRPr="00585D0B">
        <w:rPr>
          <w:rFonts w:cs="Calibri"/>
          <w:b/>
          <w:lang w:val="uk-UA"/>
        </w:rPr>
        <w:t>моделі стратегічного управління</w:t>
      </w:r>
      <w:r w:rsidRPr="00585D0B">
        <w:rPr>
          <w:rFonts w:cs="Calibri"/>
          <w:lang w:val="uk-UA"/>
        </w:rPr>
        <w:t>, яка в літературі часто представляється у вигляді циклу</w:t>
      </w:r>
      <w:r w:rsidR="00CE5F0F" w:rsidRPr="00585D0B">
        <w:rPr>
          <w:rFonts w:cs="Calibri"/>
          <w:lang w:val="uk-UA"/>
        </w:rPr>
        <w:t xml:space="preserve">: </w:t>
      </w:r>
    </w:p>
    <w:p w:rsidR="00D02A1E" w:rsidRPr="00585D0B" w:rsidRDefault="00867D30" w:rsidP="00147AFE">
      <w:pPr>
        <w:spacing w:after="80"/>
        <w:jc w:val="center"/>
        <w:rPr>
          <w:rFonts w:cs="Calibri"/>
          <w:b/>
          <w:lang w:val="uk-UA"/>
        </w:rPr>
      </w:pPr>
      <w:r w:rsidRPr="00585D0B">
        <w:rPr>
          <w:rFonts w:cs="Calibri"/>
          <w:b/>
          <w:lang w:val="uk-UA"/>
        </w:rPr>
        <w:t>Аналіз (діагностика)</w:t>
      </w:r>
      <w:r w:rsidR="00CE5F0F" w:rsidRPr="00585D0B">
        <w:rPr>
          <w:rFonts w:cs="Calibri"/>
          <w:b/>
          <w:lang w:val="uk-UA"/>
        </w:rPr>
        <w:t xml:space="preserve"> → </w:t>
      </w:r>
      <w:r w:rsidRPr="00585D0B">
        <w:rPr>
          <w:rFonts w:cs="Calibri"/>
          <w:b/>
          <w:lang w:val="uk-UA"/>
        </w:rPr>
        <w:t>планування</w:t>
      </w:r>
      <w:r w:rsidR="00CE5F0F" w:rsidRPr="00585D0B">
        <w:rPr>
          <w:rFonts w:cs="Calibri"/>
          <w:b/>
          <w:lang w:val="uk-UA"/>
        </w:rPr>
        <w:t xml:space="preserve"> → </w:t>
      </w:r>
      <w:r w:rsidRPr="00585D0B">
        <w:rPr>
          <w:rFonts w:cs="Calibri"/>
          <w:b/>
          <w:lang w:val="uk-UA"/>
        </w:rPr>
        <w:t>впровадження</w:t>
      </w:r>
      <w:r w:rsidR="00CE5F0F" w:rsidRPr="00585D0B">
        <w:rPr>
          <w:rFonts w:cs="Calibri"/>
          <w:b/>
          <w:lang w:val="uk-UA"/>
        </w:rPr>
        <w:t xml:space="preserve"> → </w:t>
      </w:r>
      <w:r w:rsidRPr="00585D0B">
        <w:rPr>
          <w:rFonts w:cs="Calibri"/>
          <w:b/>
          <w:lang w:val="uk-UA"/>
        </w:rPr>
        <w:t>оцінка</w:t>
      </w:r>
      <w:r w:rsidR="00CE5F0F" w:rsidRPr="00585D0B">
        <w:rPr>
          <w:rFonts w:cs="Calibri"/>
          <w:b/>
          <w:lang w:val="uk-UA"/>
        </w:rPr>
        <w:t>,</w:t>
      </w:r>
    </w:p>
    <w:p w:rsidR="00CE5F0F" w:rsidRPr="00585D0B" w:rsidRDefault="00B03A47" w:rsidP="00147AFE">
      <w:pPr>
        <w:spacing w:after="80"/>
        <w:jc w:val="both"/>
        <w:rPr>
          <w:rFonts w:cs="Calibri"/>
          <w:lang w:val="uk-UA"/>
        </w:rPr>
      </w:pPr>
      <w:r w:rsidRPr="00585D0B">
        <w:rPr>
          <w:rFonts w:cs="Calibri"/>
          <w:lang w:val="uk-UA"/>
        </w:rPr>
        <w:t>я</w:t>
      </w:r>
      <w:r w:rsidR="00867D30" w:rsidRPr="00585D0B">
        <w:rPr>
          <w:rFonts w:cs="Calibri"/>
          <w:lang w:val="uk-UA"/>
        </w:rPr>
        <w:t>кий в наступній фазі приймає вигляд коректування та актуалізації плану</w:t>
      </w:r>
      <w:r w:rsidR="00CE5F0F" w:rsidRPr="00585D0B">
        <w:rPr>
          <w:rFonts w:cs="Calibri"/>
          <w:lang w:val="uk-UA"/>
        </w:rPr>
        <w:t>.</w:t>
      </w:r>
    </w:p>
    <w:p w:rsidR="00CE5F0F" w:rsidRPr="00585D0B" w:rsidRDefault="0074697A" w:rsidP="00147AFE">
      <w:pPr>
        <w:pStyle w:val="22"/>
        <w:spacing w:after="80" w:line="259" w:lineRule="auto"/>
        <w:ind w:left="0"/>
        <w:jc w:val="both"/>
        <w:rPr>
          <w:rFonts w:ascii="Calibri" w:hAnsi="Calibri" w:cs="Calibri"/>
          <w:sz w:val="22"/>
          <w:szCs w:val="22"/>
          <w:lang w:val="uk-UA"/>
        </w:rPr>
      </w:pPr>
      <w:r w:rsidRPr="00585D0B">
        <w:rPr>
          <w:rFonts w:ascii="Calibri" w:hAnsi="Calibri" w:cs="Calibri"/>
          <w:sz w:val="22"/>
          <w:szCs w:val="22"/>
          <w:lang w:val="uk-UA"/>
        </w:rPr>
        <w:lastRenderedPageBreak/>
        <w:t>Згідно з цією моделлю, ст</w:t>
      </w:r>
      <w:r w:rsidR="00EF67C5" w:rsidRPr="00585D0B">
        <w:rPr>
          <w:rFonts w:ascii="Calibri" w:hAnsi="Calibri" w:cs="Calibri"/>
          <w:sz w:val="22"/>
          <w:szCs w:val="22"/>
          <w:lang w:val="uk-UA"/>
        </w:rPr>
        <w:t>воренн</w:t>
      </w:r>
      <w:r w:rsidRPr="00585D0B">
        <w:rPr>
          <w:rFonts w:ascii="Calibri" w:hAnsi="Calibri" w:cs="Calibri"/>
          <w:sz w:val="22"/>
          <w:szCs w:val="22"/>
          <w:lang w:val="uk-UA"/>
        </w:rPr>
        <w:t xml:space="preserve">ю стратегії передувало виконання комплексної </w:t>
      </w:r>
      <w:r w:rsidRPr="00585D0B">
        <w:rPr>
          <w:rFonts w:ascii="Calibri" w:hAnsi="Calibri" w:cs="Calibri"/>
          <w:b/>
          <w:sz w:val="22"/>
          <w:szCs w:val="22"/>
          <w:lang w:val="uk-UA"/>
        </w:rPr>
        <w:t xml:space="preserve">діагностики існуючої ситуації в громаді. </w:t>
      </w:r>
      <w:r w:rsidRPr="00585D0B">
        <w:rPr>
          <w:rFonts w:ascii="Calibri" w:hAnsi="Calibri" w:cs="Calibri"/>
          <w:sz w:val="22"/>
          <w:szCs w:val="22"/>
          <w:lang w:val="uk-UA"/>
        </w:rPr>
        <w:t>Її метою було визначення місцевих проблем та потенціалу та потенційних сфер підтримки</w:t>
      </w:r>
      <w:r w:rsidR="001560BF" w:rsidRPr="00585D0B">
        <w:rPr>
          <w:rFonts w:ascii="Calibri" w:hAnsi="Calibri" w:cs="Calibri"/>
          <w:sz w:val="22"/>
          <w:szCs w:val="22"/>
          <w:lang w:val="uk-UA"/>
        </w:rPr>
        <w:t xml:space="preserve">. </w:t>
      </w:r>
      <w:r w:rsidRPr="00585D0B">
        <w:rPr>
          <w:rFonts w:ascii="Calibri" w:hAnsi="Calibri" w:cs="Calibri"/>
          <w:sz w:val="22"/>
          <w:szCs w:val="22"/>
          <w:lang w:val="uk-UA"/>
        </w:rPr>
        <w:t xml:space="preserve">Діагноз – це вступний документ для планування процесу </w:t>
      </w:r>
      <w:proofErr w:type="spellStart"/>
      <w:r w:rsidRPr="00585D0B">
        <w:rPr>
          <w:rFonts w:ascii="Calibri" w:hAnsi="Calibri" w:cs="Calibri"/>
          <w:sz w:val="22"/>
          <w:szCs w:val="22"/>
          <w:lang w:val="uk-UA"/>
        </w:rPr>
        <w:t>партиципативного</w:t>
      </w:r>
      <w:proofErr w:type="spellEnd"/>
      <w:r w:rsidRPr="00585D0B">
        <w:rPr>
          <w:rFonts w:ascii="Calibri" w:hAnsi="Calibri" w:cs="Calibri"/>
          <w:sz w:val="22"/>
          <w:szCs w:val="22"/>
          <w:lang w:val="uk-UA"/>
        </w:rPr>
        <w:t xml:space="preserve"> стратегічного планування</w:t>
      </w:r>
      <w:r w:rsidR="001560BF" w:rsidRPr="00585D0B">
        <w:rPr>
          <w:rFonts w:ascii="Calibri" w:hAnsi="Calibri" w:cs="Calibri"/>
          <w:sz w:val="22"/>
          <w:szCs w:val="22"/>
          <w:lang w:val="uk-UA"/>
        </w:rPr>
        <w:t xml:space="preserve">. </w:t>
      </w:r>
      <w:r w:rsidRPr="00585D0B">
        <w:rPr>
          <w:rFonts w:ascii="Calibri" w:hAnsi="Calibri" w:cs="Calibri"/>
          <w:sz w:val="22"/>
          <w:szCs w:val="22"/>
          <w:lang w:val="uk-UA"/>
        </w:rPr>
        <w:t>Найбільш важливі висновки будуть представлені в наступному розділ</w:t>
      </w:r>
      <w:r w:rsidR="003160A4" w:rsidRPr="00585D0B">
        <w:rPr>
          <w:rFonts w:ascii="Calibri" w:hAnsi="Calibri" w:cs="Calibri"/>
          <w:sz w:val="22"/>
          <w:szCs w:val="22"/>
          <w:lang w:val="uk-UA"/>
        </w:rPr>
        <w:t>і</w:t>
      </w:r>
      <w:r w:rsidRPr="00585D0B">
        <w:rPr>
          <w:rFonts w:ascii="Calibri" w:hAnsi="Calibri" w:cs="Calibri"/>
          <w:sz w:val="22"/>
          <w:szCs w:val="22"/>
          <w:lang w:val="uk-UA"/>
        </w:rPr>
        <w:t>, а повний зміст діагнозу міститься в Додатку 1 цього документу</w:t>
      </w:r>
      <w:r w:rsidR="00D02A1E" w:rsidRPr="00585D0B">
        <w:rPr>
          <w:rFonts w:ascii="Calibri" w:hAnsi="Calibri" w:cs="Calibri"/>
          <w:sz w:val="22"/>
          <w:szCs w:val="22"/>
          <w:lang w:val="uk-UA"/>
        </w:rPr>
        <w:t>.</w:t>
      </w:r>
    </w:p>
    <w:p w:rsidR="00AA4674" w:rsidRPr="00585D0B" w:rsidRDefault="0074697A" w:rsidP="00147AFE">
      <w:pPr>
        <w:pStyle w:val="22"/>
        <w:spacing w:after="80" w:line="259" w:lineRule="auto"/>
        <w:ind w:left="0"/>
        <w:jc w:val="both"/>
        <w:rPr>
          <w:rFonts w:ascii="Calibri" w:hAnsi="Calibri" w:cs="Calibri"/>
          <w:sz w:val="22"/>
          <w:szCs w:val="22"/>
          <w:lang w:val="uk-UA"/>
        </w:rPr>
      </w:pPr>
      <w:r w:rsidRPr="00585D0B">
        <w:rPr>
          <w:rFonts w:ascii="Calibri" w:hAnsi="Calibri" w:cs="Calibri"/>
          <w:sz w:val="22"/>
          <w:szCs w:val="22"/>
          <w:lang w:val="uk-UA"/>
        </w:rPr>
        <w:t>Дуже цінним</w:t>
      </w:r>
      <w:r w:rsidR="00645775" w:rsidRPr="00585D0B">
        <w:rPr>
          <w:rFonts w:ascii="Calibri" w:hAnsi="Calibri" w:cs="Calibri"/>
          <w:sz w:val="22"/>
          <w:szCs w:val="22"/>
          <w:lang w:val="uk-UA"/>
        </w:rPr>
        <w:t xml:space="preserve"> джерелом інформації,яке використовувалось в роботі над стратегією, були результати </w:t>
      </w:r>
      <w:r w:rsidR="00645775" w:rsidRPr="00585D0B">
        <w:rPr>
          <w:rFonts w:ascii="Calibri" w:hAnsi="Calibri" w:cs="Calibri"/>
          <w:b/>
          <w:i/>
          <w:sz w:val="22"/>
          <w:szCs w:val="22"/>
          <w:lang w:val="uk-UA"/>
        </w:rPr>
        <w:t>Соціологічного дослідження умов життя та якості надання публічних послуг в громаді</w:t>
      </w:r>
      <w:r w:rsidR="00AA4674" w:rsidRPr="00585D0B">
        <w:rPr>
          <w:rFonts w:ascii="Calibri" w:hAnsi="Calibri" w:cs="Calibri"/>
          <w:sz w:val="22"/>
          <w:szCs w:val="22"/>
          <w:lang w:val="uk-UA"/>
        </w:rPr>
        <w:t>,</w:t>
      </w:r>
      <w:r w:rsidR="00645775" w:rsidRPr="00585D0B">
        <w:rPr>
          <w:rFonts w:ascii="Calibri" w:hAnsi="Calibri" w:cs="Calibri"/>
          <w:sz w:val="22"/>
          <w:szCs w:val="22"/>
          <w:lang w:val="uk-UA"/>
        </w:rPr>
        <w:t xml:space="preserve"> яке було проведено по репрезентативній вибір</w:t>
      </w:r>
      <w:r w:rsidR="004A5FD1" w:rsidRPr="00585D0B">
        <w:rPr>
          <w:rFonts w:ascii="Calibri" w:hAnsi="Calibri" w:cs="Calibri"/>
          <w:sz w:val="22"/>
          <w:szCs w:val="22"/>
          <w:lang w:val="uk-UA"/>
        </w:rPr>
        <w:t xml:space="preserve">ці домогосподарств з території </w:t>
      </w:r>
      <w:proofErr w:type="spellStart"/>
      <w:r w:rsidR="008B088D" w:rsidRPr="00585D0B">
        <w:rPr>
          <w:rFonts w:ascii="Calibri" w:hAnsi="Calibri" w:cs="Calibri"/>
          <w:sz w:val="22"/>
          <w:szCs w:val="22"/>
          <w:lang w:val="uk-UA"/>
        </w:rPr>
        <w:t>M</w:t>
      </w:r>
      <w:r w:rsidR="00A05663" w:rsidRPr="00585D0B">
        <w:rPr>
          <w:rFonts w:ascii="Calibri" w:hAnsi="Calibri" w:cs="Calibri"/>
          <w:sz w:val="22"/>
          <w:szCs w:val="22"/>
          <w:lang w:val="uk-UA"/>
        </w:rPr>
        <w:t>ТГ</w:t>
      </w:r>
      <w:r w:rsidR="00AA4674" w:rsidRPr="00585D0B">
        <w:rPr>
          <w:rFonts w:ascii="Calibri" w:hAnsi="Calibri" w:cs="Calibri"/>
          <w:sz w:val="22"/>
          <w:szCs w:val="22"/>
          <w:lang w:val="uk-UA"/>
        </w:rPr>
        <w:t>.</w:t>
      </w:r>
      <w:r w:rsidR="00645775" w:rsidRPr="00585D0B">
        <w:rPr>
          <w:rFonts w:ascii="Calibri" w:hAnsi="Calibri" w:cs="Calibri"/>
          <w:sz w:val="22"/>
          <w:szCs w:val="22"/>
          <w:lang w:val="uk-UA"/>
        </w:rPr>
        <w:t>Головні</w:t>
      </w:r>
      <w:proofErr w:type="spellEnd"/>
      <w:r w:rsidR="00645775" w:rsidRPr="00585D0B">
        <w:rPr>
          <w:rFonts w:ascii="Calibri" w:hAnsi="Calibri" w:cs="Calibri"/>
          <w:sz w:val="22"/>
          <w:szCs w:val="22"/>
          <w:lang w:val="uk-UA"/>
        </w:rPr>
        <w:t xml:space="preserve"> висновки з проведеного дослідження представлено в розділі 3, а повний зміст результатів представлений в Додатку 2. </w:t>
      </w:r>
    </w:p>
    <w:p w:rsidR="00CE5F0F" w:rsidRPr="00585D0B" w:rsidRDefault="00645775" w:rsidP="00147AFE">
      <w:pPr>
        <w:spacing w:after="80"/>
        <w:jc w:val="both"/>
        <w:rPr>
          <w:lang w:val="uk-UA"/>
        </w:rPr>
      </w:pPr>
      <w:r w:rsidRPr="00585D0B">
        <w:rPr>
          <w:lang w:val="uk-UA"/>
        </w:rPr>
        <w:t xml:space="preserve">Положення даного документу є результатом роботи Групи </w:t>
      </w:r>
      <w:r w:rsidR="00EF67C5" w:rsidRPr="00585D0B">
        <w:rPr>
          <w:lang w:val="uk-UA"/>
        </w:rPr>
        <w:t>стратегічного</w:t>
      </w:r>
      <w:r w:rsidRPr="00585D0B">
        <w:rPr>
          <w:lang w:val="uk-UA"/>
        </w:rPr>
        <w:t xml:space="preserve"> планування, головними елементами якої було </w:t>
      </w:r>
      <w:r w:rsidRPr="00585D0B">
        <w:rPr>
          <w:b/>
          <w:lang w:val="uk-UA"/>
        </w:rPr>
        <w:t>5 зустрічей,</w:t>
      </w:r>
      <w:r w:rsidR="006829CF" w:rsidRPr="00585D0B">
        <w:rPr>
          <w:lang w:val="uk-UA"/>
        </w:rPr>
        <w:t xml:space="preserve">які </w:t>
      </w:r>
      <w:proofErr w:type="spellStart"/>
      <w:r w:rsidR="006829CF" w:rsidRPr="00585D0B">
        <w:rPr>
          <w:lang w:val="uk-UA"/>
        </w:rPr>
        <w:t>модерувались</w:t>
      </w:r>
      <w:proofErr w:type="spellEnd"/>
      <w:r w:rsidR="006829CF" w:rsidRPr="00585D0B">
        <w:rPr>
          <w:lang w:val="uk-UA"/>
        </w:rPr>
        <w:t xml:space="preserve"> представниками </w:t>
      </w:r>
      <w:r w:rsidR="00AA4674" w:rsidRPr="00585D0B">
        <w:rPr>
          <w:lang w:val="uk-UA"/>
        </w:rPr>
        <w:t>FRDL.</w:t>
      </w:r>
    </w:p>
    <w:p w:rsidR="00A85E52" w:rsidRPr="00585D0B" w:rsidRDefault="000A299C" w:rsidP="00555E39">
      <w:pPr>
        <w:pStyle w:val="a7"/>
        <w:numPr>
          <w:ilvl w:val="0"/>
          <w:numId w:val="5"/>
        </w:numPr>
        <w:spacing w:after="80" w:line="240" w:lineRule="auto"/>
        <w:ind w:left="284" w:hanging="284"/>
        <w:contextualSpacing w:val="0"/>
        <w:jc w:val="both"/>
        <w:rPr>
          <w:lang w:val="uk-UA"/>
        </w:rPr>
      </w:pPr>
      <w:r w:rsidRPr="00585D0B">
        <w:rPr>
          <w:lang w:val="uk-UA"/>
        </w:rPr>
        <w:t xml:space="preserve">I </w:t>
      </w:r>
      <w:r w:rsidR="006829CF" w:rsidRPr="00585D0B">
        <w:rPr>
          <w:lang w:val="uk-UA"/>
        </w:rPr>
        <w:t xml:space="preserve">зустріч відбулась </w:t>
      </w:r>
      <w:r w:rsidR="005363DF" w:rsidRPr="00585D0B">
        <w:rPr>
          <w:lang w:val="uk-UA"/>
        </w:rPr>
        <w:t>15</w:t>
      </w:r>
      <w:r w:rsidR="004A5FD1" w:rsidRPr="00585D0B">
        <w:rPr>
          <w:lang w:val="uk-UA"/>
        </w:rPr>
        <w:t>червня2021</w:t>
      </w:r>
      <w:r w:rsidR="006829CF" w:rsidRPr="00585D0B">
        <w:rPr>
          <w:lang w:val="uk-UA"/>
        </w:rPr>
        <w:t xml:space="preserve">року і мала головним чином організаційний характер. Консультанти презентували ідею </w:t>
      </w:r>
      <w:proofErr w:type="spellStart"/>
      <w:r w:rsidR="006829CF" w:rsidRPr="00585D0B">
        <w:rPr>
          <w:lang w:val="uk-UA"/>
        </w:rPr>
        <w:t>партиципативного</w:t>
      </w:r>
      <w:proofErr w:type="spellEnd"/>
      <w:r w:rsidR="006829CF" w:rsidRPr="00585D0B">
        <w:rPr>
          <w:lang w:val="uk-UA"/>
        </w:rPr>
        <w:t xml:space="preserve"> стратегічного планування, на основі якої було обговорено запланований план роботи над Стратегією</w:t>
      </w:r>
      <w:r w:rsidR="00E6529D" w:rsidRPr="00585D0B">
        <w:rPr>
          <w:lang w:val="uk-UA"/>
        </w:rPr>
        <w:t xml:space="preserve">. </w:t>
      </w:r>
      <w:r w:rsidR="006829CF" w:rsidRPr="00585D0B">
        <w:rPr>
          <w:lang w:val="uk-UA"/>
        </w:rPr>
        <w:t>Особли</w:t>
      </w:r>
      <w:r w:rsidR="00414A7C" w:rsidRPr="00585D0B">
        <w:rPr>
          <w:lang w:val="uk-UA"/>
        </w:rPr>
        <w:t>ву увагу було звернено на участь</w:t>
      </w:r>
      <w:r w:rsidR="006829CF" w:rsidRPr="00585D0B">
        <w:rPr>
          <w:lang w:val="uk-UA"/>
        </w:rPr>
        <w:t xml:space="preserve"> представників місцевої громади у всьому процесі.</w:t>
      </w:r>
      <w:r w:rsidR="00632138" w:rsidRPr="00585D0B">
        <w:rPr>
          <w:lang w:val="uk-UA"/>
        </w:rPr>
        <w:t xml:space="preserve"> Далі </w:t>
      </w:r>
      <w:r w:rsidR="00A85E52" w:rsidRPr="00585D0B">
        <w:rPr>
          <w:lang w:val="uk-UA"/>
        </w:rPr>
        <w:t xml:space="preserve">представники </w:t>
      </w:r>
      <w:r w:rsidR="005363DF" w:rsidRPr="00585D0B">
        <w:rPr>
          <w:lang w:val="uk-UA"/>
        </w:rPr>
        <w:t>M</w:t>
      </w:r>
      <w:r w:rsidR="00A85E52" w:rsidRPr="00585D0B">
        <w:rPr>
          <w:lang w:val="uk-UA"/>
        </w:rPr>
        <w:t xml:space="preserve">ТГ представили стан соціологічного дослідження, який розпочався до 1-го засідання. Потім </w:t>
      </w:r>
      <w:r w:rsidR="00632138" w:rsidRPr="00585D0B">
        <w:rPr>
          <w:lang w:val="uk-UA"/>
        </w:rPr>
        <w:t xml:space="preserve">було здійснено перегляд діагностики актуального стану громади. Протягом наступної частини зустрічі </w:t>
      </w:r>
      <w:proofErr w:type="spellStart"/>
      <w:r w:rsidR="00632138" w:rsidRPr="00585D0B">
        <w:rPr>
          <w:lang w:val="uk-UA"/>
        </w:rPr>
        <w:t>cпільно</w:t>
      </w:r>
      <w:proofErr w:type="spellEnd"/>
      <w:r w:rsidR="00632138" w:rsidRPr="00585D0B">
        <w:rPr>
          <w:lang w:val="uk-UA"/>
        </w:rPr>
        <w:t xml:space="preserve"> було </w:t>
      </w:r>
      <w:proofErr w:type="spellStart"/>
      <w:r w:rsidR="00632138" w:rsidRPr="00585D0B">
        <w:rPr>
          <w:lang w:val="uk-UA"/>
        </w:rPr>
        <w:t>oбговоренo</w:t>
      </w:r>
      <w:proofErr w:type="spellEnd"/>
      <w:r w:rsidR="00632138" w:rsidRPr="00585D0B">
        <w:rPr>
          <w:lang w:val="uk-UA"/>
        </w:rPr>
        <w:t xml:space="preserve"> </w:t>
      </w:r>
      <w:proofErr w:type="spellStart"/>
      <w:r w:rsidR="00632138" w:rsidRPr="00585D0B">
        <w:rPr>
          <w:lang w:val="uk-UA"/>
        </w:rPr>
        <w:t>найважливіши</w:t>
      </w:r>
      <w:proofErr w:type="spellEnd"/>
      <w:r w:rsidR="00632138" w:rsidRPr="00585D0B">
        <w:rPr>
          <w:lang w:val="uk-UA"/>
        </w:rPr>
        <w:t xml:space="preserve"> проблеми та виклики громади. </w:t>
      </w:r>
      <w:r w:rsidR="005E627C" w:rsidRPr="00585D0B">
        <w:rPr>
          <w:lang w:val="uk-UA"/>
        </w:rPr>
        <w:t xml:space="preserve">Було також розпочато роботу над баченням </w:t>
      </w:r>
      <w:r w:rsidR="005363DF" w:rsidRPr="00585D0B">
        <w:rPr>
          <w:lang w:val="uk-UA"/>
        </w:rPr>
        <w:t>M</w:t>
      </w:r>
      <w:r w:rsidR="005E627C" w:rsidRPr="00585D0B">
        <w:rPr>
          <w:rFonts w:cs="Calibri"/>
          <w:lang w:val="uk-UA"/>
        </w:rPr>
        <w:t xml:space="preserve">ТГ; </w:t>
      </w:r>
      <w:r w:rsidR="005E627C" w:rsidRPr="00585D0B">
        <w:rPr>
          <w:lang w:val="uk-UA"/>
        </w:rPr>
        <w:t xml:space="preserve">відбулася предметна дискусія. </w:t>
      </w:r>
    </w:p>
    <w:p w:rsidR="00D65097" w:rsidRPr="00585D0B" w:rsidRDefault="000A299C" w:rsidP="00555E39">
      <w:pPr>
        <w:pStyle w:val="a7"/>
        <w:numPr>
          <w:ilvl w:val="0"/>
          <w:numId w:val="5"/>
        </w:numPr>
        <w:spacing w:after="80" w:line="240" w:lineRule="auto"/>
        <w:ind w:left="284" w:hanging="284"/>
        <w:contextualSpacing w:val="0"/>
        <w:jc w:val="both"/>
        <w:rPr>
          <w:lang w:val="uk-UA"/>
        </w:rPr>
      </w:pPr>
      <w:r w:rsidRPr="00585D0B">
        <w:rPr>
          <w:lang w:val="uk-UA"/>
        </w:rPr>
        <w:t>II</w:t>
      </w:r>
      <w:r w:rsidR="00D65097" w:rsidRPr="00585D0B">
        <w:rPr>
          <w:lang w:val="uk-UA"/>
        </w:rPr>
        <w:t xml:space="preserve"> зустріч відбулась </w:t>
      </w:r>
      <w:r w:rsidR="005363DF" w:rsidRPr="00585D0B">
        <w:rPr>
          <w:lang w:val="uk-UA"/>
        </w:rPr>
        <w:t>14</w:t>
      </w:r>
      <w:r w:rsidR="00B43274" w:rsidRPr="00585D0B">
        <w:rPr>
          <w:lang w:val="uk-UA"/>
        </w:rPr>
        <w:t>липня2021</w:t>
      </w:r>
      <w:r w:rsidR="000614F8" w:rsidRPr="00585D0B">
        <w:rPr>
          <w:lang w:val="uk-UA"/>
        </w:rPr>
        <w:t xml:space="preserve"> року.</w:t>
      </w:r>
      <w:r w:rsidR="00B23811" w:rsidRPr="00585D0B">
        <w:rPr>
          <w:lang w:val="uk-UA"/>
        </w:rPr>
        <w:t xml:space="preserve"> На початку </w:t>
      </w:r>
      <w:r w:rsidR="00D345AE" w:rsidRPr="00585D0B">
        <w:rPr>
          <w:lang w:val="uk-UA"/>
        </w:rPr>
        <w:t xml:space="preserve">було представлено результати проведеного дослідження та сформовано основні висновки для стратегії. Далі було обговорено та затверджено бачення розвитку громади та проект стратегічних та оперативних </w:t>
      </w:r>
      <w:proofErr w:type="spellStart"/>
      <w:r w:rsidR="00D345AE" w:rsidRPr="00585D0B">
        <w:rPr>
          <w:lang w:val="uk-UA"/>
        </w:rPr>
        <w:t>цілей.</w:t>
      </w:r>
      <w:r w:rsidR="00E83578" w:rsidRPr="00585D0B">
        <w:rPr>
          <w:lang w:val="uk-UA"/>
        </w:rPr>
        <w:t>Консультанти</w:t>
      </w:r>
      <w:proofErr w:type="spellEnd"/>
      <w:r w:rsidR="00E83578" w:rsidRPr="00585D0B">
        <w:rPr>
          <w:lang w:val="uk-UA"/>
        </w:rPr>
        <w:t xml:space="preserve"> представили </w:t>
      </w:r>
      <w:r w:rsidR="00271CE2" w:rsidRPr="00585D0B">
        <w:rPr>
          <w:lang w:val="uk-UA"/>
        </w:rPr>
        <w:t xml:space="preserve">також </w:t>
      </w:r>
      <w:r w:rsidR="00E83578" w:rsidRPr="00585D0B">
        <w:rPr>
          <w:lang w:val="uk-UA"/>
        </w:rPr>
        <w:t>формат та зміст майбутнього плану заходів та обговорили його окремі елементи, що дало можливість членам робочої групи почати роботу над планом між ІІ і ІІІ зустрічами.</w:t>
      </w:r>
    </w:p>
    <w:p w:rsidR="00271CE2" w:rsidRPr="00585D0B" w:rsidRDefault="000A299C" w:rsidP="00555E39">
      <w:pPr>
        <w:pStyle w:val="a7"/>
        <w:numPr>
          <w:ilvl w:val="0"/>
          <w:numId w:val="5"/>
        </w:numPr>
        <w:spacing w:after="80"/>
        <w:ind w:left="284" w:hanging="284"/>
        <w:contextualSpacing w:val="0"/>
        <w:jc w:val="both"/>
        <w:rPr>
          <w:lang w:val="uk-UA"/>
        </w:rPr>
      </w:pPr>
      <w:r w:rsidRPr="00585D0B">
        <w:rPr>
          <w:lang w:val="uk-UA"/>
        </w:rPr>
        <w:t xml:space="preserve">III </w:t>
      </w:r>
      <w:r w:rsidR="000614F8" w:rsidRPr="00585D0B">
        <w:rPr>
          <w:lang w:val="uk-UA"/>
        </w:rPr>
        <w:t xml:space="preserve">зустріч відбулась </w:t>
      </w:r>
      <w:r w:rsidR="005363DF" w:rsidRPr="00585D0B">
        <w:rPr>
          <w:lang w:val="uk-UA"/>
        </w:rPr>
        <w:t>9</w:t>
      </w:r>
      <w:r w:rsidR="00271CE2" w:rsidRPr="00585D0B">
        <w:rPr>
          <w:lang w:val="uk-UA"/>
        </w:rPr>
        <w:t>серпня 2021</w:t>
      </w:r>
      <w:r w:rsidR="00D6379D" w:rsidRPr="00585D0B">
        <w:rPr>
          <w:lang w:val="uk-UA"/>
        </w:rPr>
        <w:t>року</w:t>
      </w:r>
      <w:r w:rsidR="00310AB3" w:rsidRPr="00585D0B">
        <w:rPr>
          <w:lang w:val="uk-UA"/>
        </w:rPr>
        <w:t>.</w:t>
      </w:r>
      <w:r w:rsidR="0063778B" w:rsidRPr="00585D0B">
        <w:rPr>
          <w:lang w:val="uk-UA"/>
        </w:rPr>
        <w:t xml:space="preserve"> Практично вся зустріч була присвячена роботі над планом заходів – перевірка та доповнення таблиці, що була частково підготовлена робочою групою</w:t>
      </w:r>
    </w:p>
    <w:p w:rsidR="002B3B97" w:rsidRPr="00585D0B" w:rsidRDefault="005363DF" w:rsidP="00555E39">
      <w:pPr>
        <w:pStyle w:val="a7"/>
        <w:numPr>
          <w:ilvl w:val="0"/>
          <w:numId w:val="5"/>
        </w:numPr>
        <w:spacing w:before="60" w:after="0" w:line="240" w:lineRule="auto"/>
        <w:ind w:left="284" w:hanging="284"/>
        <w:contextualSpacing w:val="0"/>
        <w:jc w:val="both"/>
        <w:rPr>
          <w:lang w:val="uk-UA"/>
        </w:rPr>
      </w:pPr>
      <w:r w:rsidRPr="00585D0B">
        <w:rPr>
          <w:lang w:val="uk-UA"/>
        </w:rPr>
        <w:t>IV зустріч відбулась 10</w:t>
      </w:r>
      <w:r w:rsidR="0063778B" w:rsidRPr="00585D0B">
        <w:rPr>
          <w:lang w:val="uk-UA"/>
        </w:rPr>
        <w:t xml:space="preserve"> вересня 2021 р.</w:t>
      </w:r>
      <w:r w:rsidR="00D2416D" w:rsidRPr="00585D0B">
        <w:rPr>
          <w:lang w:val="uk-UA"/>
        </w:rPr>
        <w:t xml:space="preserve"> Під час зустрічі </w:t>
      </w:r>
      <w:r w:rsidR="005E627C" w:rsidRPr="00585D0B">
        <w:rPr>
          <w:lang w:val="uk-UA"/>
        </w:rPr>
        <w:t xml:space="preserve">було обговорено зміст усього стратегічного документа із зазначенням того, що ще належить зробити, розбито на робочу групу та консультантів. Далі </w:t>
      </w:r>
      <w:r w:rsidR="00D2416D" w:rsidRPr="00585D0B">
        <w:rPr>
          <w:lang w:val="uk-UA"/>
        </w:rPr>
        <w:t xml:space="preserve">була проведена подальша робота над планом заходів. </w:t>
      </w:r>
      <w:r w:rsidR="002B3B97" w:rsidRPr="00585D0B">
        <w:rPr>
          <w:lang w:val="uk-UA"/>
        </w:rPr>
        <w:t xml:space="preserve">В кінці </w:t>
      </w:r>
      <w:r w:rsidR="004D7BB6" w:rsidRPr="00585D0B">
        <w:rPr>
          <w:lang w:val="uk-UA"/>
        </w:rPr>
        <w:t xml:space="preserve">узгоджено план </w:t>
      </w:r>
      <w:r w:rsidR="00E83578" w:rsidRPr="00585D0B">
        <w:rPr>
          <w:lang w:val="uk-UA"/>
        </w:rPr>
        <w:t>та форми проведення</w:t>
      </w:r>
      <w:r w:rsidR="004D7BB6" w:rsidRPr="00585D0B">
        <w:rPr>
          <w:lang w:val="uk-UA"/>
        </w:rPr>
        <w:t xml:space="preserve"> громадського обговорення</w:t>
      </w:r>
      <w:r w:rsidR="002B3B97" w:rsidRPr="00585D0B">
        <w:rPr>
          <w:lang w:val="uk-UA"/>
        </w:rPr>
        <w:t xml:space="preserve"> проекту стратегії.</w:t>
      </w:r>
    </w:p>
    <w:p w:rsidR="00555E39" w:rsidRPr="00585D0B" w:rsidRDefault="00555E39" w:rsidP="00555E39">
      <w:pPr>
        <w:pStyle w:val="af8"/>
        <w:numPr>
          <w:ilvl w:val="0"/>
          <w:numId w:val="5"/>
        </w:numPr>
        <w:shd w:val="clear" w:color="auto" w:fill="FFFFFF"/>
        <w:spacing w:before="60"/>
        <w:ind w:left="284" w:hanging="284"/>
        <w:jc w:val="both"/>
        <w:rPr>
          <w:rFonts w:ascii="Calibri" w:hAnsi="Calibri" w:cs="Calibri"/>
          <w:color w:val="222222"/>
          <w:sz w:val="22"/>
          <w:szCs w:val="22"/>
          <w:lang w:val="uk-UA"/>
        </w:rPr>
      </w:pPr>
      <w:r w:rsidRPr="00585D0B">
        <w:rPr>
          <w:rFonts w:ascii="Calibri" w:hAnsi="Calibri" w:cs="Calibri"/>
          <w:color w:val="222222"/>
          <w:sz w:val="22"/>
          <w:szCs w:val="22"/>
          <w:shd w:val="clear" w:color="auto" w:fill="FFFFFF"/>
          <w:lang w:val="uk-UA"/>
        </w:rPr>
        <w:t>V зустріч відбулась 20 жовтня 2021 р. Після завершення зустрічі №4 в громаді було проведено громадське обговорення проекту Стратегії, яке відбулось в період </w:t>
      </w:r>
      <w:r w:rsidRPr="00585D0B">
        <w:rPr>
          <w:rFonts w:ascii="Calibri" w:hAnsi="Calibri" w:cs="Calibri"/>
          <w:color w:val="222222"/>
          <w:sz w:val="22"/>
          <w:szCs w:val="22"/>
          <w:lang w:val="uk-UA"/>
        </w:rPr>
        <w:t>з 04 по 18 жовтня 2021 року на підставі Розпорядження міського голови №187-ОД від 29 вересня 2021 року. Громадське обговорення включало в себе такі форми поширення та обговорення документу: розміщення документу на офіційній Інтернет-сторінці (</w:t>
      </w:r>
      <w:hyperlink r:id="rId10" w:tgtFrame="_blank" w:history="1">
        <w:r w:rsidRPr="00585D0B">
          <w:rPr>
            <w:rStyle w:val="aa"/>
            <w:rFonts w:ascii="Calibri" w:hAnsi="Calibri" w:cs="Calibri"/>
            <w:color w:val="1155CC"/>
            <w:sz w:val="22"/>
            <w:szCs w:val="22"/>
            <w:lang w:val="uk-UA"/>
          </w:rPr>
          <w:t>https://ns-mrada.cg.gov.ua/index.php?id=440859&amp;tp=page</w:t>
        </w:r>
      </w:hyperlink>
      <w:r w:rsidRPr="00585D0B">
        <w:rPr>
          <w:rFonts w:ascii="Calibri" w:hAnsi="Calibri" w:cs="Calibri"/>
          <w:color w:val="222222"/>
          <w:sz w:val="22"/>
          <w:szCs w:val="22"/>
          <w:lang w:val="uk-UA"/>
        </w:rPr>
        <w:t> ); розміщення оголошень в публічних місцях по всій території громади; встановлення скриньок для збору пропозицій (в т.ч. – в 23 приміщеннях адміністрацій старостинських округів); затвердження формуляру для внесення пропозицій та проведення 5 публічних зустрічей щодо обговорення проекту Стратегії (в зустрічах взяли участь 84 мешканці громади).</w:t>
      </w:r>
    </w:p>
    <w:p w:rsidR="00555E39" w:rsidRPr="00585D0B" w:rsidRDefault="00555E39" w:rsidP="00555E39">
      <w:pPr>
        <w:pStyle w:val="af8"/>
        <w:shd w:val="clear" w:color="auto" w:fill="FFFFFF"/>
        <w:spacing w:before="60"/>
        <w:ind w:left="284"/>
        <w:jc w:val="both"/>
        <w:rPr>
          <w:rFonts w:ascii="Calibri" w:hAnsi="Calibri" w:cs="Calibri"/>
          <w:color w:val="222222"/>
          <w:sz w:val="22"/>
          <w:szCs w:val="22"/>
          <w:lang w:val="uk-UA"/>
        </w:rPr>
      </w:pPr>
      <w:r w:rsidRPr="00585D0B">
        <w:rPr>
          <w:rFonts w:ascii="Calibri" w:hAnsi="Calibri" w:cs="Calibri"/>
          <w:color w:val="222222"/>
          <w:sz w:val="22"/>
          <w:szCs w:val="22"/>
          <w:lang w:val="uk-UA"/>
        </w:rPr>
        <w:t xml:space="preserve">На початку зустрічі члени робочої групи представили перебіг та результати проведеного обговорення. Підчас проведених зустрічей </w:t>
      </w:r>
      <w:proofErr w:type="spellStart"/>
      <w:r w:rsidRPr="00585D0B">
        <w:rPr>
          <w:rFonts w:ascii="Calibri" w:hAnsi="Calibri" w:cs="Calibri"/>
          <w:color w:val="222222"/>
          <w:sz w:val="22"/>
          <w:szCs w:val="22"/>
          <w:lang w:val="uk-UA"/>
        </w:rPr>
        <w:t>меканці</w:t>
      </w:r>
      <w:proofErr w:type="spellEnd"/>
      <w:r w:rsidRPr="00585D0B">
        <w:rPr>
          <w:rFonts w:ascii="Calibri" w:hAnsi="Calibri" w:cs="Calibri"/>
          <w:color w:val="222222"/>
          <w:sz w:val="22"/>
          <w:szCs w:val="22"/>
          <w:lang w:val="uk-UA"/>
        </w:rPr>
        <w:t xml:space="preserve"> вносили різні пропозиції, які переважно мали </w:t>
      </w:r>
      <w:r w:rsidRPr="00585D0B">
        <w:rPr>
          <w:rFonts w:ascii="Calibri" w:hAnsi="Calibri" w:cs="Calibri"/>
          <w:color w:val="222222"/>
          <w:sz w:val="22"/>
          <w:szCs w:val="22"/>
          <w:lang w:val="uk-UA"/>
        </w:rPr>
        <w:lastRenderedPageBreak/>
        <w:t>місцевий, локальний характер і переважно вже були включені до плану заходів як складові більш системних проектів. Таких пропозицій надійшло 31, і з них було обрано кілька заходів, які додано до плану заходів стратегії.</w:t>
      </w:r>
    </w:p>
    <w:p w:rsidR="00216E65" w:rsidRPr="00585D0B" w:rsidRDefault="00216E65" w:rsidP="00555E39">
      <w:pPr>
        <w:spacing w:after="0"/>
        <w:ind w:left="284"/>
        <w:jc w:val="both"/>
        <w:rPr>
          <w:lang w:val="uk-UA"/>
        </w:rPr>
      </w:pPr>
      <w:r w:rsidRPr="00585D0B">
        <w:rPr>
          <w:rFonts w:eastAsia="Times New Roman" w:cs="Calibri"/>
          <w:color w:val="222222"/>
          <w:lang w:val="uk-UA" w:eastAsia="pl-PL"/>
        </w:rPr>
        <w:t xml:space="preserve">В подальшому було здійснено перегляд Плану заходів щодо пропозицій, які були надані </w:t>
      </w:r>
      <w:proofErr w:type="spellStart"/>
      <w:r w:rsidRPr="00585D0B">
        <w:rPr>
          <w:rFonts w:eastAsia="Times New Roman" w:cs="Calibri"/>
          <w:color w:val="222222"/>
          <w:lang w:val="uk-UA" w:eastAsia="pl-PL"/>
        </w:rPr>
        <w:t>експерткою</w:t>
      </w:r>
      <w:proofErr w:type="spellEnd"/>
      <w:r w:rsidRPr="00585D0B">
        <w:rPr>
          <w:rFonts w:eastAsia="Times New Roman" w:cs="Calibri"/>
          <w:color w:val="222222"/>
          <w:lang w:val="uk-UA" w:eastAsia="pl-PL"/>
        </w:rPr>
        <w:t xml:space="preserve"> програми DOBRE з гендерних питань. Прийнято рішення про врахування частини цих</w:t>
      </w:r>
      <w:r w:rsidRPr="00585D0B">
        <w:rPr>
          <w:lang w:val="uk-UA"/>
        </w:rPr>
        <w:t xml:space="preserve"> пропозицій. Далі для членів робочої групи з стратегічного планування було проведено тренінг з розвитку компетентності майбутньої Групи управління стратегією. Наступною частиною зустрічі була презентація консультантами питання можливого формату системи управління впровадженням стратегії, в тому числі – необхідності створення нової робочої групи з управління стратегією та реалізації процесу моніторингу. Було узгоджено кілька ключових аспектів процесу управління стратегією (в тому числі – мінімальний період проведення моніторингу та оцінювання стану реалізації Стратегії</w:t>
      </w:r>
      <w:r w:rsidR="00585D0B" w:rsidRPr="00585D0B">
        <w:rPr>
          <w:lang w:val="uk-UA"/>
        </w:rPr>
        <w:t>, які у випадку Новгород-Сіверської громади відбуватимуться 2 рази на рік і 1 на рік відповідно</w:t>
      </w:r>
      <w:r w:rsidRPr="00585D0B">
        <w:rPr>
          <w:lang w:val="uk-UA"/>
        </w:rPr>
        <w:t>).</w:t>
      </w:r>
    </w:p>
    <w:p w:rsidR="00216E65" w:rsidRPr="00585D0B" w:rsidRDefault="00216E65" w:rsidP="00555E39">
      <w:pPr>
        <w:spacing w:after="0"/>
        <w:ind w:firstLine="567"/>
        <w:jc w:val="both"/>
        <w:rPr>
          <w:lang w:val="uk-UA"/>
        </w:rPr>
      </w:pPr>
    </w:p>
    <w:p w:rsidR="00216E65" w:rsidRPr="00585D0B" w:rsidRDefault="00216E65" w:rsidP="00555E39">
      <w:pPr>
        <w:spacing w:after="0"/>
        <w:ind w:firstLine="567"/>
        <w:jc w:val="both"/>
        <w:rPr>
          <w:lang w:val="uk-UA"/>
        </w:rPr>
      </w:pPr>
      <w:r w:rsidRPr="00585D0B">
        <w:rPr>
          <w:lang w:val="uk-UA"/>
        </w:rPr>
        <w:t xml:space="preserve">Після зустрічі консультанти (отримавши від громади остаточні версії Плану заходів та актуалізованої Діагностики) оформили кінцеву версію документу, яка була передана (через голову </w:t>
      </w:r>
      <w:r w:rsidR="00701E71" w:rsidRPr="00585D0B">
        <w:rPr>
          <w:lang w:val="uk-UA"/>
        </w:rPr>
        <w:t>M</w:t>
      </w:r>
      <w:r w:rsidRPr="00585D0B">
        <w:rPr>
          <w:lang w:val="uk-UA"/>
        </w:rPr>
        <w:t xml:space="preserve">ТГ) раді </w:t>
      </w:r>
      <w:r w:rsidR="00701E71" w:rsidRPr="00585D0B">
        <w:rPr>
          <w:lang w:val="uk-UA"/>
        </w:rPr>
        <w:t>M</w:t>
      </w:r>
      <w:r w:rsidRPr="00585D0B">
        <w:rPr>
          <w:lang w:val="uk-UA"/>
        </w:rPr>
        <w:t>ТГ для подальшого ухвалення.</w:t>
      </w:r>
    </w:p>
    <w:p w:rsidR="00D9534F" w:rsidRPr="00585D0B" w:rsidRDefault="00D9534F" w:rsidP="00555E39">
      <w:pPr>
        <w:spacing w:after="0"/>
        <w:ind w:firstLine="567"/>
        <w:jc w:val="both"/>
        <w:rPr>
          <w:lang w:val="uk-UA"/>
        </w:rPr>
      </w:pPr>
    </w:p>
    <w:p w:rsidR="00AB546F" w:rsidRPr="00585D0B" w:rsidRDefault="00AB546F" w:rsidP="00555E39">
      <w:pPr>
        <w:pStyle w:val="a7"/>
        <w:spacing w:after="80"/>
        <w:ind w:left="0" w:firstLine="567"/>
        <w:contextualSpacing w:val="0"/>
        <w:jc w:val="both"/>
        <w:rPr>
          <w:lang w:val="uk-UA"/>
        </w:rPr>
      </w:pPr>
    </w:p>
    <w:p w:rsidR="00C235FB" w:rsidRPr="00585D0B" w:rsidRDefault="00C235FB" w:rsidP="00147AFE">
      <w:pPr>
        <w:spacing w:after="80"/>
        <w:jc w:val="both"/>
        <w:rPr>
          <w:lang w:val="uk-UA"/>
        </w:rPr>
        <w:sectPr w:rsidR="00C235FB" w:rsidRPr="00585D0B" w:rsidSect="001A7F3B">
          <w:headerReference w:type="default" r:id="rId11"/>
          <w:footerReference w:type="even" r:id="rId12"/>
          <w:footerReference w:type="default" r:id="rId13"/>
          <w:headerReference w:type="first" r:id="rId14"/>
          <w:pgSz w:w="12240" w:h="15840"/>
          <w:pgMar w:top="851" w:right="1134" w:bottom="851" w:left="1418" w:header="567" w:footer="403" w:gutter="0"/>
          <w:cols w:space="708"/>
          <w:titlePg/>
          <w:docGrid w:linePitch="360"/>
        </w:sectPr>
      </w:pPr>
    </w:p>
    <w:p w:rsidR="00B5207C" w:rsidRPr="00585D0B" w:rsidRDefault="00B5207C" w:rsidP="00147AFE">
      <w:pPr>
        <w:pStyle w:val="af7"/>
        <w:keepNext/>
        <w:spacing w:line="259" w:lineRule="auto"/>
        <w:jc w:val="center"/>
        <w:rPr>
          <w:rFonts w:asciiTheme="minorHAnsi" w:hAnsiTheme="minorHAnsi" w:cstheme="minorHAnsi"/>
          <w:b w:val="0"/>
          <w:color w:val="auto"/>
          <w:sz w:val="22"/>
          <w:szCs w:val="22"/>
          <w:lang w:val="uk-UA"/>
        </w:rPr>
      </w:pPr>
      <w:r w:rsidRPr="00585D0B">
        <w:rPr>
          <w:rFonts w:asciiTheme="minorHAnsi" w:hAnsiTheme="minorHAnsi" w:cstheme="minorHAnsi"/>
          <w:b w:val="0"/>
          <w:color w:val="auto"/>
          <w:sz w:val="22"/>
          <w:szCs w:val="22"/>
          <w:lang w:val="uk-UA"/>
        </w:rPr>
        <w:lastRenderedPageBreak/>
        <w:t>Графічний вигляд робіт над розробкою стратегії представлений на схемі</w:t>
      </w:r>
    </w:p>
    <w:p w:rsidR="00147AFE" w:rsidRPr="00585D0B" w:rsidRDefault="00147AFE" w:rsidP="00147AFE">
      <w:pPr>
        <w:pStyle w:val="af7"/>
        <w:keepNext/>
        <w:spacing w:line="259" w:lineRule="auto"/>
        <w:jc w:val="center"/>
        <w:rPr>
          <w:rFonts w:asciiTheme="minorHAnsi" w:hAnsiTheme="minorHAnsi" w:cstheme="minorHAnsi"/>
          <w:b w:val="0"/>
          <w:i/>
          <w:color w:val="auto"/>
          <w:sz w:val="22"/>
          <w:szCs w:val="22"/>
          <w:lang w:val="uk-UA"/>
        </w:rPr>
      </w:pPr>
      <w:r w:rsidRPr="00585D0B">
        <w:rPr>
          <w:rFonts w:asciiTheme="minorHAnsi" w:hAnsiTheme="minorHAnsi" w:cstheme="minorHAnsi"/>
          <w:b w:val="0"/>
          <w:color w:val="auto"/>
          <w:sz w:val="22"/>
          <w:szCs w:val="22"/>
          <w:lang w:val="uk-UA"/>
        </w:rPr>
        <w:t>(</w:t>
      </w:r>
      <w:r w:rsidR="00B5207C" w:rsidRPr="00585D0B">
        <w:rPr>
          <w:rFonts w:asciiTheme="minorHAnsi" w:hAnsiTheme="minorHAnsi" w:cstheme="minorHAnsi"/>
          <w:b w:val="0"/>
          <w:color w:val="auto"/>
          <w:sz w:val="22"/>
          <w:szCs w:val="22"/>
          <w:lang w:val="uk-UA"/>
        </w:rPr>
        <w:t xml:space="preserve">Джерело: </w:t>
      </w:r>
      <w:proofErr w:type="spellStart"/>
      <w:r w:rsidR="00B5207C" w:rsidRPr="00585D0B">
        <w:rPr>
          <w:rFonts w:asciiTheme="minorHAnsi" w:hAnsiTheme="minorHAnsi" w:cstheme="minorHAnsi"/>
          <w:b w:val="0"/>
          <w:color w:val="auto"/>
          <w:sz w:val="22"/>
          <w:szCs w:val="22"/>
          <w:lang w:val="uk-UA"/>
        </w:rPr>
        <w:t>Партиципативна</w:t>
      </w:r>
      <w:proofErr w:type="spellEnd"/>
      <w:r w:rsidR="00B5207C" w:rsidRPr="00585D0B">
        <w:rPr>
          <w:rFonts w:asciiTheme="minorHAnsi" w:hAnsiTheme="minorHAnsi" w:cstheme="minorHAnsi"/>
          <w:b w:val="0"/>
          <w:color w:val="auto"/>
          <w:sz w:val="22"/>
          <w:szCs w:val="22"/>
          <w:lang w:val="uk-UA"/>
        </w:rPr>
        <w:t xml:space="preserve"> модель Стратегічного планування Фундації Розвитку Місцевої Демократії, автор </w:t>
      </w:r>
      <w:proofErr w:type="spellStart"/>
      <w:r w:rsidR="00B5207C" w:rsidRPr="00585D0B">
        <w:rPr>
          <w:rFonts w:asciiTheme="minorHAnsi" w:hAnsiTheme="minorHAnsi" w:cstheme="minorHAnsi"/>
          <w:b w:val="0"/>
          <w:color w:val="auto"/>
          <w:sz w:val="22"/>
          <w:szCs w:val="22"/>
          <w:lang w:val="uk-UA"/>
        </w:rPr>
        <w:t>Цезарій</w:t>
      </w:r>
      <w:proofErr w:type="spellEnd"/>
      <w:r w:rsidR="00B5207C" w:rsidRPr="00585D0B">
        <w:rPr>
          <w:rFonts w:asciiTheme="minorHAnsi" w:hAnsiTheme="minorHAnsi" w:cstheme="minorHAnsi"/>
          <w:b w:val="0"/>
          <w:color w:val="auto"/>
          <w:sz w:val="22"/>
          <w:szCs w:val="22"/>
          <w:lang w:val="uk-UA"/>
        </w:rPr>
        <w:t xml:space="preserve"> </w:t>
      </w:r>
      <w:proofErr w:type="spellStart"/>
      <w:r w:rsidR="00B5207C" w:rsidRPr="00585D0B">
        <w:rPr>
          <w:rFonts w:asciiTheme="minorHAnsi" w:hAnsiTheme="minorHAnsi" w:cstheme="minorHAnsi"/>
          <w:b w:val="0"/>
          <w:color w:val="auto"/>
          <w:sz w:val="22"/>
          <w:szCs w:val="22"/>
          <w:lang w:val="uk-UA"/>
        </w:rPr>
        <w:t>Трутковський</w:t>
      </w:r>
      <w:proofErr w:type="spellEnd"/>
      <w:r w:rsidR="00B5207C" w:rsidRPr="00585D0B">
        <w:rPr>
          <w:rFonts w:asciiTheme="minorHAnsi" w:hAnsiTheme="minorHAnsi" w:cstheme="minorHAnsi"/>
          <w:b w:val="0"/>
          <w:color w:val="auto"/>
          <w:sz w:val="22"/>
          <w:szCs w:val="22"/>
          <w:lang w:val="uk-UA"/>
        </w:rPr>
        <w:t>)</w:t>
      </w:r>
    </w:p>
    <w:p w:rsidR="00997357" w:rsidRPr="00585D0B" w:rsidRDefault="00821FB6" w:rsidP="00147AFE">
      <w:pPr>
        <w:pStyle w:val="af7"/>
        <w:keepNext/>
        <w:spacing w:after="80" w:line="259" w:lineRule="auto"/>
        <w:jc w:val="center"/>
        <w:rPr>
          <w:rFonts w:asciiTheme="minorHAnsi" w:hAnsiTheme="minorHAnsi" w:cstheme="minorHAnsi"/>
          <w:i/>
          <w:color w:val="auto"/>
          <w:sz w:val="22"/>
          <w:szCs w:val="22"/>
          <w:lang w:val="uk-UA"/>
        </w:rPr>
      </w:pPr>
      <w:r w:rsidRPr="00585D0B">
        <w:rPr>
          <w:rFonts w:asciiTheme="minorHAnsi" w:hAnsiTheme="minorHAnsi" w:cstheme="minorHAnsi"/>
          <w:i/>
          <w:color w:val="auto"/>
          <w:sz w:val="22"/>
          <w:szCs w:val="22"/>
          <w:lang w:val="uk-UA"/>
        </w:rPr>
        <w:t>Рисунок 1</w:t>
      </w:r>
      <w:r w:rsidR="00997357" w:rsidRPr="00585D0B">
        <w:rPr>
          <w:rFonts w:asciiTheme="minorHAnsi" w:hAnsiTheme="minorHAnsi" w:cstheme="minorHAnsi"/>
          <w:i/>
          <w:color w:val="auto"/>
          <w:sz w:val="22"/>
          <w:szCs w:val="22"/>
          <w:lang w:val="uk-UA"/>
        </w:rPr>
        <w:t xml:space="preserve">. </w:t>
      </w:r>
      <w:r w:rsidR="00B5207C" w:rsidRPr="00585D0B">
        <w:rPr>
          <w:rFonts w:asciiTheme="minorHAnsi" w:hAnsiTheme="minorHAnsi" w:cstheme="minorHAnsi"/>
          <w:i/>
          <w:color w:val="auto"/>
          <w:sz w:val="22"/>
          <w:szCs w:val="22"/>
          <w:lang w:val="uk-UA"/>
        </w:rPr>
        <w:t>План роботи над розробкою стратегії</w:t>
      </w:r>
    </w:p>
    <w:p w:rsidR="00C235FB" w:rsidRPr="00585D0B" w:rsidRDefault="00B5207C" w:rsidP="00E647D6">
      <w:pPr>
        <w:spacing w:after="80"/>
        <w:rPr>
          <w:lang w:val="uk-UA"/>
        </w:rPr>
        <w:sectPr w:rsidR="00C235FB" w:rsidRPr="00585D0B" w:rsidSect="00B56047">
          <w:pgSz w:w="15840" w:h="12240" w:orient="landscape"/>
          <w:pgMar w:top="851" w:right="851" w:bottom="851" w:left="1134" w:header="567" w:footer="403" w:gutter="0"/>
          <w:cols w:space="708"/>
          <w:docGrid w:linePitch="360"/>
        </w:sectPr>
      </w:pPr>
      <w:r w:rsidRPr="00585D0B">
        <w:rPr>
          <w:noProof/>
          <w:lang w:val="ru-RU" w:eastAsia="ru-RU"/>
        </w:rPr>
        <w:drawing>
          <wp:inline distT="0" distB="0" distL="0" distR="0">
            <wp:extent cx="8734568" cy="4967785"/>
            <wp:effectExtent l="0" t="0" r="0" b="444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61D9E" w:rsidRPr="00585D0B" w:rsidRDefault="00806720" w:rsidP="004E71EF">
      <w:pPr>
        <w:pStyle w:val="a7"/>
        <w:numPr>
          <w:ilvl w:val="1"/>
          <w:numId w:val="1"/>
        </w:numPr>
        <w:spacing w:after="80"/>
        <w:ind w:left="426" w:hanging="426"/>
        <w:jc w:val="both"/>
        <w:rPr>
          <w:b/>
          <w:lang w:val="uk-UA"/>
        </w:rPr>
      </w:pPr>
      <w:r w:rsidRPr="00585D0B">
        <w:rPr>
          <w:b/>
          <w:lang w:val="uk-UA"/>
        </w:rPr>
        <w:lastRenderedPageBreak/>
        <w:t>Структура стратегії</w:t>
      </w:r>
    </w:p>
    <w:p w:rsidR="00961D9E" w:rsidRPr="00585D0B" w:rsidRDefault="00806720" w:rsidP="00147AFE">
      <w:pPr>
        <w:spacing w:after="80"/>
        <w:jc w:val="both"/>
        <w:rPr>
          <w:rFonts w:cs="Calibri"/>
          <w:lang w:val="uk-UA"/>
        </w:rPr>
      </w:pPr>
      <w:r w:rsidRPr="00585D0B">
        <w:rPr>
          <w:rFonts w:cs="Calibri"/>
          <w:lang w:val="uk-UA"/>
        </w:rPr>
        <w:t xml:space="preserve">Розроблена стратегія є документом з виразною і логічною </w:t>
      </w:r>
      <w:proofErr w:type="spellStart"/>
      <w:r w:rsidRPr="00585D0B">
        <w:rPr>
          <w:rFonts w:cs="Calibri"/>
          <w:lang w:val="uk-UA"/>
        </w:rPr>
        <w:t>побудовою.Вона</w:t>
      </w:r>
      <w:proofErr w:type="spellEnd"/>
      <w:r w:rsidRPr="00585D0B">
        <w:rPr>
          <w:rFonts w:cs="Calibri"/>
          <w:lang w:val="uk-UA"/>
        </w:rPr>
        <w:t xml:space="preserve"> організована на кількох рівнях; своєю структурою нагадує піраміду, верхівкою якої є </w:t>
      </w:r>
      <w:r w:rsidRPr="00585D0B">
        <w:rPr>
          <w:rFonts w:cs="Calibri"/>
          <w:b/>
          <w:lang w:val="uk-UA"/>
        </w:rPr>
        <w:t>бачення розвитку громади</w:t>
      </w:r>
      <w:r w:rsidR="001560BF" w:rsidRPr="00585D0B">
        <w:rPr>
          <w:rFonts w:cs="Calibri"/>
          <w:lang w:val="uk-UA"/>
        </w:rPr>
        <w:t xml:space="preserve">. </w:t>
      </w:r>
      <w:r w:rsidRPr="00585D0B">
        <w:rPr>
          <w:rFonts w:cs="Calibri"/>
          <w:lang w:val="uk-UA"/>
        </w:rPr>
        <w:t xml:space="preserve">Вона описує бажаний мешканцями вигляд громади в перспективі </w:t>
      </w:r>
      <w:r w:rsidR="00EF67C5" w:rsidRPr="00585D0B">
        <w:rPr>
          <w:rFonts w:cs="Calibri"/>
          <w:lang w:val="uk-UA"/>
        </w:rPr>
        <w:t>найближчих</w:t>
      </w:r>
      <w:r w:rsidRPr="00585D0B">
        <w:rPr>
          <w:rFonts w:cs="Calibri"/>
          <w:lang w:val="uk-UA"/>
        </w:rPr>
        <w:t xml:space="preserve"> кільканадцяти років, тобто є так би мовити «фотографією» громади. Бачення відповідає на питання</w:t>
      </w:r>
      <w:r w:rsidR="001560BF" w:rsidRPr="00585D0B">
        <w:rPr>
          <w:rFonts w:cs="Calibri"/>
          <w:lang w:val="uk-UA"/>
        </w:rPr>
        <w:t>:</w:t>
      </w:r>
    </w:p>
    <w:p w:rsidR="001560BF" w:rsidRPr="00585D0B" w:rsidRDefault="00806720" w:rsidP="00CA00D1">
      <w:pPr>
        <w:pStyle w:val="a7"/>
        <w:numPr>
          <w:ilvl w:val="0"/>
          <w:numId w:val="6"/>
        </w:numPr>
        <w:spacing w:after="80"/>
        <w:rPr>
          <w:rFonts w:cs="Calibri"/>
          <w:lang w:val="uk-UA"/>
        </w:rPr>
      </w:pPr>
      <w:r w:rsidRPr="00585D0B">
        <w:rPr>
          <w:rFonts w:cs="Calibri"/>
          <w:lang w:val="uk-UA"/>
        </w:rPr>
        <w:t>Як ми уявляємо с</w:t>
      </w:r>
      <w:r w:rsidR="00413E3C" w:rsidRPr="00585D0B">
        <w:rPr>
          <w:rFonts w:cs="Calibri"/>
          <w:lang w:val="uk-UA"/>
        </w:rPr>
        <w:t xml:space="preserve">обі нашу громаду в перспективі </w:t>
      </w:r>
      <w:r w:rsidRPr="00585D0B">
        <w:rPr>
          <w:rFonts w:cs="Calibri"/>
          <w:lang w:val="uk-UA"/>
        </w:rPr>
        <w:t>кільканадцяти років</w:t>
      </w:r>
      <w:r w:rsidR="001560BF" w:rsidRPr="00585D0B">
        <w:rPr>
          <w:rFonts w:cs="Calibri"/>
          <w:lang w:val="uk-UA"/>
        </w:rPr>
        <w:t>?</w:t>
      </w:r>
      <w:r w:rsidRPr="00585D0B">
        <w:rPr>
          <w:rFonts w:cs="Calibri"/>
          <w:lang w:val="uk-UA"/>
        </w:rPr>
        <w:t>Як хочемо щоб вона виглядала</w:t>
      </w:r>
      <w:r w:rsidR="001560BF" w:rsidRPr="00585D0B">
        <w:rPr>
          <w:rFonts w:cs="Calibri"/>
          <w:lang w:val="uk-UA"/>
        </w:rPr>
        <w:t>?</w:t>
      </w:r>
    </w:p>
    <w:p w:rsidR="001560BF" w:rsidRPr="00585D0B" w:rsidRDefault="00806720" w:rsidP="00E74042">
      <w:pPr>
        <w:pStyle w:val="a7"/>
        <w:numPr>
          <w:ilvl w:val="0"/>
          <w:numId w:val="6"/>
        </w:numPr>
        <w:spacing w:after="80"/>
        <w:jc w:val="both"/>
        <w:rPr>
          <w:rFonts w:cs="Calibri"/>
          <w:lang w:val="uk-UA"/>
        </w:rPr>
      </w:pPr>
      <w:r w:rsidRPr="00585D0B">
        <w:rPr>
          <w:rFonts w:cs="Calibri"/>
          <w:lang w:val="uk-UA"/>
        </w:rPr>
        <w:t>Що має відрізняти нас від сусідніх громад</w:t>
      </w:r>
      <w:r w:rsidR="001560BF" w:rsidRPr="00585D0B">
        <w:rPr>
          <w:rFonts w:cs="Calibri"/>
          <w:lang w:val="uk-UA"/>
        </w:rPr>
        <w:t>?</w:t>
      </w:r>
    </w:p>
    <w:p w:rsidR="00961D9E" w:rsidRPr="00585D0B" w:rsidRDefault="00806720" w:rsidP="00E74042">
      <w:pPr>
        <w:pStyle w:val="a7"/>
        <w:numPr>
          <w:ilvl w:val="0"/>
          <w:numId w:val="6"/>
        </w:numPr>
        <w:spacing w:after="80"/>
        <w:jc w:val="both"/>
        <w:rPr>
          <w:rFonts w:cs="Calibri"/>
          <w:lang w:val="uk-UA"/>
        </w:rPr>
      </w:pPr>
      <w:r w:rsidRPr="00585D0B">
        <w:rPr>
          <w:rFonts w:cs="Calibri"/>
          <w:lang w:val="uk-UA"/>
        </w:rPr>
        <w:t>Якої громади хочемо для наших дітей та онуків</w:t>
      </w:r>
      <w:r w:rsidR="001560BF" w:rsidRPr="00585D0B">
        <w:rPr>
          <w:rFonts w:cs="Calibri"/>
          <w:lang w:val="uk-UA"/>
        </w:rPr>
        <w:t>?</w:t>
      </w:r>
    </w:p>
    <w:p w:rsidR="00961D9E" w:rsidRPr="00585D0B" w:rsidRDefault="00806720" w:rsidP="00147AFE">
      <w:pPr>
        <w:spacing w:after="80"/>
        <w:jc w:val="both"/>
        <w:rPr>
          <w:rFonts w:cs="Calibri"/>
          <w:lang w:val="uk-UA"/>
        </w:rPr>
      </w:pPr>
      <w:r w:rsidRPr="00585D0B">
        <w:rPr>
          <w:rFonts w:cs="Calibri"/>
          <w:lang w:val="uk-UA"/>
        </w:rPr>
        <w:t>Далі виділяють нижчі рівні планування</w:t>
      </w:r>
      <w:r w:rsidR="00961D9E" w:rsidRPr="00585D0B">
        <w:rPr>
          <w:rFonts w:cs="Calibri"/>
          <w:lang w:val="uk-UA"/>
        </w:rPr>
        <w:t>:</w:t>
      </w:r>
    </w:p>
    <w:p w:rsidR="00961D9E" w:rsidRPr="00585D0B" w:rsidRDefault="00806720" w:rsidP="00E74042">
      <w:pPr>
        <w:numPr>
          <w:ilvl w:val="0"/>
          <w:numId w:val="3"/>
        </w:numPr>
        <w:tabs>
          <w:tab w:val="clear" w:pos="720"/>
          <w:tab w:val="num" w:pos="851"/>
        </w:tabs>
        <w:spacing w:after="80"/>
        <w:ind w:left="539" w:hanging="255"/>
        <w:jc w:val="both"/>
        <w:rPr>
          <w:rFonts w:cs="Calibri"/>
          <w:lang w:val="uk-UA"/>
        </w:rPr>
      </w:pPr>
      <w:r w:rsidRPr="00585D0B">
        <w:rPr>
          <w:rFonts w:cs="Calibri"/>
          <w:lang w:val="uk-UA"/>
        </w:rPr>
        <w:t>Стратегічні цілі</w:t>
      </w:r>
    </w:p>
    <w:p w:rsidR="00961D9E" w:rsidRPr="00585D0B" w:rsidRDefault="00806720" w:rsidP="00E74042">
      <w:pPr>
        <w:numPr>
          <w:ilvl w:val="0"/>
          <w:numId w:val="3"/>
        </w:numPr>
        <w:tabs>
          <w:tab w:val="clear" w:pos="720"/>
          <w:tab w:val="num" w:pos="851"/>
        </w:tabs>
        <w:spacing w:after="80"/>
        <w:ind w:left="539" w:hanging="255"/>
        <w:jc w:val="both"/>
        <w:rPr>
          <w:rFonts w:cs="Calibri"/>
          <w:lang w:val="uk-UA"/>
        </w:rPr>
      </w:pPr>
      <w:r w:rsidRPr="00585D0B">
        <w:rPr>
          <w:rFonts w:cs="Calibri"/>
          <w:lang w:val="uk-UA"/>
        </w:rPr>
        <w:t>Операційні цілі</w:t>
      </w:r>
    </w:p>
    <w:p w:rsidR="00961D9E" w:rsidRPr="00585D0B" w:rsidRDefault="00806720" w:rsidP="00E74042">
      <w:pPr>
        <w:numPr>
          <w:ilvl w:val="0"/>
          <w:numId w:val="3"/>
        </w:numPr>
        <w:tabs>
          <w:tab w:val="clear" w:pos="720"/>
          <w:tab w:val="num" w:pos="851"/>
        </w:tabs>
        <w:spacing w:after="80"/>
        <w:ind w:left="539" w:hanging="255"/>
        <w:jc w:val="both"/>
        <w:rPr>
          <w:rFonts w:cs="Calibri"/>
          <w:lang w:val="uk-UA"/>
        </w:rPr>
      </w:pPr>
      <w:r w:rsidRPr="00585D0B">
        <w:rPr>
          <w:rFonts w:cs="Calibri"/>
          <w:lang w:val="uk-UA"/>
        </w:rPr>
        <w:t>Заходи</w:t>
      </w:r>
      <w:r w:rsidR="00997357" w:rsidRPr="00585D0B">
        <w:rPr>
          <w:rFonts w:cs="Calibri"/>
          <w:lang w:val="uk-UA"/>
        </w:rPr>
        <w:t>.</w:t>
      </w:r>
    </w:p>
    <w:p w:rsidR="00961D9E" w:rsidRPr="00585D0B" w:rsidRDefault="00821FB6" w:rsidP="00147AFE">
      <w:pPr>
        <w:pStyle w:val="af7"/>
        <w:keepNext/>
        <w:spacing w:after="80" w:line="259" w:lineRule="auto"/>
        <w:jc w:val="center"/>
        <w:rPr>
          <w:rFonts w:asciiTheme="minorHAnsi" w:hAnsiTheme="minorHAnsi" w:cstheme="minorHAnsi"/>
          <w:i/>
          <w:color w:val="auto"/>
          <w:sz w:val="22"/>
          <w:szCs w:val="22"/>
          <w:lang w:val="uk-UA"/>
        </w:rPr>
      </w:pPr>
      <w:r w:rsidRPr="00585D0B">
        <w:rPr>
          <w:rFonts w:asciiTheme="minorHAnsi" w:hAnsiTheme="minorHAnsi" w:cstheme="minorHAnsi"/>
          <w:i/>
          <w:color w:val="auto"/>
          <w:sz w:val="22"/>
          <w:szCs w:val="22"/>
          <w:lang w:val="uk-UA"/>
        </w:rPr>
        <w:t xml:space="preserve">Рисунок 2. </w:t>
      </w:r>
      <w:r w:rsidR="00806720" w:rsidRPr="00585D0B">
        <w:rPr>
          <w:rFonts w:asciiTheme="minorHAnsi" w:hAnsiTheme="minorHAnsi" w:cstheme="minorHAnsi"/>
          <w:i/>
          <w:color w:val="auto"/>
          <w:sz w:val="22"/>
          <w:szCs w:val="22"/>
          <w:lang w:val="uk-UA"/>
        </w:rPr>
        <w:t>Система стратегії</w:t>
      </w:r>
    </w:p>
    <w:p w:rsidR="00961D9E" w:rsidRPr="00585D0B" w:rsidRDefault="00961D9E" w:rsidP="00147AFE">
      <w:pPr>
        <w:pStyle w:val="afa"/>
        <w:spacing w:after="80" w:line="259" w:lineRule="auto"/>
        <w:jc w:val="center"/>
        <w:rPr>
          <w:rFonts w:ascii="Cambria" w:hAnsi="Cambria"/>
          <w:color w:val="auto"/>
          <w:szCs w:val="24"/>
          <w:lang w:val="uk-UA"/>
        </w:rPr>
      </w:pPr>
    </w:p>
    <w:p w:rsidR="00961D9E" w:rsidRPr="00585D0B" w:rsidRDefault="003531FB" w:rsidP="00147AFE">
      <w:pPr>
        <w:pStyle w:val="afa"/>
        <w:spacing w:after="80" w:line="259" w:lineRule="auto"/>
        <w:rPr>
          <w:rFonts w:ascii="Cambria" w:hAnsi="Cambria"/>
          <w:color w:val="auto"/>
          <w:szCs w:val="24"/>
          <w:lang w:val="uk-UA"/>
        </w:rPr>
      </w:pPr>
      <w:r w:rsidRPr="00585D0B">
        <w:rPr>
          <w:rFonts w:ascii="Cambria" w:hAnsi="Cambria"/>
          <w:noProof/>
          <w:color w:val="auto"/>
          <w:szCs w:val="24"/>
          <w:lang w:val="ru-RU" w:eastAsia="ru-RU"/>
        </w:rPr>
        <w:drawing>
          <wp:inline distT="0" distB="0" distL="0" distR="0">
            <wp:extent cx="6496050" cy="3009900"/>
            <wp:effectExtent l="0" t="0" r="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97357" w:rsidRPr="00585D0B" w:rsidRDefault="00997357" w:rsidP="00147AFE">
      <w:pPr>
        <w:pStyle w:val="afa"/>
        <w:spacing w:after="80" w:line="259" w:lineRule="auto"/>
        <w:rPr>
          <w:rFonts w:ascii="Cambria" w:hAnsi="Cambria"/>
          <w:color w:val="auto"/>
          <w:szCs w:val="24"/>
          <w:lang w:val="uk-UA"/>
        </w:rPr>
      </w:pPr>
    </w:p>
    <w:p w:rsidR="00997357" w:rsidRPr="00585D0B" w:rsidRDefault="00806720" w:rsidP="006201AA">
      <w:pPr>
        <w:pStyle w:val="afa"/>
        <w:spacing w:after="80" w:line="259" w:lineRule="auto"/>
        <w:jc w:val="center"/>
        <w:rPr>
          <w:rFonts w:ascii="Cambria" w:hAnsi="Cambria"/>
          <w:i/>
          <w:color w:val="auto"/>
          <w:szCs w:val="24"/>
          <w:lang w:val="uk-UA"/>
        </w:rPr>
      </w:pPr>
      <w:r w:rsidRPr="00585D0B">
        <w:rPr>
          <w:rFonts w:asciiTheme="minorHAnsi" w:hAnsiTheme="minorHAnsi" w:cstheme="minorHAnsi"/>
          <w:b/>
          <w:i/>
          <w:color w:val="auto"/>
          <w:sz w:val="22"/>
          <w:szCs w:val="22"/>
          <w:lang w:val="uk-UA"/>
        </w:rPr>
        <w:t xml:space="preserve">Джерело: </w:t>
      </w:r>
      <w:proofErr w:type="spellStart"/>
      <w:r w:rsidRPr="00585D0B">
        <w:rPr>
          <w:rFonts w:asciiTheme="minorHAnsi" w:hAnsiTheme="minorHAnsi" w:cstheme="minorHAnsi"/>
          <w:b/>
          <w:i/>
          <w:color w:val="auto"/>
          <w:sz w:val="22"/>
          <w:szCs w:val="22"/>
          <w:lang w:val="uk-UA"/>
        </w:rPr>
        <w:t>Партиципативна</w:t>
      </w:r>
      <w:proofErr w:type="spellEnd"/>
      <w:r w:rsidRPr="00585D0B">
        <w:rPr>
          <w:rFonts w:asciiTheme="minorHAnsi" w:hAnsiTheme="minorHAnsi" w:cstheme="minorHAnsi"/>
          <w:b/>
          <w:i/>
          <w:color w:val="auto"/>
          <w:sz w:val="22"/>
          <w:szCs w:val="22"/>
          <w:lang w:val="uk-UA"/>
        </w:rPr>
        <w:t xml:space="preserve"> модель Стратегічного планування Фундації Розвитку Місцевої Демократії, автор </w:t>
      </w:r>
      <w:proofErr w:type="spellStart"/>
      <w:r w:rsidRPr="00585D0B">
        <w:rPr>
          <w:rFonts w:asciiTheme="minorHAnsi" w:hAnsiTheme="minorHAnsi" w:cstheme="minorHAnsi"/>
          <w:b/>
          <w:i/>
          <w:color w:val="auto"/>
          <w:sz w:val="22"/>
          <w:szCs w:val="22"/>
          <w:lang w:val="uk-UA"/>
        </w:rPr>
        <w:t>Цезарій</w:t>
      </w:r>
      <w:proofErr w:type="spellEnd"/>
      <w:r w:rsidRPr="00585D0B">
        <w:rPr>
          <w:rFonts w:asciiTheme="minorHAnsi" w:hAnsiTheme="minorHAnsi" w:cstheme="minorHAnsi"/>
          <w:b/>
          <w:i/>
          <w:color w:val="auto"/>
          <w:sz w:val="22"/>
          <w:szCs w:val="22"/>
          <w:lang w:val="uk-UA"/>
        </w:rPr>
        <w:t xml:space="preserve"> </w:t>
      </w:r>
      <w:proofErr w:type="spellStart"/>
      <w:r w:rsidRPr="00585D0B">
        <w:rPr>
          <w:rFonts w:asciiTheme="minorHAnsi" w:hAnsiTheme="minorHAnsi" w:cstheme="minorHAnsi"/>
          <w:b/>
          <w:i/>
          <w:color w:val="auto"/>
          <w:sz w:val="22"/>
          <w:szCs w:val="22"/>
          <w:lang w:val="uk-UA"/>
        </w:rPr>
        <w:t>Трутковський</w:t>
      </w:r>
      <w:proofErr w:type="spellEnd"/>
    </w:p>
    <w:p w:rsidR="00A65820" w:rsidRPr="00585D0B" w:rsidRDefault="005928C4" w:rsidP="006201AA">
      <w:pPr>
        <w:spacing w:before="120" w:after="80"/>
        <w:jc w:val="both"/>
        <w:rPr>
          <w:rFonts w:cs="Calibri"/>
          <w:lang w:val="uk-UA"/>
        </w:rPr>
      </w:pPr>
      <w:r w:rsidRPr="00585D0B">
        <w:rPr>
          <w:rFonts w:cs="Calibri"/>
          <w:lang w:val="uk-UA"/>
        </w:rPr>
        <w:t xml:space="preserve">Наступним після бачення рівнем планування є </w:t>
      </w:r>
      <w:r w:rsidRPr="00585D0B">
        <w:rPr>
          <w:rFonts w:cs="Calibri"/>
          <w:b/>
          <w:lang w:val="uk-UA"/>
        </w:rPr>
        <w:t>стратегічні цілі</w:t>
      </w:r>
      <w:r w:rsidR="00961D9E" w:rsidRPr="00585D0B">
        <w:rPr>
          <w:rFonts w:cs="Calibri"/>
          <w:lang w:val="uk-UA"/>
        </w:rPr>
        <w:t xml:space="preserve">. </w:t>
      </w:r>
      <w:r w:rsidRPr="00585D0B">
        <w:rPr>
          <w:rFonts w:cs="Calibri"/>
          <w:lang w:val="uk-UA"/>
        </w:rPr>
        <w:t>Вони є безпосередніми похідними бачення – вони більш конкретно визначають напрямки розвитку громади, описані в баченні</w:t>
      </w:r>
      <w:r w:rsidR="00997357" w:rsidRPr="00585D0B">
        <w:rPr>
          <w:rFonts w:cs="Calibri"/>
          <w:lang w:val="uk-UA"/>
        </w:rPr>
        <w:t>;</w:t>
      </w:r>
      <w:r w:rsidRPr="00585D0B">
        <w:rPr>
          <w:rFonts w:cs="Calibri"/>
          <w:lang w:val="uk-UA"/>
        </w:rPr>
        <w:t>в той самий час вони дозволяють зберегти чіткий поділ стратегії, згрупувати операційні цілі. Їх</w:t>
      </w:r>
      <w:r w:rsidR="00A74669" w:rsidRPr="00585D0B">
        <w:rPr>
          <w:rFonts w:cs="Calibri"/>
          <w:lang w:val="uk-UA"/>
        </w:rPr>
        <w:t xml:space="preserve"> реалізація в прийнятій часовій перспекти</w:t>
      </w:r>
      <w:r w:rsidR="00CA00D1" w:rsidRPr="00585D0B">
        <w:rPr>
          <w:rFonts w:cs="Calibri"/>
          <w:lang w:val="uk-UA"/>
        </w:rPr>
        <w:t>ві (в даному документі – до 2029</w:t>
      </w:r>
      <w:r w:rsidR="00A74669" w:rsidRPr="00585D0B">
        <w:rPr>
          <w:rFonts w:cs="Calibri"/>
          <w:lang w:val="uk-UA"/>
        </w:rPr>
        <w:t xml:space="preserve"> року) повинна призвести до досягнення відповідного стану розвитку громади, окресленого в її баченні. В свою чергу, </w:t>
      </w:r>
      <w:r w:rsidR="00A74669" w:rsidRPr="00585D0B">
        <w:rPr>
          <w:rFonts w:cs="Calibri"/>
          <w:b/>
          <w:lang w:val="uk-UA"/>
        </w:rPr>
        <w:t xml:space="preserve">операційні (конкретні) </w:t>
      </w:r>
      <w:proofErr w:type="spellStart"/>
      <w:r w:rsidR="00A74669" w:rsidRPr="00585D0B">
        <w:rPr>
          <w:rFonts w:cs="Calibri"/>
          <w:b/>
          <w:lang w:val="uk-UA"/>
        </w:rPr>
        <w:t>цілі</w:t>
      </w:r>
      <w:r w:rsidR="00A74669" w:rsidRPr="00585D0B">
        <w:rPr>
          <w:rFonts w:cs="Calibri"/>
          <w:lang w:val="uk-UA"/>
        </w:rPr>
        <w:t>мають</w:t>
      </w:r>
      <w:proofErr w:type="spellEnd"/>
      <w:r w:rsidR="00A74669" w:rsidRPr="00585D0B">
        <w:rPr>
          <w:rFonts w:cs="Calibri"/>
          <w:lang w:val="uk-UA"/>
        </w:rPr>
        <w:t xml:space="preserve"> характер короткотерміновий </w:t>
      </w:r>
      <w:r w:rsidR="00A65820" w:rsidRPr="00585D0B">
        <w:rPr>
          <w:rFonts w:cs="Calibri"/>
          <w:lang w:val="uk-UA"/>
        </w:rPr>
        <w:t>(</w:t>
      </w:r>
      <w:r w:rsidR="00A74669" w:rsidRPr="00585D0B">
        <w:rPr>
          <w:rFonts w:cs="Calibri"/>
          <w:lang w:val="uk-UA"/>
        </w:rPr>
        <w:t>до</w:t>
      </w:r>
      <w:r w:rsidR="00FC271E" w:rsidRPr="00585D0B">
        <w:rPr>
          <w:rFonts w:cs="Calibri"/>
          <w:lang w:val="uk-UA"/>
        </w:rPr>
        <w:t xml:space="preserve"> 202</w:t>
      </w:r>
      <w:r w:rsidR="00CA00D1" w:rsidRPr="00585D0B">
        <w:rPr>
          <w:rFonts w:cs="Calibri"/>
          <w:lang w:val="uk-UA"/>
        </w:rPr>
        <w:t>5</w:t>
      </w:r>
      <w:r w:rsidR="00A74669" w:rsidRPr="00585D0B">
        <w:rPr>
          <w:rFonts w:cs="Calibri"/>
          <w:lang w:val="uk-UA"/>
        </w:rPr>
        <w:t>року</w:t>
      </w:r>
      <w:r w:rsidR="00A65820" w:rsidRPr="00585D0B">
        <w:rPr>
          <w:rFonts w:cs="Calibri"/>
          <w:lang w:val="uk-UA"/>
        </w:rPr>
        <w:t xml:space="preserve">) </w:t>
      </w:r>
      <w:r w:rsidR="00A74669" w:rsidRPr="00585D0B">
        <w:rPr>
          <w:rFonts w:cs="Calibri"/>
          <w:lang w:val="uk-UA"/>
        </w:rPr>
        <w:t>і завдяки цьому їх можна визначити більш детально. Їх реалізація наб</w:t>
      </w:r>
      <w:r w:rsidR="00EF67C5" w:rsidRPr="00585D0B">
        <w:rPr>
          <w:rFonts w:cs="Calibri"/>
          <w:lang w:val="uk-UA"/>
        </w:rPr>
        <w:t>лижає громаду до досягнення стра</w:t>
      </w:r>
      <w:r w:rsidR="00A74669" w:rsidRPr="00585D0B">
        <w:rPr>
          <w:rFonts w:cs="Calibri"/>
          <w:lang w:val="uk-UA"/>
        </w:rPr>
        <w:t>т</w:t>
      </w:r>
      <w:r w:rsidR="00EF67C5" w:rsidRPr="00585D0B">
        <w:rPr>
          <w:rFonts w:cs="Calibri"/>
          <w:lang w:val="uk-UA"/>
        </w:rPr>
        <w:t>е</w:t>
      </w:r>
      <w:r w:rsidR="00A74669" w:rsidRPr="00585D0B">
        <w:rPr>
          <w:rFonts w:cs="Calibri"/>
          <w:lang w:val="uk-UA"/>
        </w:rPr>
        <w:t>гічних цілей</w:t>
      </w:r>
      <w:r w:rsidR="00A65820" w:rsidRPr="00585D0B">
        <w:rPr>
          <w:rFonts w:cs="Calibri"/>
          <w:lang w:val="uk-UA"/>
        </w:rPr>
        <w:t xml:space="preserve">. </w:t>
      </w:r>
      <w:r w:rsidR="00A74669" w:rsidRPr="00585D0B">
        <w:rPr>
          <w:rFonts w:cs="Calibri"/>
          <w:lang w:val="uk-UA"/>
        </w:rPr>
        <w:t xml:space="preserve">Операційні цілі групують заходи, які тематично зв’язані з окремими сферами життя, або діяльністю органу місцевого </w:t>
      </w:r>
      <w:proofErr w:type="spellStart"/>
      <w:r w:rsidR="00A74669" w:rsidRPr="00585D0B">
        <w:rPr>
          <w:rFonts w:cs="Calibri"/>
          <w:lang w:val="uk-UA"/>
        </w:rPr>
        <w:t>самоврядування.</w:t>
      </w:r>
      <w:r w:rsidR="00A74669" w:rsidRPr="00585D0B">
        <w:rPr>
          <w:rFonts w:cs="Calibri"/>
          <w:b/>
          <w:lang w:val="uk-UA"/>
        </w:rPr>
        <w:t>Заходи</w:t>
      </w:r>
      <w:proofErr w:type="spellEnd"/>
      <w:r w:rsidR="00A74669" w:rsidRPr="00585D0B">
        <w:rPr>
          <w:rFonts w:cs="Calibri"/>
          <w:lang w:val="uk-UA"/>
        </w:rPr>
        <w:t xml:space="preserve"> – це вже конкретні діяльності, які найб</w:t>
      </w:r>
      <w:r w:rsidR="00EF67C5" w:rsidRPr="00585D0B">
        <w:rPr>
          <w:rFonts w:cs="Calibri"/>
          <w:lang w:val="uk-UA"/>
        </w:rPr>
        <w:t>і</w:t>
      </w:r>
      <w:r w:rsidR="00A74669" w:rsidRPr="00585D0B">
        <w:rPr>
          <w:rFonts w:cs="Calibri"/>
          <w:lang w:val="uk-UA"/>
        </w:rPr>
        <w:t xml:space="preserve">льш просто можна виміряти під час реалізації стратегії. Заходи в </w:t>
      </w:r>
      <w:r w:rsidR="00A74669" w:rsidRPr="00585D0B">
        <w:rPr>
          <w:rFonts w:cs="Calibri"/>
          <w:lang w:val="uk-UA"/>
        </w:rPr>
        <w:lastRenderedPageBreak/>
        <w:t>цьому документі були детально розписані. До кожного заходу було опрацьовано перелік необхідних даних, що включають в себе:</w:t>
      </w:r>
    </w:p>
    <w:p w:rsidR="00A65820" w:rsidRPr="00585D0B" w:rsidRDefault="00A74669" w:rsidP="00E74042">
      <w:pPr>
        <w:pStyle w:val="a7"/>
        <w:numPr>
          <w:ilvl w:val="0"/>
          <w:numId w:val="7"/>
        </w:numPr>
        <w:spacing w:after="80"/>
        <w:jc w:val="both"/>
        <w:rPr>
          <w:lang w:val="uk-UA"/>
        </w:rPr>
      </w:pPr>
      <w:r w:rsidRPr="00585D0B">
        <w:rPr>
          <w:lang w:val="uk-UA"/>
        </w:rPr>
        <w:t>Показники реалізації заходу (продукти – вимірювальні, безпосередні результати заходів</w:t>
      </w:r>
      <w:r w:rsidR="00E85E0C" w:rsidRPr="00585D0B">
        <w:rPr>
          <w:lang w:val="uk-UA"/>
        </w:rPr>
        <w:t>)</w:t>
      </w:r>
    </w:p>
    <w:p w:rsidR="00A65820" w:rsidRPr="00585D0B" w:rsidRDefault="00A74669" w:rsidP="00E74042">
      <w:pPr>
        <w:pStyle w:val="a7"/>
        <w:numPr>
          <w:ilvl w:val="0"/>
          <w:numId w:val="7"/>
        </w:numPr>
        <w:spacing w:after="80"/>
        <w:jc w:val="both"/>
        <w:rPr>
          <w:lang w:val="uk-UA"/>
        </w:rPr>
      </w:pPr>
      <w:r w:rsidRPr="00585D0B">
        <w:rPr>
          <w:lang w:val="uk-UA"/>
        </w:rPr>
        <w:t xml:space="preserve">Ефекти реалізації </w:t>
      </w:r>
      <w:r w:rsidR="00436F03" w:rsidRPr="00585D0B">
        <w:rPr>
          <w:lang w:val="uk-UA"/>
        </w:rPr>
        <w:t>заходів (результати – відповідають на запитання: для чого ми реалізуємо цей захід, що він має дати для громади)</w:t>
      </w:r>
    </w:p>
    <w:p w:rsidR="00A65820" w:rsidRPr="00585D0B" w:rsidRDefault="00436F03" w:rsidP="00E74042">
      <w:pPr>
        <w:pStyle w:val="a7"/>
        <w:numPr>
          <w:ilvl w:val="0"/>
          <w:numId w:val="7"/>
        </w:numPr>
        <w:spacing w:after="80"/>
        <w:jc w:val="both"/>
        <w:rPr>
          <w:lang w:val="uk-UA"/>
        </w:rPr>
      </w:pPr>
      <w:r w:rsidRPr="00585D0B">
        <w:rPr>
          <w:lang w:val="uk-UA"/>
        </w:rPr>
        <w:t>П</w:t>
      </w:r>
      <w:r w:rsidRPr="00585D0B">
        <w:rPr>
          <w:rFonts w:cs="Calibri"/>
          <w:lang w:val="uk-UA"/>
        </w:rPr>
        <w:t>оказники оцінки результату заходів (показують, в який спосіб можна виміряти ефекти)</w:t>
      </w:r>
    </w:p>
    <w:p w:rsidR="00A65820" w:rsidRPr="00585D0B" w:rsidRDefault="00436F03" w:rsidP="00E74042">
      <w:pPr>
        <w:pStyle w:val="a7"/>
        <w:numPr>
          <w:ilvl w:val="0"/>
          <w:numId w:val="7"/>
        </w:numPr>
        <w:spacing w:after="80"/>
        <w:jc w:val="both"/>
        <w:rPr>
          <w:lang w:val="uk-UA"/>
        </w:rPr>
      </w:pPr>
      <w:r w:rsidRPr="00585D0B">
        <w:rPr>
          <w:lang w:val="uk-UA"/>
        </w:rPr>
        <w:t>Джерело перевірки показників (де можемо знайти інформацію про досягнені показники)</w:t>
      </w:r>
    </w:p>
    <w:p w:rsidR="00A65820" w:rsidRPr="00585D0B" w:rsidRDefault="00436F03" w:rsidP="00E74042">
      <w:pPr>
        <w:pStyle w:val="a7"/>
        <w:numPr>
          <w:ilvl w:val="0"/>
          <w:numId w:val="7"/>
        </w:numPr>
        <w:spacing w:after="80"/>
        <w:jc w:val="both"/>
        <w:rPr>
          <w:lang w:val="uk-UA"/>
        </w:rPr>
      </w:pPr>
      <w:r w:rsidRPr="00585D0B">
        <w:rPr>
          <w:lang w:val="uk-UA"/>
        </w:rPr>
        <w:t>Підрозділ, що відповідає за виконання заходу</w:t>
      </w:r>
    </w:p>
    <w:p w:rsidR="00436F03" w:rsidRPr="00585D0B" w:rsidRDefault="00436F03" w:rsidP="00E74042">
      <w:pPr>
        <w:pStyle w:val="a7"/>
        <w:numPr>
          <w:ilvl w:val="0"/>
          <w:numId w:val="7"/>
        </w:numPr>
        <w:spacing w:after="80"/>
        <w:jc w:val="both"/>
        <w:rPr>
          <w:lang w:val="uk-UA"/>
        </w:rPr>
      </w:pPr>
      <w:r w:rsidRPr="00585D0B">
        <w:rPr>
          <w:lang w:val="uk-UA"/>
        </w:rPr>
        <w:t>Допоміжні підрозділи підчас виконання заходу</w:t>
      </w:r>
    </w:p>
    <w:p w:rsidR="00A65820" w:rsidRPr="00585D0B" w:rsidRDefault="00436F03" w:rsidP="00E74042">
      <w:pPr>
        <w:pStyle w:val="a7"/>
        <w:numPr>
          <w:ilvl w:val="0"/>
          <w:numId w:val="7"/>
        </w:numPr>
        <w:spacing w:after="80"/>
        <w:jc w:val="both"/>
        <w:rPr>
          <w:lang w:val="uk-UA"/>
        </w:rPr>
      </w:pPr>
      <w:r w:rsidRPr="00585D0B">
        <w:rPr>
          <w:lang w:val="uk-UA"/>
        </w:rPr>
        <w:t>Джерело/джерела фінансування</w:t>
      </w:r>
    </w:p>
    <w:p w:rsidR="00A65820" w:rsidRPr="00585D0B" w:rsidRDefault="00436F03" w:rsidP="00E74042">
      <w:pPr>
        <w:pStyle w:val="a7"/>
        <w:numPr>
          <w:ilvl w:val="0"/>
          <w:numId w:val="7"/>
        </w:numPr>
        <w:spacing w:after="80"/>
        <w:jc w:val="both"/>
        <w:rPr>
          <w:lang w:val="uk-UA"/>
        </w:rPr>
      </w:pPr>
      <w:r w:rsidRPr="00585D0B">
        <w:rPr>
          <w:lang w:val="uk-UA"/>
        </w:rPr>
        <w:t>Терміни реалізації</w:t>
      </w:r>
      <w:r w:rsidR="00640B2F" w:rsidRPr="00585D0B">
        <w:rPr>
          <w:lang w:val="uk-UA"/>
        </w:rPr>
        <w:t>.</w:t>
      </w:r>
    </w:p>
    <w:p w:rsidR="008653F8" w:rsidRPr="00585D0B" w:rsidRDefault="00436F03" w:rsidP="00147AFE">
      <w:pPr>
        <w:spacing w:after="80"/>
        <w:jc w:val="both"/>
        <w:rPr>
          <w:rFonts w:cs="Calibri"/>
          <w:lang w:val="uk-UA"/>
        </w:rPr>
      </w:pPr>
      <w:r w:rsidRPr="00585D0B">
        <w:rPr>
          <w:rFonts w:cs="Calibri"/>
          <w:b/>
          <w:lang w:val="uk-UA"/>
        </w:rPr>
        <w:t>Показники реалізації стратегії</w:t>
      </w:r>
      <w:r w:rsidRPr="00585D0B">
        <w:rPr>
          <w:rFonts w:cs="Calibri"/>
          <w:lang w:val="uk-UA"/>
        </w:rPr>
        <w:t xml:space="preserve"> – це критерії, що вказують на її ширший вплив, досягнені продукти та понесений вклад. Вони </w:t>
      </w:r>
      <w:proofErr w:type="spellStart"/>
      <w:r w:rsidRPr="00585D0B">
        <w:rPr>
          <w:rFonts w:cs="Calibri"/>
          <w:lang w:val="uk-UA"/>
        </w:rPr>
        <w:t>моніторуються</w:t>
      </w:r>
      <w:proofErr w:type="spellEnd"/>
      <w:r w:rsidRPr="00585D0B">
        <w:rPr>
          <w:rFonts w:cs="Calibri"/>
          <w:lang w:val="uk-UA"/>
        </w:rPr>
        <w:t xml:space="preserve"> під час реалізації заходів з метою оцінювання прогресу в досягнені прийнятих цілей. Вони також використовуються для оцінки успіху. Показники організовують інформацію через окреслення залежностей між впливом, результатами, продуктами та вкладом</w:t>
      </w:r>
      <w:r w:rsidR="00640B2F" w:rsidRPr="00585D0B">
        <w:rPr>
          <w:rFonts w:cs="Calibri"/>
          <w:lang w:val="uk-UA"/>
        </w:rPr>
        <w:t>,</w:t>
      </w:r>
      <w:r w:rsidRPr="00585D0B">
        <w:rPr>
          <w:rFonts w:cs="Calibri"/>
          <w:lang w:val="uk-UA"/>
        </w:rPr>
        <w:t xml:space="preserve"> а також робл</w:t>
      </w:r>
      <w:r w:rsidR="00EF67C5" w:rsidRPr="00585D0B">
        <w:rPr>
          <w:rFonts w:cs="Calibri"/>
          <w:lang w:val="uk-UA"/>
        </w:rPr>
        <w:t>я</w:t>
      </w:r>
      <w:r w:rsidRPr="00585D0B">
        <w:rPr>
          <w:rFonts w:cs="Calibri"/>
          <w:lang w:val="uk-UA"/>
        </w:rPr>
        <w:t>ть можливими ідентифіка</w:t>
      </w:r>
      <w:r w:rsidR="00EF67C5" w:rsidRPr="00585D0B">
        <w:rPr>
          <w:rFonts w:cs="Calibri"/>
          <w:lang w:val="uk-UA"/>
        </w:rPr>
        <w:t>ц</w:t>
      </w:r>
      <w:r w:rsidRPr="00585D0B">
        <w:rPr>
          <w:rFonts w:cs="Calibri"/>
          <w:lang w:val="uk-UA"/>
        </w:rPr>
        <w:t>ію проблем, що з’являються під час реалізації стратегії – проблем, які можуть нести загрозу для досягнення прийнятих цілей стратегії.</w:t>
      </w:r>
    </w:p>
    <w:p w:rsidR="008653F8" w:rsidRPr="00585D0B" w:rsidRDefault="0053337E" w:rsidP="00147AFE">
      <w:pPr>
        <w:spacing w:after="80"/>
        <w:jc w:val="both"/>
        <w:rPr>
          <w:rFonts w:cs="Calibri"/>
          <w:lang w:val="uk-UA"/>
        </w:rPr>
      </w:pPr>
      <w:r w:rsidRPr="00585D0B">
        <w:rPr>
          <w:rFonts w:cs="Calibri"/>
          <w:lang w:val="uk-UA"/>
        </w:rPr>
        <w:t>Показники напрацьовано як по відношенню до кінцевих ефектів реалізації стратегії (оцінка впливу) так і по відношенню до окремих завдань, які будуть реалізовуватись в її рамках (оцінка доставлених / напрацьованих продуктів та їх результатів)</w:t>
      </w:r>
      <w:r w:rsidR="008653F8" w:rsidRPr="00585D0B">
        <w:rPr>
          <w:rFonts w:cs="Calibri"/>
          <w:lang w:val="uk-UA"/>
        </w:rPr>
        <w:t>.</w:t>
      </w:r>
    </w:p>
    <w:p w:rsidR="008653F8" w:rsidRPr="00585D0B" w:rsidRDefault="00821FB6" w:rsidP="0053337E">
      <w:pPr>
        <w:pStyle w:val="af7"/>
        <w:keepNext/>
        <w:spacing w:after="80" w:line="259" w:lineRule="auto"/>
        <w:jc w:val="center"/>
        <w:rPr>
          <w:rFonts w:cs="Calibri"/>
          <w:lang w:val="uk-UA"/>
        </w:rPr>
      </w:pPr>
      <w:r w:rsidRPr="00585D0B">
        <w:rPr>
          <w:rFonts w:asciiTheme="minorHAnsi" w:hAnsiTheme="minorHAnsi" w:cstheme="minorHAnsi"/>
          <w:i/>
          <w:color w:val="auto"/>
          <w:sz w:val="22"/>
          <w:szCs w:val="22"/>
          <w:lang w:val="uk-UA"/>
        </w:rPr>
        <w:t xml:space="preserve">Рисунок 3. </w:t>
      </w:r>
      <w:r w:rsidR="0053337E" w:rsidRPr="00585D0B">
        <w:rPr>
          <w:rFonts w:asciiTheme="minorHAnsi" w:hAnsiTheme="minorHAnsi" w:cstheme="minorHAnsi"/>
          <w:i/>
          <w:color w:val="auto"/>
          <w:sz w:val="22"/>
          <w:szCs w:val="22"/>
          <w:lang w:val="uk-UA"/>
        </w:rPr>
        <w:t>Показники в документі стратегії</w:t>
      </w:r>
      <w:r w:rsidR="0053337E" w:rsidRPr="00585D0B">
        <w:rPr>
          <w:rFonts w:cs="Calibri"/>
          <w:noProof/>
          <w:lang w:val="ru-RU" w:eastAsia="ru-RU"/>
        </w:rPr>
        <w:drawing>
          <wp:inline distT="0" distB="0" distL="0" distR="0">
            <wp:extent cx="5057775" cy="32620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6375" cy="3274032"/>
                    </a:xfrm>
                    <a:prstGeom prst="rect">
                      <a:avLst/>
                    </a:prstGeom>
                    <a:noFill/>
                  </pic:spPr>
                </pic:pic>
              </a:graphicData>
            </a:graphic>
          </wp:inline>
        </w:drawing>
      </w:r>
    </w:p>
    <w:p w:rsidR="0053337E" w:rsidRPr="00585D0B" w:rsidRDefault="0053337E" w:rsidP="00E85E0C">
      <w:pPr>
        <w:pStyle w:val="afa"/>
        <w:spacing w:after="80" w:line="259" w:lineRule="auto"/>
        <w:jc w:val="center"/>
        <w:rPr>
          <w:rFonts w:ascii="Cambria" w:hAnsi="Cambria"/>
          <w:i/>
          <w:color w:val="auto"/>
          <w:szCs w:val="24"/>
          <w:lang w:val="uk-UA"/>
        </w:rPr>
      </w:pPr>
      <w:r w:rsidRPr="00585D0B">
        <w:rPr>
          <w:rFonts w:asciiTheme="minorHAnsi" w:hAnsiTheme="minorHAnsi" w:cstheme="minorHAnsi"/>
          <w:b/>
          <w:i/>
          <w:color w:val="auto"/>
          <w:sz w:val="22"/>
          <w:szCs w:val="22"/>
          <w:lang w:val="uk-UA"/>
        </w:rPr>
        <w:t xml:space="preserve">Джерело: </w:t>
      </w:r>
      <w:proofErr w:type="spellStart"/>
      <w:r w:rsidRPr="00585D0B">
        <w:rPr>
          <w:rFonts w:asciiTheme="minorHAnsi" w:hAnsiTheme="minorHAnsi" w:cstheme="minorHAnsi"/>
          <w:b/>
          <w:i/>
          <w:color w:val="auto"/>
          <w:sz w:val="22"/>
          <w:szCs w:val="22"/>
          <w:lang w:val="uk-UA"/>
        </w:rPr>
        <w:t>Партиципативна</w:t>
      </w:r>
      <w:proofErr w:type="spellEnd"/>
      <w:r w:rsidRPr="00585D0B">
        <w:rPr>
          <w:rFonts w:asciiTheme="minorHAnsi" w:hAnsiTheme="minorHAnsi" w:cstheme="minorHAnsi"/>
          <w:b/>
          <w:i/>
          <w:color w:val="auto"/>
          <w:sz w:val="22"/>
          <w:szCs w:val="22"/>
          <w:lang w:val="uk-UA"/>
        </w:rPr>
        <w:t xml:space="preserve"> модель Стратегічного планування Фундації Розвитку Місцевої Демократії, автор </w:t>
      </w:r>
      <w:proofErr w:type="spellStart"/>
      <w:r w:rsidRPr="00585D0B">
        <w:rPr>
          <w:rFonts w:asciiTheme="minorHAnsi" w:hAnsiTheme="minorHAnsi" w:cstheme="minorHAnsi"/>
          <w:b/>
          <w:i/>
          <w:color w:val="auto"/>
          <w:sz w:val="22"/>
          <w:szCs w:val="22"/>
          <w:lang w:val="uk-UA"/>
        </w:rPr>
        <w:t>Цезарій</w:t>
      </w:r>
      <w:proofErr w:type="spellEnd"/>
      <w:r w:rsidRPr="00585D0B">
        <w:rPr>
          <w:rFonts w:asciiTheme="minorHAnsi" w:hAnsiTheme="minorHAnsi" w:cstheme="minorHAnsi"/>
          <w:b/>
          <w:i/>
          <w:color w:val="auto"/>
          <w:sz w:val="22"/>
          <w:szCs w:val="22"/>
          <w:lang w:val="uk-UA"/>
        </w:rPr>
        <w:t xml:space="preserve"> </w:t>
      </w:r>
      <w:proofErr w:type="spellStart"/>
      <w:r w:rsidRPr="00585D0B">
        <w:rPr>
          <w:rFonts w:asciiTheme="minorHAnsi" w:hAnsiTheme="minorHAnsi" w:cstheme="minorHAnsi"/>
          <w:b/>
          <w:i/>
          <w:color w:val="auto"/>
          <w:sz w:val="22"/>
          <w:szCs w:val="22"/>
          <w:lang w:val="uk-UA"/>
        </w:rPr>
        <w:t>Трутковський</w:t>
      </w:r>
      <w:proofErr w:type="spellEnd"/>
    </w:p>
    <w:p w:rsidR="006C17BC" w:rsidRPr="00585D0B" w:rsidRDefault="006C17BC" w:rsidP="00E85E0C">
      <w:pPr>
        <w:spacing w:before="120" w:after="80"/>
        <w:jc w:val="both"/>
        <w:rPr>
          <w:rFonts w:cs="Calibri"/>
          <w:lang w:val="uk-UA"/>
        </w:rPr>
      </w:pPr>
    </w:p>
    <w:p w:rsidR="00961D9E" w:rsidRPr="00585D0B" w:rsidRDefault="0053337E" w:rsidP="00E85E0C">
      <w:pPr>
        <w:spacing w:before="120" w:after="80"/>
        <w:jc w:val="both"/>
        <w:rPr>
          <w:rFonts w:cs="Calibri"/>
          <w:lang w:val="uk-UA"/>
        </w:rPr>
      </w:pPr>
      <w:r w:rsidRPr="00585D0B">
        <w:rPr>
          <w:rFonts w:cs="Calibri"/>
          <w:lang w:val="uk-UA"/>
        </w:rPr>
        <w:t>В роботі над всіма вищезазначеними елементами стратегії забезпечено вимоги принципів стратегічного планування, які складаються з чотирьох основних фаз діяльності</w:t>
      </w:r>
      <w:r w:rsidR="00961D9E" w:rsidRPr="00585D0B">
        <w:rPr>
          <w:rFonts w:cs="Calibri"/>
          <w:lang w:val="uk-UA"/>
        </w:rPr>
        <w:t>:</w:t>
      </w:r>
    </w:p>
    <w:p w:rsidR="00961D9E" w:rsidRPr="00585D0B" w:rsidRDefault="0053337E" w:rsidP="00E74042">
      <w:pPr>
        <w:pStyle w:val="a7"/>
        <w:numPr>
          <w:ilvl w:val="0"/>
          <w:numId w:val="8"/>
        </w:numPr>
        <w:spacing w:after="80"/>
        <w:jc w:val="both"/>
        <w:rPr>
          <w:rFonts w:cs="Calibri"/>
          <w:lang w:val="uk-UA"/>
        </w:rPr>
      </w:pPr>
      <w:r w:rsidRPr="00585D0B">
        <w:rPr>
          <w:rFonts w:cs="Calibri"/>
          <w:lang w:val="uk-UA"/>
        </w:rPr>
        <w:lastRenderedPageBreak/>
        <w:t>Діагностика</w:t>
      </w:r>
    </w:p>
    <w:p w:rsidR="00961D9E" w:rsidRPr="00585D0B" w:rsidRDefault="0053337E" w:rsidP="00E74042">
      <w:pPr>
        <w:pStyle w:val="a7"/>
        <w:numPr>
          <w:ilvl w:val="0"/>
          <w:numId w:val="8"/>
        </w:numPr>
        <w:spacing w:after="80"/>
        <w:jc w:val="both"/>
        <w:rPr>
          <w:rFonts w:cs="Calibri"/>
          <w:lang w:val="uk-UA"/>
        </w:rPr>
      </w:pPr>
      <w:r w:rsidRPr="00585D0B">
        <w:rPr>
          <w:rFonts w:cs="Calibri"/>
          <w:lang w:val="uk-UA"/>
        </w:rPr>
        <w:t>Планування</w:t>
      </w:r>
    </w:p>
    <w:p w:rsidR="00961D9E" w:rsidRPr="00585D0B" w:rsidRDefault="0053337E" w:rsidP="00E74042">
      <w:pPr>
        <w:pStyle w:val="a7"/>
        <w:numPr>
          <w:ilvl w:val="0"/>
          <w:numId w:val="8"/>
        </w:numPr>
        <w:spacing w:after="80"/>
        <w:jc w:val="both"/>
        <w:rPr>
          <w:rFonts w:cs="Calibri"/>
          <w:lang w:val="uk-UA"/>
        </w:rPr>
      </w:pPr>
      <w:r w:rsidRPr="00585D0B">
        <w:rPr>
          <w:rFonts w:cs="Calibri"/>
          <w:lang w:val="uk-UA"/>
        </w:rPr>
        <w:t>Впровадження</w:t>
      </w:r>
    </w:p>
    <w:p w:rsidR="00961D9E" w:rsidRPr="00585D0B" w:rsidRDefault="0053337E" w:rsidP="00E74042">
      <w:pPr>
        <w:pStyle w:val="a7"/>
        <w:numPr>
          <w:ilvl w:val="0"/>
          <w:numId w:val="8"/>
        </w:numPr>
        <w:spacing w:after="80"/>
        <w:jc w:val="both"/>
        <w:rPr>
          <w:rFonts w:cs="Calibri"/>
          <w:lang w:val="uk-UA"/>
        </w:rPr>
      </w:pPr>
      <w:r w:rsidRPr="00585D0B">
        <w:rPr>
          <w:rFonts w:cs="Calibri"/>
          <w:lang w:val="uk-UA"/>
        </w:rPr>
        <w:t>Оцінка</w:t>
      </w:r>
      <w:r w:rsidR="00961D9E" w:rsidRPr="00585D0B">
        <w:rPr>
          <w:rFonts w:cs="Calibri"/>
          <w:lang w:val="uk-UA"/>
        </w:rPr>
        <w:t>.</w:t>
      </w:r>
    </w:p>
    <w:p w:rsidR="00961D9E" w:rsidRPr="00585D0B" w:rsidRDefault="0053337E" w:rsidP="00147AFE">
      <w:pPr>
        <w:spacing w:after="80"/>
        <w:jc w:val="both"/>
        <w:rPr>
          <w:rFonts w:cs="Calibri"/>
          <w:lang w:val="uk-UA"/>
        </w:rPr>
      </w:pPr>
      <w:r w:rsidRPr="00585D0B">
        <w:rPr>
          <w:rFonts w:cs="Calibri"/>
          <w:lang w:val="uk-UA"/>
        </w:rPr>
        <w:t xml:space="preserve">Ключовим елементом в підготовці стратегії </w:t>
      </w:r>
      <w:r w:rsidR="006B50C3" w:rsidRPr="00585D0B">
        <w:rPr>
          <w:rFonts w:cs="Calibri"/>
          <w:lang w:val="uk-UA"/>
        </w:rPr>
        <w:t>розвитку є планування, але в той же час для успіху реалізації плану заходів ключовим аспектом є спосіб його впровадження</w:t>
      </w:r>
      <w:r w:rsidR="00961D9E" w:rsidRPr="00585D0B">
        <w:rPr>
          <w:rFonts w:cs="Calibri"/>
          <w:lang w:val="uk-UA"/>
        </w:rPr>
        <w:t xml:space="preserve">. </w:t>
      </w:r>
      <w:r w:rsidR="006B50C3" w:rsidRPr="00585D0B">
        <w:rPr>
          <w:rFonts w:cs="Calibri"/>
          <w:lang w:val="uk-UA"/>
        </w:rPr>
        <w:t>Оскільки більшість проблем, зв’язаних з реалізацією стратегії, частіше всього виникають з н</w:t>
      </w:r>
      <w:r w:rsidR="0009549E" w:rsidRPr="00585D0B">
        <w:rPr>
          <w:rFonts w:cs="Calibri"/>
          <w:lang w:val="uk-UA"/>
        </w:rPr>
        <w:t>е дуже детального визначення ціл</w:t>
      </w:r>
      <w:r w:rsidR="006B50C3" w:rsidRPr="00585D0B">
        <w:rPr>
          <w:rFonts w:cs="Calibri"/>
          <w:lang w:val="uk-UA"/>
        </w:rPr>
        <w:t>ей та заходів</w:t>
      </w:r>
      <w:r w:rsidR="008653F8" w:rsidRPr="00585D0B">
        <w:rPr>
          <w:rFonts w:cs="Calibri"/>
          <w:lang w:val="uk-UA"/>
        </w:rPr>
        <w:t>,</w:t>
      </w:r>
      <w:r w:rsidR="006B50C3" w:rsidRPr="00585D0B">
        <w:rPr>
          <w:rFonts w:cs="Calibri"/>
          <w:lang w:val="uk-UA"/>
        </w:rPr>
        <w:t xml:space="preserve"> які повинні бути виконані, тому в представленому документі </w:t>
      </w:r>
      <w:r w:rsidR="00D54571" w:rsidRPr="00585D0B">
        <w:rPr>
          <w:rFonts w:cs="Calibri"/>
          <w:lang w:val="uk-UA"/>
        </w:rPr>
        <w:t>розробники</w:t>
      </w:r>
      <w:r w:rsidR="0009549E" w:rsidRPr="00585D0B">
        <w:rPr>
          <w:rFonts w:cs="Calibri"/>
          <w:lang w:val="uk-UA"/>
        </w:rPr>
        <w:t xml:space="preserve"> намагались</w:t>
      </w:r>
      <w:r w:rsidR="00D54571" w:rsidRPr="00585D0B">
        <w:rPr>
          <w:rFonts w:cs="Calibri"/>
          <w:lang w:val="uk-UA"/>
        </w:rPr>
        <w:t xml:space="preserve"> створити якомога прозорішу і відкриту схему цілей та заходів, яка спростить розуміння їх необхідності. Велику увагу було приділено опису окремих завдань, які в якості фінальних «продуктів» проведених аналізів та консультацій виникають безпосередньо з умов розвитку</w:t>
      </w:r>
      <w:r w:rsidR="00B63012" w:rsidRPr="00585D0B">
        <w:rPr>
          <w:rFonts w:cs="Calibri"/>
          <w:lang w:val="uk-UA"/>
        </w:rPr>
        <w:t>,</w:t>
      </w:r>
      <w:r w:rsidR="00D54571" w:rsidRPr="00585D0B">
        <w:rPr>
          <w:rFonts w:cs="Calibri"/>
          <w:lang w:val="uk-UA"/>
        </w:rPr>
        <w:t xml:space="preserve"> а також прийнятих </w:t>
      </w:r>
      <w:r w:rsidR="00EB0B44" w:rsidRPr="00585D0B">
        <w:rPr>
          <w:rFonts w:cs="Calibri"/>
          <w:lang w:val="uk-UA"/>
        </w:rPr>
        <w:t>стратегічних напрямків розвитку громади</w:t>
      </w:r>
      <w:r w:rsidR="00961D9E" w:rsidRPr="00585D0B">
        <w:rPr>
          <w:rFonts w:cs="Calibri"/>
          <w:lang w:val="uk-UA"/>
        </w:rPr>
        <w:t>.</w:t>
      </w:r>
    </w:p>
    <w:p w:rsidR="00961D9E" w:rsidRPr="00585D0B" w:rsidRDefault="00EB0B44" w:rsidP="00147AFE">
      <w:pPr>
        <w:spacing w:after="80"/>
        <w:jc w:val="both"/>
        <w:rPr>
          <w:rFonts w:cs="Calibri"/>
          <w:lang w:val="uk-UA"/>
        </w:rPr>
      </w:pPr>
      <w:r w:rsidRPr="00585D0B">
        <w:rPr>
          <w:rFonts w:cs="Calibri"/>
          <w:lang w:val="uk-UA"/>
        </w:rPr>
        <w:t xml:space="preserve">Необхідно підкреслити, що стратегія є так званим «максимальним планом», що означає включення до неї всіх заходів, які мешканці хотіли б реалізувати в громаді до </w:t>
      </w:r>
      <w:r w:rsidR="008653F8" w:rsidRPr="00585D0B">
        <w:rPr>
          <w:rFonts w:cs="Calibri"/>
          <w:lang w:val="uk-UA"/>
        </w:rPr>
        <w:t>202</w:t>
      </w:r>
      <w:r w:rsidR="00CA00D1" w:rsidRPr="00585D0B">
        <w:rPr>
          <w:rFonts w:cs="Calibri"/>
          <w:lang w:val="uk-UA"/>
        </w:rPr>
        <w:t>5</w:t>
      </w:r>
      <w:r w:rsidRPr="00585D0B">
        <w:rPr>
          <w:rFonts w:cs="Calibri"/>
          <w:lang w:val="uk-UA"/>
        </w:rPr>
        <w:t>року – і якби так сталось, то повинні бути повністю забезпечені всі умови, зв’язані з отриманням власних коштів, зовнішніх коштів та використанням технічних та організаційних можливостей</w:t>
      </w:r>
      <w:r w:rsidR="00961D9E" w:rsidRPr="00585D0B">
        <w:rPr>
          <w:rFonts w:cs="Calibri"/>
          <w:lang w:val="uk-UA"/>
        </w:rPr>
        <w:t>.</w:t>
      </w:r>
    </w:p>
    <w:p w:rsidR="00961D9E" w:rsidRPr="00585D0B" w:rsidRDefault="00EB0B44" w:rsidP="00147AFE">
      <w:pPr>
        <w:spacing w:after="80"/>
        <w:jc w:val="both"/>
        <w:rPr>
          <w:rFonts w:cs="Calibri"/>
          <w:lang w:val="uk-UA"/>
        </w:rPr>
      </w:pPr>
      <w:r w:rsidRPr="00585D0B">
        <w:rPr>
          <w:rFonts w:cs="Calibri"/>
          <w:lang w:val="uk-UA"/>
        </w:rPr>
        <w:t>В реальності цілі, записані в стратегії, ніколи не досягаються абсолютно в такому вигляді, в якому заплановані в перший раз, оскільки під час реалізації стратегії змінюється як орган місцевого самоврядування</w:t>
      </w:r>
      <w:r w:rsidR="00B63012" w:rsidRPr="00585D0B">
        <w:rPr>
          <w:rFonts w:cs="Calibri"/>
          <w:lang w:val="uk-UA"/>
        </w:rPr>
        <w:t>,</w:t>
      </w:r>
      <w:r w:rsidRPr="00585D0B">
        <w:rPr>
          <w:rFonts w:cs="Calibri"/>
          <w:lang w:val="uk-UA"/>
        </w:rPr>
        <w:t xml:space="preserve"> так і його оточення – з’являються нові концепції, виклики, очікування та можливості, наслідком чого може стати зміна чи навіть відміна частини</w:t>
      </w:r>
      <w:r w:rsidR="00B63012" w:rsidRPr="00585D0B">
        <w:rPr>
          <w:rFonts w:cs="Calibri"/>
          <w:lang w:val="uk-UA"/>
        </w:rPr>
        <w:t xml:space="preserve"> первинних планів, а на їх місці можуть з’явитись</w:t>
      </w:r>
      <w:r w:rsidRPr="00585D0B">
        <w:rPr>
          <w:rFonts w:cs="Calibri"/>
          <w:lang w:val="uk-UA"/>
        </w:rPr>
        <w:t xml:space="preserve"> інші</w:t>
      </w:r>
      <w:r w:rsidR="00961D9E" w:rsidRPr="00585D0B">
        <w:rPr>
          <w:rFonts w:cs="Calibri"/>
          <w:lang w:val="uk-UA"/>
        </w:rPr>
        <w:t>.</w:t>
      </w:r>
    </w:p>
    <w:p w:rsidR="00701E71" w:rsidRPr="00585D0B" w:rsidRDefault="00EB0B44" w:rsidP="00413E3C">
      <w:pPr>
        <w:spacing w:before="120" w:after="60"/>
        <w:rPr>
          <w:rFonts w:cs="Calibri"/>
          <w:b/>
          <w:lang w:val="uk-UA"/>
        </w:rPr>
      </w:pPr>
      <w:r w:rsidRPr="00585D0B">
        <w:rPr>
          <w:rFonts w:cs="Calibri"/>
          <w:b/>
          <w:lang w:val="uk-UA"/>
        </w:rPr>
        <w:t xml:space="preserve">В роботі </w:t>
      </w:r>
      <w:r w:rsidR="00413E3C" w:rsidRPr="00585D0B">
        <w:rPr>
          <w:rFonts w:cs="Calibri"/>
          <w:b/>
          <w:lang w:val="uk-UA"/>
        </w:rPr>
        <w:t>Робочої г</w:t>
      </w:r>
      <w:r w:rsidRPr="00585D0B">
        <w:rPr>
          <w:rFonts w:cs="Calibri"/>
          <w:b/>
          <w:lang w:val="uk-UA"/>
        </w:rPr>
        <w:t xml:space="preserve">рупи </w:t>
      </w:r>
      <w:r w:rsidR="00011DEB" w:rsidRPr="00585D0B">
        <w:rPr>
          <w:rFonts w:cs="Calibri"/>
          <w:b/>
          <w:lang w:val="uk-UA"/>
        </w:rPr>
        <w:t xml:space="preserve">стратегічного планування </w:t>
      </w:r>
      <w:r w:rsidR="00701E71" w:rsidRPr="00585D0B">
        <w:rPr>
          <w:rFonts w:cs="Calibri"/>
          <w:b/>
          <w:lang w:val="uk-UA"/>
        </w:rPr>
        <w:t>Новгород-Сіверської M</w:t>
      </w:r>
      <w:r w:rsidR="00CB4178" w:rsidRPr="00585D0B">
        <w:rPr>
          <w:rFonts w:cs="Calibri"/>
          <w:b/>
          <w:lang w:val="uk-UA"/>
        </w:rPr>
        <w:t xml:space="preserve">TГ </w:t>
      </w:r>
      <w:r w:rsidRPr="00585D0B">
        <w:rPr>
          <w:rFonts w:cs="Calibri"/>
          <w:b/>
          <w:lang w:val="uk-UA"/>
        </w:rPr>
        <w:t>брали участь</w:t>
      </w:r>
      <w:r w:rsidR="00EE3F85" w:rsidRPr="00585D0B">
        <w:rPr>
          <w:rFonts w:cs="Calibri"/>
          <w:b/>
          <w:lang w:val="uk-UA"/>
        </w:rPr>
        <w:t>:</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3370"/>
        <w:gridCol w:w="5463"/>
      </w:tblGrid>
      <w:tr w:rsidR="005363DF" w:rsidRPr="00585D0B" w:rsidTr="00033F1C">
        <w:trPr>
          <w:trHeight w:val="509"/>
          <w:jc w:val="center"/>
        </w:trPr>
        <w:tc>
          <w:tcPr>
            <w:tcW w:w="5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363DF" w:rsidRPr="00585D0B" w:rsidRDefault="005363DF" w:rsidP="005363DF">
            <w:pPr>
              <w:tabs>
                <w:tab w:val="left" w:pos="5580"/>
              </w:tabs>
              <w:spacing w:before="40" w:after="40" w:line="240" w:lineRule="auto"/>
              <w:jc w:val="center"/>
              <w:rPr>
                <w:rFonts w:cs="Calibri"/>
                <w:b/>
                <w:color w:val="000000"/>
                <w:lang w:val="uk-UA"/>
              </w:rPr>
            </w:pPr>
            <w:r w:rsidRPr="00585D0B">
              <w:rPr>
                <w:rFonts w:cs="Calibri"/>
                <w:b/>
                <w:color w:val="000000"/>
                <w:lang w:val="uk-UA"/>
              </w:rPr>
              <w:t>№ з/п</w:t>
            </w:r>
          </w:p>
        </w:tc>
        <w:tc>
          <w:tcPr>
            <w:tcW w:w="33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363DF" w:rsidRPr="00585D0B" w:rsidRDefault="005363DF" w:rsidP="005363DF">
            <w:pPr>
              <w:tabs>
                <w:tab w:val="left" w:pos="5580"/>
              </w:tabs>
              <w:spacing w:before="40" w:after="40" w:line="240" w:lineRule="auto"/>
              <w:jc w:val="center"/>
              <w:rPr>
                <w:rFonts w:cs="Calibri"/>
                <w:b/>
                <w:color w:val="000000"/>
                <w:lang w:val="uk-UA"/>
              </w:rPr>
            </w:pPr>
            <w:r w:rsidRPr="00585D0B">
              <w:rPr>
                <w:rFonts w:cs="Calibri"/>
                <w:b/>
                <w:color w:val="000000"/>
                <w:lang w:val="uk-UA"/>
              </w:rPr>
              <w:t>ПІБ учасника робочої групи</w:t>
            </w:r>
          </w:p>
        </w:tc>
        <w:tc>
          <w:tcPr>
            <w:tcW w:w="54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363DF" w:rsidRPr="00585D0B" w:rsidRDefault="005363DF" w:rsidP="005363DF">
            <w:pPr>
              <w:tabs>
                <w:tab w:val="left" w:pos="5580"/>
              </w:tabs>
              <w:spacing w:before="40" w:after="40" w:line="240" w:lineRule="auto"/>
              <w:jc w:val="center"/>
              <w:rPr>
                <w:rFonts w:cs="Calibri"/>
                <w:b/>
                <w:color w:val="000000"/>
                <w:lang w:val="uk-UA"/>
              </w:rPr>
            </w:pPr>
            <w:r w:rsidRPr="00585D0B">
              <w:rPr>
                <w:rFonts w:cs="Calibri"/>
                <w:b/>
                <w:color w:val="000000"/>
                <w:lang w:val="uk-UA"/>
              </w:rPr>
              <w:t>Посада</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1.</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Ткаченко</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Людмила Миколаївна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i/>
                <w:color w:val="000000"/>
                <w:lang w:val="uk-UA"/>
              </w:rPr>
            </w:pPr>
            <w:r w:rsidRPr="00585D0B">
              <w:rPr>
                <w:rFonts w:cs="Calibri"/>
                <w:color w:val="000000"/>
                <w:lang w:val="uk-UA"/>
              </w:rPr>
              <w:t>міський голова,</w:t>
            </w:r>
          </w:p>
          <w:p w:rsidR="005363DF" w:rsidRPr="00585D0B" w:rsidRDefault="005363DF" w:rsidP="005363DF">
            <w:pPr>
              <w:tabs>
                <w:tab w:val="left" w:pos="5580"/>
              </w:tabs>
              <w:spacing w:before="40" w:after="40" w:line="240" w:lineRule="auto"/>
              <w:rPr>
                <w:rFonts w:cs="Calibri"/>
                <w:color w:val="000000"/>
                <w:lang w:val="uk-UA"/>
              </w:rPr>
            </w:pPr>
            <w:r w:rsidRPr="00585D0B">
              <w:rPr>
                <w:rFonts w:cs="Calibri"/>
                <w:i/>
                <w:color w:val="000000"/>
                <w:lang w:val="uk-UA"/>
              </w:rPr>
              <w:t>голова робочої групи</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2.</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Верченко</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Павло Вікторович</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spacing w:before="40" w:after="40" w:line="240" w:lineRule="auto"/>
              <w:rPr>
                <w:rFonts w:cs="Calibri"/>
                <w:color w:val="000000"/>
                <w:lang w:val="uk-UA"/>
              </w:rPr>
            </w:pPr>
            <w:r w:rsidRPr="00585D0B">
              <w:rPr>
                <w:rFonts w:cs="Calibri"/>
                <w:color w:val="000000"/>
                <w:lang w:val="uk-UA"/>
              </w:rPr>
              <w:t xml:space="preserve">заступник голови міської ради, </w:t>
            </w:r>
          </w:p>
          <w:p w:rsidR="005363DF" w:rsidRPr="00585D0B" w:rsidRDefault="005363DF" w:rsidP="005363DF">
            <w:pPr>
              <w:spacing w:before="40" w:after="40" w:line="240" w:lineRule="auto"/>
              <w:rPr>
                <w:rFonts w:cs="Calibri"/>
                <w:color w:val="000000"/>
                <w:lang w:val="uk-UA"/>
              </w:rPr>
            </w:pPr>
            <w:r w:rsidRPr="00585D0B">
              <w:rPr>
                <w:rFonts w:cs="Calibri"/>
                <w:color w:val="000000"/>
                <w:lang w:val="uk-UA"/>
              </w:rPr>
              <w:t>з</w:t>
            </w:r>
            <w:r w:rsidRPr="00585D0B">
              <w:rPr>
                <w:rFonts w:cs="Calibri"/>
                <w:i/>
                <w:color w:val="000000"/>
                <w:lang w:val="uk-UA"/>
              </w:rPr>
              <w:t>аступник голови робочої групи</w:t>
            </w:r>
          </w:p>
        </w:tc>
      </w:tr>
      <w:tr w:rsidR="005363DF" w:rsidRPr="00585D0B"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3.</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Пузирей</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Ірина Петрівна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color w:val="000000"/>
                <w:lang w:val="uk-UA"/>
              </w:rPr>
            </w:pPr>
            <w:r w:rsidRPr="00585D0B">
              <w:rPr>
                <w:rFonts w:cs="Calibri"/>
                <w:color w:val="000000"/>
                <w:lang w:val="uk-UA"/>
              </w:rPr>
              <w:t xml:space="preserve">начальник відділу економіки міської ради, </w:t>
            </w:r>
          </w:p>
          <w:p w:rsidR="005363DF" w:rsidRPr="00585D0B" w:rsidRDefault="005363DF" w:rsidP="005363DF">
            <w:pPr>
              <w:tabs>
                <w:tab w:val="left" w:pos="5580"/>
              </w:tabs>
              <w:spacing w:before="40" w:after="40" w:line="240" w:lineRule="auto"/>
              <w:rPr>
                <w:rFonts w:cs="Calibri"/>
                <w:color w:val="000000"/>
                <w:lang w:val="uk-UA"/>
              </w:rPr>
            </w:pPr>
            <w:r w:rsidRPr="00585D0B">
              <w:rPr>
                <w:rFonts w:cs="Calibri"/>
                <w:i/>
                <w:color w:val="000000"/>
                <w:lang w:val="uk-UA"/>
              </w:rPr>
              <w:t>секретар робочої групи</w:t>
            </w:r>
          </w:p>
        </w:tc>
      </w:tr>
      <w:tr w:rsidR="009539B6" w:rsidRPr="00585D0B" w:rsidTr="009539B6">
        <w:trPr>
          <w:trHeight w:val="371"/>
          <w:jc w:val="center"/>
        </w:trPr>
        <w:tc>
          <w:tcPr>
            <w:tcW w:w="9399" w:type="dxa"/>
            <w:gridSpan w:val="3"/>
            <w:tcBorders>
              <w:top w:val="single" w:sz="4" w:space="0" w:color="auto"/>
              <w:left w:val="single" w:sz="4" w:space="0" w:color="auto"/>
              <w:bottom w:val="single" w:sz="4" w:space="0" w:color="auto"/>
              <w:right w:val="single" w:sz="4" w:space="0" w:color="auto"/>
            </w:tcBorders>
            <w:vAlign w:val="center"/>
          </w:tcPr>
          <w:p w:rsidR="009539B6" w:rsidRPr="00585D0B" w:rsidRDefault="009539B6" w:rsidP="005363DF">
            <w:pPr>
              <w:tabs>
                <w:tab w:val="left" w:pos="5580"/>
              </w:tabs>
              <w:spacing w:before="40" w:after="40" w:line="240" w:lineRule="auto"/>
              <w:rPr>
                <w:rFonts w:cs="Calibri"/>
                <w:color w:val="000000"/>
                <w:lang w:val="uk-UA"/>
              </w:rPr>
            </w:pPr>
            <w:r w:rsidRPr="00585D0B">
              <w:rPr>
                <w:rFonts w:cs="Calibri"/>
                <w:i/>
                <w:color w:val="000000"/>
                <w:lang w:val="uk-UA"/>
              </w:rPr>
              <w:t>Члени робочої групи:</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4.</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spacing w:before="40" w:after="40" w:line="240" w:lineRule="auto"/>
              <w:jc w:val="both"/>
              <w:rPr>
                <w:rFonts w:cs="Calibri"/>
                <w:color w:val="000000"/>
                <w:lang w:val="uk-UA"/>
              </w:rPr>
            </w:pPr>
            <w:r w:rsidRPr="00585D0B">
              <w:rPr>
                <w:rFonts w:cs="Calibri"/>
                <w:color w:val="000000"/>
                <w:lang w:val="uk-UA"/>
              </w:rPr>
              <w:t>Анікієнко</w:t>
            </w:r>
          </w:p>
          <w:p w:rsidR="005363DF" w:rsidRPr="00585D0B" w:rsidRDefault="005363DF" w:rsidP="005363DF">
            <w:pPr>
              <w:spacing w:before="40" w:after="40" w:line="240" w:lineRule="auto"/>
              <w:jc w:val="both"/>
              <w:rPr>
                <w:rFonts w:cs="Calibri"/>
                <w:color w:val="000000"/>
                <w:lang w:val="uk-UA"/>
              </w:rPr>
            </w:pPr>
            <w:r w:rsidRPr="00585D0B">
              <w:rPr>
                <w:rFonts w:cs="Calibri"/>
                <w:color w:val="000000"/>
                <w:lang w:val="uk-UA"/>
              </w:rPr>
              <w:t>Андрій Михайлович</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spacing w:before="40" w:after="40" w:line="240" w:lineRule="auto"/>
              <w:rPr>
                <w:rFonts w:cs="Calibri"/>
                <w:color w:val="000000"/>
                <w:lang w:val="uk-UA"/>
              </w:rPr>
            </w:pPr>
            <w:r w:rsidRPr="00585D0B">
              <w:rPr>
                <w:rFonts w:cs="Calibri"/>
                <w:color w:val="000000"/>
                <w:lang w:val="uk-UA"/>
              </w:rPr>
              <w:t xml:space="preserve">начальник Новгород-Сіверського районного відділу УДСНС України в Чернігівській області, депутат міської ради </w:t>
            </w:r>
            <w:r w:rsidRPr="00585D0B">
              <w:rPr>
                <w:rFonts w:cs="Calibri"/>
                <w:bCs/>
                <w:color w:val="000000"/>
                <w:lang w:val="uk-UA"/>
              </w:rPr>
              <w:t>(за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5.</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spacing w:before="40" w:after="40" w:line="240" w:lineRule="auto"/>
              <w:jc w:val="both"/>
              <w:rPr>
                <w:rFonts w:cs="Calibri"/>
                <w:color w:val="000000"/>
                <w:lang w:val="uk-UA"/>
              </w:rPr>
            </w:pPr>
            <w:proofErr w:type="spellStart"/>
            <w:r w:rsidRPr="00585D0B">
              <w:rPr>
                <w:rFonts w:cs="Calibri"/>
                <w:color w:val="000000"/>
                <w:lang w:val="uk-UA"/>
              </w:rPr>
              <w:t>Беспала</w:t>
            </w:r>
            <w:proofErr w:type="spellEnd"/>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Світлана Ігорівна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spacing w:before="40" w:after="40" w:line="240" w:lineRule="auto"/>
              <w:rPr>
                <w:rFonts w:cs="Calibri"/>
                <w:color w:val="000000"/>
                <w:lang w:val="uk-UA"/>
              </w:rPr>
            </w:pPr>
            <w:r w:rsidRPr="00585D0B">
              <w:rPr>
                <w:rFonts w:cs="Calibri"/>
                <w:color w:val="000000"/>
                <w:lang w:val="uk-UA"/>
              </w:rPr>
              <w:t xml:space="preserve">директор Новгород-Сіверської районної філії Чернігівського обласного центру зайнятості </w:t>
            </w:r>
            <w:r w:rsidRPr="00585D0B">
              <w:rPr>
                <w:rFonts w:cs="Calibri"/>
                <w:bCs/>
                <w:color w:val="000000"/>
                <w:lang w:val="uk-UA"/>
              </w:rPr>
              <w:t>(за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spacing w:before="40" w:after="40" w:line="240" w:lineRule="auto"/>
              <w:jc w:val="center"/>
              <w:rPr>
                <w:rFonts w:cs="Calibri"/>
                <w:color w:val="000000"/>
                <w:lang w:val="uk-UA"/>
              </w:rPr>
            </w:pPr>
            <w:r w:rsidRPr="00585D0B">
              <w:rPr>
                <w:rFonts w:cs="Calibri"/>
                <w:color w:val="000000"/>
                <w:lang w:val="uk-UA"/>
              </w:rPr>
              <w:t>6.</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spacing w:before="40" w:after="40" w:line="240" w:lineRule="auto"/>
              <w:jc w:val="both"/>
              <w:rPr>
                <w:rFonts w:cs="Calibri"/>
                <w:color w:val="000000"/>
                <w:lang w:val="uk-UA"/>
              </w:rPr>
            </w:pPr>
            <w:r w:rsidRPr="00585D0B">
              <w:rPr>
                <w:rFonts w:cs="Calibri"/>
                <w:color w:val="000000"/>
                <w:lang w:val="uk-UA"/>
              </w:rPr>
              <w:t>Бурико</w:t>
            </w:r>
          </w:p>
          <w:p w:rsidR="005363DF" w:rsidRPr="00585D0B" w:rsidRDefault="005363DF" w:rsidP="005363DF">
            <w:pPr>
              <w:spacing w:before="40" w:after="40" w:line="240" w:lineRule="auto"/>
              <w:jc w:val="both"/>
              <w:rPr>
                <w:rFonts w:cs="Calibri"/>
                <w:color w:val="000000"/>
                <w:lang w:val="uk-UA"/>
              </w:rPr>
            </w:pPr>
            <w:r w:rsidRPr="00585D0B">
              <w:rPr>
                <w:rFonts w:cs="Calibri"/>
                <w:color w:val="000000"/>
                <w:lang w:val="uk-UA"/>
              </w:rPr>
              <w:t>Олена Миколаївна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spacing w:before="40" w:after="40" w:line="240" w:lineRule="auto"/>
              <w:rPr>
                <w:rFonts w:cs="Calibri"/>
                <w:color w:val="000000"/>
                <w:lang w:val="uk-UA"/>
              </w:rPr>
            </w:pPr>
            <w:r w:rsidRPr="00585D0B">
              <w:rPr>
                <w:rFonts w:cs="Calibri"/>
                <w:color w:val="000000"/>
                <w:lang w:val="uk-UA"/>
              </w:rPr>
              <w:t xml:space="preserve">Новгород-Сіверська районна ГО «Княжий град», депутат міської ради </w:t>
            </w:r>
            <w:r w:rsidRPr="00585D0B">
              <w:rPr>
                <w:rFonts w:cs="Calibri"/>
                <w:bCs/>
                <w:color w:val="000000"/>
                <w:lang w:val="uk-UA"/>
              </w:rPr>
              <w:t>(за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7.</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spacing w:before="40" w:after="40" w:line="240" w:lineRule="auto"/>
              <w:jc w:val="both"/>
              <w:rPr>
                <w:rFonts w:cs="Calibri"/>
                <w:color w:val="000000"/>
                <w:lang w:val="uk-UA"/>
              </w:rPr>
            </w:pPr>
            <w:r w:rsidRPr="00585D0B">
              <w:rPr>
                <w:rFonts w:cs="Calibri"/>
                <w:color w:val="000000"/>
                <w:lang w:val="uk-UA"/>
              </w:rPr>
              <w:t>Водолазкін</w:t>
            </w:r>
          </w:p>
          <w:p w:rsidR="005363DF" w:rsidRPr="00585D0B" w:rsidRDefault="005363DF" w:rsidP="005363DF">
            <w:pPr>
              <w:spacing w:before="40" w:after="40" w:line="240" w:lineRule="auto"/>
              <w:jc w:val="both"/>
              <w:rPr>
                <w:rFonts w:cs="Calibri"/>
                <w:color w:val="000000"/>
                <w:lang w:val="uk-UA"/>
              </w:rPr>
            </w:pPr>
            <w:r w:rsidRPr="00585D0B">
              <w:rPr>
                <w:rFonts w:cs="Calibri"/>
                <w:color w:val="000000"/>
                <w:lang w:val="uk-UA"/>
              </w:rPr>
              <w:t>Андрій Іванович</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color w:val="000000"/>
                <w:lang w:val="uk-UA"/>
              </w:rPr>
            </w:pPr>
            <w:proofErr w:type="spellStart"/>
            <w:r w:rsidRPr="00585D0B">
              <w:rPr>
                <w:rFonts w:cs="Calibri"/>
                <w:color w:val="000000"/>
                <w:lang w:val="uk-UA"/>
              </w:rPr>
              <w:t>т.в.о</w:t>
            </w:r>
            <w:proofErr w:type="spellEnd"/>
            <w:r w:rsidRPr="00585D0B">
              <w:rPr>
                <w:rFonts w:cs="Calibri"/>
                <w:color w:val="000000"/>
                <w:lang w:val="uk-UA"/>
              </w:rPr>
              <w:t xml:space="preserve">. начальника Новгород-Сіверського відділу поліції ГУ НП в Чернігівській області </w:t>
            </w:r>
            <w:r w:rsidRPr="00585D0B">
              <w:rPr>
                <w:rFonts w:cs="Calibri"/>
                <w:bCs/>
                <w:color w:val="000000"/>
                <w:lang w:val="uk-UA"/>
              </w:rPr>
              <w:t>(за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8.</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 xml:space="preserve">Воробей </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Юрій Михайлович</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color w:val="000000"/>
                <w:lang w:val="uk-UA"/>
              </w:rPr>
            </w:pPr>
            <w:r w:rsidRPr="00585D0B">
              <w:rPr>
                <w:rFonts w:cs="Calibri"/>
                <w:color w:val="000000"/>
                <w:lang w:val="uk-UA"/>
              </w:rPr>
              <w:t>начальник відділу культури, туризму та з питань діяльності засобів масової інформації міської ради</w:t>
            </w:r>
          </w:p>
        </w:tc>
      </w:tr>
      <w:tr w:rsidR="005363DF" w:rsidRPr="003A25CF"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tabs>
                <w:tab w:val="left" w:pos="5580"/>
              </w:tabs>
              <w:spacing w:before="40" w:after="40" w:line="240" w:lineRule="auto"/>
              <w:jc w:val="center"/>
              <w:rPr>
                <w:rFonts w:cs="Calibri"/>
                <w:color w:val="000000" w:themeColor="text1"/>
                <w:lang w:val="uk-UA"/>
              </w:rPr>
            </w:pPr>
            <w:r w:rsidRPr="003A25CF">
              <w:rPr>
                <w:rFonts w:cs="Calibri"/>
                <w:color w:val="000000" w:themeColor="text1"/>
                <w:lang w:val="uk-UA"/>
              </w:rPr>
              <w:lastRenderedPageBreak/>
              <w:t>9.</w:t>
            </w:r>
          </w:p>
        </w:tc>
        <w:tc>
          <w:tcPr>
            <w:tcW w:w="3370" w:type="dxa"/>
            <w:tcBorders>
              <w:top w:val="single" w:sz="4" w:space="0" w:color="auto"/>
              <w:left w:val="single" w:sz="4" w:space="0" w:color="auto"/>
              <w:bottom w:val="single" w:sz="4" w:space="0" w:color="auto"/>
              <w:right w:val="single" w:sz="4" w:space="0" w:color="auto"/>
            </w:tcBorders>
            <w:hideMark/>
          </w:tcPr>
          <w:p w:rsidR="005363DF" w:rsidRPr="003A25CF" w:rsidRDefault="005363DF" w:rsidP="005363DF">
            <w:pPr>
              <w:tabs>
                <w:tab w:val="left" w:pos="5580"/>
              </w:tabs>
              <w:spacing w:before="40" w:after="40" w:line="240" w:lineRule="auto"/>
              <w:jc w:val="both"/>
              <w:rPr>
                <w:rFonts w:cs="Calibri"/>
                <w:color w:val="000000" w:themeColor="text1"/>
                <w:lang w:val="uk-UA"/>
              </w:rPr>
            </w:pPr>
            <w:r w:rsidRPr="003A25CF">
              <w:rPr>
                <w:rFonts w:cs="Calibri"/>
                <w:color w:val="000000" w:themeColor="text1"/>
                <w:lang w:val="uk-UA"/>
              </w:rPr>
              <w:t>Гончаренко</w:t>
            </w:r>
          </w:p>
          <w:p w:rsidR="005363DF" w:rsidRPr="003A25CF" w:rsidRDefault="005363DF" w:rsidP="00844EF8">
            <w:pPr>
              <w:tabs>
                <w:tab w:val="left" w:pos="5580"/>
              </w:tabs>
              <w:spacing w:before="40" w:after="40" w:line="240" w:lineRule="auto"/>
              <w:jc w:val="both"/>
              <w:rPr>
                <w:rFonts w:cs="Calibri"/>
                <w:color w:val="000000" w:themeColor="text1"/>
                <w:lang w:val="uk-UA"/>
              </w:rPr>
            </w:pPr>
            <w:r w:rsidRPr="003A25CF">
              <w:rPr>
                <w:rFonts w:cs="Calibri"/>
                <w:color w:val="000000" w:themeColor="text1"/>
                <w:lang w:val="uk-UA"/>
              </w:rPr>
              <w:t xml:space="preserve">Сергій </w:t>
            </w:r>
            <w:r w:rsidR="00844EF8" w:rsidRPr="003A25CF">
              <w:rPr>
                <w:rFonts w:cs="Calibri"/>
                <w:color w:val="000000" w:themeColor="text1"/>
                <w:lang w:val="uk-UA"/>
              </w:rPr>
              <w:t>Володимирович</w:t>
            </w:r>
          </w:p>
        </w:tc>
        <w:tc>
          <w:tcPr>
            <w:tcW w:w="5463"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pStyle w:val="22"/>
              <w:spacing w:before="40" w:after="40" w:line="240" w:lineRule="auto"/>
              <w:ind w:left="0"/>
              <w:rPr>
                <w:rFonts w:ascii="Calibri" w:hAnsi="Calibri" w:cs="Calibri"/>
                <w:color w:val="000000" w:themeColor="text1"/>
                <w:sz w:val="22"/>
                <w:szCs w:val="22"/>
                <w:lang w:val="uk-UA"/>
              </w:rPr>
            </w:pPr>
            <w:r w:rsidRPr="003A25CF">
              <w:rPr>
                <w:rFonts w:ascii="Calibri" w:hAnsi="Calibri" w:cs="Calibri"/>
                <w:color w:val="000000" w:themeColor="text1"/>
                <w:sz w:val="22"/>
                <w:szCs w:val="22"/>
                <w:lang w:val="uk-UA"/>
              </w:rPr>
              <w:t>директор Центру надання соціальних послуг міської ради</w:t>
            </w:r>
          </w:p>
        </w:tc>
      </w:tr>
      <w:tr w:rsidR="005363DF" w:rsidRPr="003A25CF"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tabs>
                <w:tab w:val="left" w:pos="5580"/>
              </w:tabs>
              <w:spacing w:before="40" w:after="40" w:line="240" w:lineRule="auto"/>
              <w:jc w:val="center"/>
              <w:rPr>
                <w:rFonts w:cs="Calibri"/>
                <w:color w:val="000000" w:themeColor="text1"/>
                <w:lang w:val="uk-UA"/>
              </w:rPr>
            </w:pPr>
            <w:r w:rsidRPr="003A25CF">
              <w:rPr>
                <w:rFonts w:cs="Calibri"/>
                <w:color w:val="000000" w:themeColor="text1"/>
                <w:lang w:val="uk-UA"/>
              </w:rPr>
              <w:t>10.</w:t>
            </w:r>
          </w:p>
        </w:tc>
        <w:tc>
          <w:tcPr>
            <w:tcW w:w="3370" w:type="dxa"/>
            <w:tcBorders>
              <w:top w:val="single" w:sz="4" w:space="0" w:color="auto"/>
              <w:left w:val="single" w:sz="4" w:space="0" w:color="auto"/>
              <w:bottom w:val="single" w:sz="4" w:space="0" w:color="auto"/>
              <w:right w:val="single" w:sz="4" w:space="0" w:color="auto"/>
            </w:tcBorders>
            <w:hideMark/>
          </w:tcPr>
          <w:p w:rsidR="005363DF" w:rsidRPr="003A25CF" w:rsidRDefault="005363DF" w:rsidP="005363DF">
            <w:pPr>
              <w:tabs>
                <w:tab w:val="left" w:pos="5580"/>
              </w:tabs>
              <w:spacing w:before="40" w:after="40" w:line="240" w:lineRule="auto"/>
              <w:jc w:val="both"/>
              <w:rPr>
                <w:rFonts w:cs="Calibri"/>
                <w:color w:val="000000" w:themeColor="text1"/>
                <w:lang w:val="uk-UA"/>
              </w:rPr>
            </w:pPr>
            <w:proofErr w:type="spellStart"/>
            <w:r w:rsidRPr="003A25CF">
              <w:rPr>
                <w:rFonts w:cs="Calibri"/>
                <w:color w:val="000000" w:themeColor="text1"/>
                <w:lang w:val="uk-UA"/>
              </w:rPr>
              <w:t>Домоцький</w:t>
            </w:r>
            <w:proofErr w:type="spellEnd"/>
          </w:p>
          <w:p w:rsidR="005363DF" w:rsidRPr="003A25CF" w:rsidRDefault="005363DF" w:rsidP="005363DF">
            <w:pPr>
              <w:tabs>
                <w:tab w:val="left" w:pos="5580"/>
              </w:tabs>
              <w:spacing w:before="40" w:after="40" w:line="240" w:lineRule="auto"/>
              <w:jc w:val="both"/>
              <w:rPr>
                <w:rFonts w:cs="Calibri"/>
                <w:color w:val="000000" w:themeColor="text1"/>
                <w:lang w:val="uk-UA"/>
              </w:rPr>
            </w:pPr>
            <w:r w:rsidRPr="003A25CF">
              <w:rPr>
                <w:rFonts w:cs="Calibri"/>
                <w:color w:val="000000" w:themeColor="text1"/>
                <w:lang w:val="uk-UA"/>
              </w:rPr>
              <w:t>Борис Степанович</w:t>
            </w:r>
          </w:p>
        </w:tc>
        <w:tc>
          <w:tcPr>
            <w:tcW w:w="5463"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tabs>
                <w:tab w:val="left" w:pos="5580"/>
              </w:tabs>
              <w:spacing w:before="40" w:after="40" w:line="240" w:lineRule="auto"/>
              <w:rPr>
                <w:rFonts w:cs="Calibri"/>
                <w:color w:val="000000" w:themeColor="text1"/>
                <w:lang w:val="uk-UA"/>
              </w:rPr>
            </w:pPr>
            <w:r w:rsidRPr="003A25CF">
              <w:rPr>
                <w:rFonts w:cs="Calibri"/>
                <w:color w:val="000000" w:themeColor="text1"/>
                <w:lang w:val="uk-UA"/>
              </w:rPr>
              <w:t xml:space="preserve">Новгород-Сіверська районна ГО «Громадська ініціатива», журналіст </w:t>
            </w:r>
            <w:r w:rsidRPr="003A25CF">
              <w:rPr>
                <w:rFonts w:cs="Calibri"/>
                <w:bCs/>
                <w:color w:val="000000" w:themeColor="text1"/>
                <w:lang w:val="uk-UA"/>
              </w:rPr>
              <w:t>(за згодою)</w:t>
            </w:r>
          </w:p>
        </w:tc>
      </w:tr>
      <w:tr w:rsidR="005363DF" w:rsidRPr="003A25CF"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tabs>
                <w:tab w:val="left" w:pos="5580"/>
              </w:tabs>
              <w:spacing w:before="40" w:after="40" w:line="240" w:lineRule="auto"/>
              <w:jc w:val="center"/>
              <w:rPr>
                <w:rFonts w:cs="Calibri"/>
                <w:color w:val="000000" w:themeColor="text1"/>
                <w:lang w:val="uk-UA"/>
              </w:rPr>
            </w:pPr>
            <w:r w:rsidRPr="003A25CF">
              <w:rPr>
                <w:rFonts w:cs="Calibri"/>
                <w:color w:val="000000" w:themeColor="text1"/>
                <w:lang w:val="uk-UA"/>
              </w:rPr>
              <w:t>11.</w:t>
            </w:r>
          </w:p>
        </w:tc>
        <w:tc>
          <w:tcPr>
            <w:tcW w:w="3370" w:type="dxa"/>
            <w:tcBorders>
              <w:top w:val="single" w:sz="4" w:space="0" w:color="auto"/>
              <w:left w:val="single" w:sz="4" w:space="0" w:color="auto"/>
              <w:bottom w:val="single" w:sz="4" w:space="0" w:color="auto"/>
              <w:right w:val="single" w:sz="4" w:space="0" w:color="auto"/>
            </w:tcBorders>
            <w:hideMark/>
          </w:tcPr>
          <w:p w:rsidR="005363DF" w:rsidRPr="003A25CF" w:rsidRDefault="005363DF" w:rsidP="005363DF">
            <w:pPr>
              <w:spacing w:before="40" w:after="40" w:line="240" w:lineRule="auto"/>
              <w:rPr>
                <w:rFonts w:cs="Calibri"/>
                <w:color w:val="000000" w:themeColor="text1"/>
                <w:lang w:val="uk-UA"/>
              </w:rPr>
            </w:pPr>
            <w:proofErr w:type="spellStart"/>
            <w:r w:rsidRPr="003A25CF">
              <w:rPr>
                <w:rFonts w:cs="Calibri"/>
                <w:color w:val="000000" w:themeColor="text1"/>
                <w:lang w:val="uk-UA"/>
              </w:rPr>
              <w:t>Єрошенко</w:t>
            </w:r>
            <w:proofErr w:type="spellEnd"/>
            <w:r w:rsidRPr="003A25CF">
              <w:rPr>
                <w:rFonts w:cs="Calibri"/>
                <w:color w:val="000000" w:themeColor="text1"/>
                <w:lang w:val="uk-UA"/>
              </w:rPr>
              <w:t xml:space="preserve"> </w:t>
            </w:r>
          </w:p>
          <w:p w:rsidR="005363DF" w:rsidRPr="003A25CF" w:rsidRDefault="005363DF" w:rsidP="005363DF">
            <w:pPr>
              <w:spacing w:before="40" w:after="40" w:line="240" w:lineRule="auto"/>
              <w:rPr>
                <w:rFonts w:cs="Calibri"/>
                <w:color w:val="000000" w:themeColor="text1"/>
                <w:lang w:val="uk-UA"/>
              </w:rPr>
            </w:pPr>
            <w:r w:rsidRPr="003A25CF">
              <w:rPr>
                <w:rFonts w:cs="Calibri"/>
                <w:color w:val="000000" w:themeColor="text1"/>
                <w:lang w:val="uk-UA"/>
              </w:rPr>
              <w:t>Валерія Сергіївна</w:t>
            </w:r>
          </w:p>
        </w:tc>
        <w:tc>
          <w:tcPr>
            <w:tcW w:w="5463"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spacing w:before="40" w:after="40" w:line="240" w:lineRule="auto"/>
              <w:rPr>
                <w:rFonts w:cs="Calibri"/>
                <w:color w:val="000000" w:themeColor="text1"/>
                <w:lang w:val="uk-UA"/>
              </w:rPr>
            </w:pPr>
            <w:r w:rsidRPr="003A25CF">
              <w:rPr>
                <w:rFonts w:cs="Calibri"/>
                <w:color w:val="000000" w:themeColor="text1"/>
                <w:lang w:val="uk-UA"/>
              </w:rPr>
              <w:t>голова молодіжної ради</w:t>
            </w:r>
          </w:p>
        </w:tc>
      </w:tr>
      <w:tr w:rsidR="005363DF" w:rsidRPr="003A25CF"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tabs>
                <w:tab w:val="left" w:pos="5580"/>
              </w:tabs>
              <w:spacing w:before="40" w:after="40" w:line="240" w:lineRule="auto"/>
              <w:jc w:val="center"/>
              <w:rPr>
                <w:rFonts w:cs="Calibri"/>
                <w:color w:val="000000" w:themeColor="text1"/>
                <w:lang w:val="uk-UA"/>
              </w:rPr>
            </w:pPr>
            <w:r w:rsidRPr="003A25CF">
              <w:rPr>
                <w:rFonts w:cs="Calibri"/>
                <w:color w:val="000000" w:themeColor="text1"/>
                <w:lang w:val="uk-UA"/>
              </w:rPr>
              <w:t>12.</w:t>
            </w:r>
          </w:p>
        </w:tc>
        <w:tc>
          <w:tcPr>
            <w:tcW w:w="3370" w:type="dxa"/>
            <w:tcBorders>
              <w:top w:val="single" w:sz="4" w:space="0" w:color="auto"/>
              <w:left w:val="single" w:sz="4" w:space="0" w:color="auto"/>
              <w:bottom w:val="single" w:sz="4" w:space="0" w:color="auto"/>
              <w:right w:val="single" w:sz="4" w:space="0" w:color="auto"/>
            </w:tcBorders>
            <w:hideMark/>
          </w:tcPr>
          <w:p w:rsidR="005363DF" w:rsidRPr="003A25CF" w:rsidRDefault="005363DF" w:rsidP="005363DF">
            <w:pPr>
              <w:tabs>
                <w:tab w:val="left" w:pos="5580"/>
              </w:tabs>
              <w:spacing w:before="40" w:after="40" w:line="240" w:lineRule="auto"/>
              <w:jc w:val="both"/>
              <w:rPr>
                <w:rFonts w:cs="Calibri"/>
                <w:color w:val="000000" w:themeColor="text1"/>
                <w:lang w:val="uk-UA"/>
              </w:rPr>
            </w:pPr>
            <w:r w:rsidRPr="003A25CF">
              <w:rPr>
                <w:rFonts w:cs="Calibri"/>
                <w:color w:val="000000" w:themeColor="text1"/>
                <w:lang w:val="uk-UA"/>
              </w:rPr>
              <w:t xml:space="preserve">Йожиков </w:t>
            </w:r>
          </w:p>
          <w:p w:rsidR="005363DF" w:rsidRPr="003A25CF" w:rsidRDefault="005363DF" w:rsidP="005363DF">
            <w:pPr>
              <w:tabs>
                <w:tab w:val="left" w:pos="5580"/>
              </w:tabs>
              <w:spacing w:before="40" w:after="40" w:line="240" w:lineRule="auto"/>
              <w:jc w:val="both"/>
              <w:rPr>
                <w:rFonts w:cs="Calibri"/>
                <w:color w:val="000000" w:themeColor="text1"/>
                <w:lang w:val="uk-UA"/>
              </w:rPr>
            </w:pPr>
            <w:r w:rsidRPr="003A25CF">
              <w:rPr>
                <w:rFonts w:cs="Calibri"/>
                <w:color w:val="000000" w:themeColor="text1"/>
                <w:lang w:val="uk-UA"/>
              </w:rPr>
              <w:t>Сергій Валерійович</w:t>
            </w:r>
          </w:p>
        </w:tc>
        <w:tc>
          <w:tcPr>
            <w:tcW w:w="5463"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tabs>
                <w:tab w:val="left" w:pos="5580"/>
              </w:tabs>
              <w:spacing w:before="40" w:after="40" w:line="240" w:lineRule="auto"/>
              <w:rPr>
                <w:rFonts w:cs="Calibri"/>
                <w:color w:val="000000" w:themeColor="text1"/>
                <w:lang w:val="uk-UA"/>
              </w:rPr>
            </w:pPr>
            <w:r w:rsidRPr="003A25CF">
              <w:rPr>
                <w:rFonts w:cs="Calibri"/>
                <w:color w:val="000000" w:themeColor="text1"/>
                <w:lang w:val="uk-UA"/>
              </w:rPr>
              <w:t>заступник міського голови з питань діяльності виконавчих органів міської ради</w:t>
            </w:r>
          </w:p>
        </w:tc>
      </w:tr>
      <w:tr w:rsidR="005363DF" w:rsidRPr="003A25CF"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tabs>
                <w:tab w:val="left" w:pos="5580"/>
              </w:tabs>
              <w:spacing w:before="40" w:after="40" w:line="240" w:lineRule="auto"/>
              <w:jc w:val="center"/>
              <w:rPr>
                <w:rFonts w:cs="Calibri"/>
                <w:color w:val="000000" w:themeColor="text1"/>
                <w:lang w:val="uk-UA"/>
              </w:rPr>
            </w:pPr>
            <w:r w:rsidRPr="003A25CF">
              <w:rPr>
                <w:rFonts w:cs="Calibri"/>
                <w:color w:val="000000" w:themeColor="text1"/>
                <w:lang w:val="uk-UA"/>
              </w:rPr>
              <w:t>13.</w:t>
            </w:r>
          </w:p>
        </w:tc>
        <w:tc>
          <w:tcPr>
            <w:tcW w:w="3370" w:type="dxa"/>
            <w:tcBorders>
              <w:top w:val="single" w:sz="4" w:space="0" w:color="auto"/>
              <w:left w:val="single" w:sz="4" w:space="0" w:color="auto"/>
              <w:bottom w:val="single" w:sz="4" w:space="0" w:color="auto"/>
              <w:right w:val="single" w:sz="4" w:space="0" w:color="auto"/>
            </w:tcBorders>
            <w:hideMark/>
          </w:tcPr>
          <w:p w:rsidR="005363DF" w:rsidRPr="003A25CF" w:rsidRDefault="005363DF" w:rsidP="005363DF">
            <w:pPr>
              <w:tabs>
                <w:tab w:val="left" w:pos="5580"/>
              </w:tabs>
              <w:spacing w:before="40" w:after="40" w:line="240" w:lineRule="auto"/>
              <w:jc w:val="both"/>
              <w:rPr>
                <w:rFonts w:cs="Calibri"/>
                <w:color w:val="000000" w:themeColor="text1"/>
                <w:lang w:val="uk-UA"/>
              </w:rPr>
            </w:pPr>
            <w:proofErr w:type="spellStart"/>
            <w:r w:rsidRPr="003A25CF">
              <w:rPr>
                <w:rFonts w:cs="Calibri"/>
                <w:color w:val="000000" w:themeColor="text1"/>
                <w:lang w:val="uk-UA"/>
              </w:rPr>
              <w:t>Жорова</w:t>
            </w:r>
            <w:proofErr w:type="spellEnd"/>
            <w:r w:rsidRPr="003A25CF">
              <w:rPr>
                <w:rFonts w:cs="Calibri"/>
                <w:color w:val="000000" w:themeColor="text1"/>
                <w:lang w:val="uk-UA"/>
              </w:rPr>
              <w:t xml:space="preserve"> </w:t>
            </w:r>
          </w:p>
          <w:p w:rsidR="005363DF" w:rsidRPr="003A25CF" w:rsidRDefault="005363DF" w:rsidP="005363DF">
            <w:pPr>
              <w:tabs>
                <w:tab w:val="left" w:pos="5580"/>
              </w:tabs>
              <w:spacing w:before="40" w:after="40" w:line="240" w:lineRule="auto"/>
              <w:jc w:val="both"/>
              <w:rPr>
                <w:rFonts w:cs="Calibri"/>
                <w:color w:val="000000" w:themeColor="text1"/>
                <w:lang w:val="uk-UA"/>
              </w:rPr>
            </w:pPr>
            <w:r w:rsidRPr="003A25CF">
              <w:rPr>
                <w:rFonts w:cs="Calibri"/>
                <w:color w:val="000000" w:themeColor="text1"/>
                <w:lang w:val="uk-UA"/>
              </w:rPr>
              <w:t>Алла Григорівна</w:t>
            </w:r>
          </w:p>
        </w:tc>
        <w:tc>
          <w:tcPr>
            <w:tcW w:w="5463"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tabs>
                <w:tab w:val="left" w:pos="5580"/>
              </w:tabs>
              <w:spacing w:before="40" w:after="40" w:line="240" w:lineRule="auto"/>
              <w:rPr>
                <w:rFonts w:cs="Calibri"/>
                <w:color w:val="000000" w:themeColor="text1"/>
                <w:lang w:val="uk-UA"/>
              </w:rPr>
            </w:pPr>
            <w:proofErr w:type="spellStart"/>
            <w:r w:rsidRPr="003A25CF">
              <w:rPr>
                <w:rFonts w:cs="Calibri"/>
                <w:color w:val="000000" w:themeColor="text1"/>
                <w:lang w:val="uk-UA"/>
              </w:rPr>
              <w:t>в.о</w:t>
            </w:r>
            <w:proofErr w:type="spellEnd"/>
            <w:r w:rsidRPr="003A25CF">
              <w:rPr>
                <w:rFonts w:cs="Calibri"/>
                <w:color w:val="000000" w:themeColor="text1"/>
                <w:lang w:val="uk-UA"/>
              </w:rPr>
              <w:t xml:space="preserve">. начальника відділу освіти, молоді та спорту міської ради; </w:t>
            </w:r>
            <w:r w:rsidRPr="003A25CF">
              <w:rPr>
                <w:rFonts w:cs="Calibri"/>
                <w:bCs/>
                <w:color w:val="000000" w:themeColor="text1"/>
                <w:lang w:val="uk-UA"/>
              </w:rPr>
              <w:t>член виконавчого комітету міської ради</w:t>
            </w:r>
          </w:p>
        </w:tc>
      </w:tr>
      <w:tr w:rsidR="005363DF" w:rsidRPr="003A25CF"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tabs>
                <w:tab w:val="left" w:pos="5580"/>
              </w:tabs>
              <w:spacing w:before="40" w:after="40" w:line="240" w:lineRule="auto"/>
              <w:jc w:val="center"/>
              <w:rPr>
                <w:rFonts w:cs="Calibri"/>
                <w:color w:val="000000" w:themeColor="text1"/>
                <w:lang w:val="uk-UA"/>
              </w:rPr>
            </w:pPr>
            <w:r w:rsidRPr="003A25CF">
              <w:rPr>
                <w:rFonts w:cs="Calibri"/>
                <w:color w:val="000000" w:themeColor="text1"/>
                <w:lang w:val="uk-UA"/>
              </w:rPr>
              <w:t>14.</w:t>
            </w:r>
          </w:p>
        </w:tc>
        <w:tc>
          <w:tcPr>
            <w:tcW w:w="3370" w:type="dxa"/>
            <w:tcBorders>
              <w:top w:val="single" w:sz="4" w:space="0" w:color="auto"/>
              <w:left w:val="single" w:sz="4" w:space="0" w:color="auto"/>
              <w:bottom w:val="single" w:sz="4" w:space="0" w:color="auto"/>
              <w:right w:val="single" w:sz="4" w:space="0" w:color="auto"/>
            </w:tcBorders>
            <w:hideMark/>
          </w:tcPr>
          <w:p w:rsidR="005363DF" w:rsidRPr="003A25CF" w:rsidRDefault="005363DF" w:rsidP="005363DF">
            <w:pPr>
              <w:tabs>
                <w:tab w:val="left" w:pos="5580"/>
              </w:tabs>
              <w:spacing w:before="40" w:after="40" w:line="240" w:lineRule="auto"/>
              <w:jc w:val="both"/>
              <w:rPr>
                <w:rFonts w:cs="Calibri"/>
                <w:color w:val="000000" w:themeColor="text1"/>
                <w:lang w:val="uk-UA"/>
              </w:rPr>
            </w:pPr>
            <w:r w:rsidRPr="003A25CF">
              <w:rPr>
                <w:rFonts w:cs="Calibri"/>
                <w:color w:val="000000" w:themeColor="text1"/>
                <w:lang w:val="uk-UA"/>
              </w:rPr>
              <w:t>Заєць</w:t>
            </w:r>
          </w:p>
          <w:p w:rsidR="005363DF" w:rsidRPr="003A25CF" w:rsidRDefault="005363DF" w:rsidP="00844EF8">
            <w:pPr>
              <w:tabs>
                <w:tab w:val="left" w:pos="5580"/>
              </w:tabs>
              <w:spacing w:before="40" w:after="40" w:line="240" w:lineRule="auto"/>
              <w:jc w:val="both"/>
              <w:rPr>
                <w:rFonts w:cs="Calibri"/>
                <w:color w:val="000000" w:themeColor="text1"/>
                <w:lang w:val="uk-UA"/>
              </w:rPr>
            </w:pPr>
            <w:r w:rsidRPr="003A25CF">
              <w:rPr>
                <w:rFonts w:cs="Calibri"/>
                <w:color w:val="000000" w:themeColor="text1"/>
                <w:lang w:val="uk-UA"/>
              </w:rPr>
              <w:t>Сергій Ми</w:t>
            </w:r>
            <w:r w:rsidR="00844EF8" w:rsidRPr="003A25CF">
              <w:rPr>
                <w:rFonts w:cs="Calibri"/>
                <w:color w:val="000000" w:themeColor="text1"/>
                <w:lang w:val="uk-UA"/>
              </w:rPr>
              <w:t>хайлович</w:t>
            </w:r>
          </w:p>
        </w:tc>
        <w:tc>
          <w:tcPr>
            <w:tcW w:w="5463" w:type="dxa"/>
            <w:tcBorders>
              <w:top w:val="single" w:sz="4" w:space="0" w:color="auto"/>
              <w:left w:val="single" w:sz="4" w:space="0" w:color="auto"/>
              <w:bottom w:val="single" w:sz="4" w:space="0" w:color="auto"/>
              <w:right w:val="single" w:sz="4" w:space="0" w:color="auto"/>
            </w:tcBorders>
          </w:tcPr>
          <w:p w:rsidR="005363DF" w:rsidRPr="003A25CF" w:rsidRDefault="005363DF" w:rsidP="005363DF">
            <w:pPr>
              <w:tabs>
                <w:tab w:val="left" w:pos="5580"/>
              </w:tabs>
              <w:spacing w:before="40" w:after="40" w:line="240" w:lineRule="auto"/>
              <w:rPr>
                <w:rFonts w:cs="Calibri"/>
                <w:color w:val="000000" w:themeColor="text1"/>
                <w:lang w:val="uk-UA"/>
              </w:rPr>
            </w:pPr>
            <w:r w:rsidRPr="003A25CF">
              <w:rPr>
                <w:rFonts w:cs="Calibri"/>
                <w:color w:val="000000" w:themeColor="text1"/>
                <w:lang w:val="uk-UA"/>
              </w:rPr>
              <w:t xml:space="preserve">директор ДП «Новгород-Сіверський лісгосп», депутат міської ради </w:t>
            </w:r>
            <w:r w:rsidRPr="003A25CF">
              <w:rPr>
                <w:rFonts w:cs="Calibri"/>
                <w:bCs/>
                <w:color w:val="000000" w:themeColor="text1"/>
                <w:lang w:val="uk-UA"/>
              </w:rPr>
              <w:t>(за згодою)</w:t>
            </w:r>
          </w:p>
        </w:tc>
      </w:tr>
      <w:tr w:rsidR="005363DF" w:rsidRPr="00585D0B"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15.</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 xml:space="preserve">Ковальчук </w:t>
            </w:r>
          </w:p>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Тетяна Миколаївна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autoSpaceDE w:val="0"/>
              <w:autoSpaceDN w:val="0"/>
              <w:adjustRightInd w:val="0"/>
              <w:spacing w:before="40" w:after="40" w:line="240" w:lineRule="auto"/>
              <w:ind w:right="-4"/>
              <w:rPr>
                <w:rFonts w:cs="Calibri"/>
                <w:color w:val="000000"/>
                <w:lang w:val="uk-UA"/>
              </w:rPr>
            </w:pPr>
            <w:r w:rsidRPr="00585D0B">
              <w:rPr>
                <w:rFonts w:cs="Calibri"/>
                <w:color w:val="000000"/>
                <w:lang w:val="uk-UA"/>
              </w:rPr>
              <w:t xml:space="preserve">заступник директора з навчально-виховної роботи Новгород-Сіверської держаної гімназії ім. К. Д. Ушинського, депутат міської ради </w:t>
            </w:r>
            <w:r w:rsidRPr="00585D0B">
              <w:rPr>
                <w:rFonts w:cs="Calibri"/>
                <w:bCs/>
                <w:color w:val="000000"/>
                <w:lang w:val="uk-UA"/>
              </w:rPr>
              <w:t>(за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16.</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Кром</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Віталій Іванович</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color w:val="000000"/>
                <w:lang w:val="uk-UA"/>
              </w:rPr>
            </w:pPr>
            <w:r w:rsidRPr="00585D0B">
              <w:rPr>
                <w:rFonts w:cs="Calibri"/>
                <w:color w:val="000000"/>
                <w:lang w:val="uk-UA"/>
              </w:rPr>
              <w:t>Новгород-Сіверська молодіжна ГО «Туристичний клуб «Молодість», директор Новгород-Сіверського КП «Добробут»</w:t>
            </w:r>
          </w:p>
        </w:tc>
      </w:tr>
      <w:tr w:rsidR="005363DF" w:rsidRPr="00585D0B"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17.</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Лакоза</w:t>
            </w:r>
          </w:p>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Юрій Васильович</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bCs/>
                <w:color w:val="000000"/>
                <w:lang w:val="uk-UA"/>
              </w:rPr>
            </w:pPr>
            <w:r w:rsidRPr="00585D0B">
              <w:rPr>
                <w:rFonts w:cs="Calibri"/>
                <w:bCs/>
                <w:color w:val="000000"/>
                <w:lang w:val="uk-UA"/>
              </w:rPr>
              <w:t>секретар міської ради</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18.</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Матюк</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Олена Георгіївна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color w:val="000000"/>
                <w:lang w:val="uk-UA"/>
              </w:rPr>
            </w:pPr>
            <w:r w:rsidRPr="00585D0B">
              <w:rPr>
                <w:rFonts w:cs="Calibri"/>
                <w:color w:val="000000"/>
                <w:lang w:val="uk-UA"/>
              </w:rPr>
              <w:t xml:space="preserve">директор музею-заповідника «Слово о полку </w:t>
            </w:r>
            <w:proofErr w:type="spellStart"/>
            <w:r w:rsidRPr="00585D0B">
              <w:rPr>
                <w:rFonts w:cs="Calibri"/>
                <w:color w:val="000000"/>
                <w:lang w:val="uk-UA"/>
              </w:rPr>
              <w:t>Ігоревім</w:t>
            </w:r>
            <w:proofErr w:type="spellEnd"/>
            <w:r w:rsidRPr="00585D0B">
              <w:rPr>
                <w:rFonts w:cs="Calibri"/>
                <w:color w:val="000000"/>
                <w:lang w:val="uk-UA"/>
              </w:rPr>
              <w:t xml:space="preserve">» </w:t>
            </w:r>
            <w:r w:rsidRPr="00585D0B">
              <w:rPr>
                <w:rFonts w:cs="Calibri"/>
                <w:bCs/>
                <w:color w:val="000000"/>
                <w:lang w:val="uk-UA"/>
              </w:rPr>
              <w:t>(за згодою)</w:t>
            </w:r>
          </w:p>
        </w:tc>
      </w:tr>
      <w:tr w:rsidR="005363DF" w:rsidRPr="00585D0B"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19.</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proofErr w:type="spellStart"/>
            <w:r w:rsidRPr="00585D0B">
              <w:rPr>
                <w:rFonts w:ascii="Calibri" w:hAnsi="Calibri" w:cs="Calibri"/>
                <w:sz w:val="22"/>
                <w:szCs w:val="22"/>
                <w:lang w:val="uk-UA"/>
              </w:rPr>
              <w:t>Машковець</w:t>
            </w:r>
            <w:proofErr w:type="spellEnd"/>
          </w:p>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Євгенія Олександрівна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bCs/>
                <w:color w:val="000000"/>
                <w:lang w:val="uk-UA"/>
              </w:rPr>
            </w:pPr>
            <w:r w:rsidRPr="00585D0B">
              <w:rPr>
                <w:rFonts w:cs="Calibri"/>
                <w:bCs/>
                <w:color w:val="000000"/>
                <w:lang w:val="uk-UA"/>
              </w:rPr>
              <w:t>пенсіонерка, ВПО (за згодою)</w:t>
            </w:r>
          </w:p>
        </w:tc>
      </w:tr>
      <w:tr w:rsidR="005363DF" w:rsidRPr="00585D0B"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20.</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proofErr w:type="spellStart"/>
            <w:r w:rsidRPr="00585D0B">
              <w:rPr>
                <w:rFonts w:ascii="Calibri" w:hAnsi="Calibri" w:cs="Calibri"/>
                <w:sz w:val="22"/>
                <w:szCs w:val="22"/>
                <w:lang w:val="uk-UA"/>
              </w:rPr>
              <w:t>Мокрякова</w:t>
            </w:r>
            <w:proofErr w:type="spellEnd"/>
          </w:p>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Віра Петрівна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bCs/>
                <w:color w:val="000000"/>
                <w:lang w:val="uk-UA"/>
              </w:rPr>
            </w:pPr>
            <w:r w:rsidRPr="00585D0B">
              <w:rPr>
                <w:rFonts w:cs="Calibri"/>
                <w:bCs/>
                <w:color w:val="000000"/>
                <w:lang w:val="uk-UA"/>
              </w:rPr>
              <w:t>директор Новгород-Сіверської гімназії №1 ім. Б. Майстренка (за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21.</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Набхан</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Олена Володимирівна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color w:val="000000"/>
                <w:lang w:val="uk-UA"/>
              </w:rPr>
            </w:pPr>
            <w:r w:rsidRPr="00585D0B">
              <w:rPr>
                <w:rFonts w:cs="Calibri"/>
                <w:bCs/>
                <w:color w:val="000000"/>
                <w:lang w:val="uk-UA"/>
              </w:rPr>
              <w:t>генеральний директор КНП «Новгород-Сіверська центральна міська лікарня  імені І.В. Буяльського», депутат міської ради (за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22.</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Печко</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Валентина Іванівна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color w:val="000000"/>
                <w:lang w:val="uk-UA"/>
              </w:rPr>
            </w:pPr>
            <w:r w:rsidRPr="00585D0B">
              <w:rPr>
                <w:rFonts w:cs="Calibri"/>
                <w:color w:val="000000"/>
                <w:lang w:val="uk-UA"/>
              </w:rPr>
              <w:t>начальник фінансового управління міської ради</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23.</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Поливода</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Сергій Миколайович</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color w:val="000000"/>
                <w:lang w:val="uk-UA"/>
              </w:rPr>
            </w:pPr>
            <w:r w:rsidRPr="00585D0B">
              <w:rPr>
                <w:rFonts w:cs="Calibri"/>
                <w:color w:val="000000"/>
                <w:lang w:val="uk-UA"/>
              </w:rPr>
              <w:t>керуючий справами виконавчого комітету міської ради</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24.</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spacing w:before="40" w:after="40" w:line="240" w:lineRule="auto"/>
              <w:rPr>
                <w:rFonts w:cs="Calibri"/>
                <w:color w:val="000000"/>
                <w:lang w:val="uk-UA"/>
              </w:rPr>
            </w:pPr>
            <w:proofErr w:type="spellStart"/>
            <w:r w:rsidRPr="00585D0B">
              <w:rPr>
                <w:rFonts w:cs="Calibri"/>
                <w:color w:val="000000"/>
                <w:lang w:val="uk-UA"/>
              </w:rPr>
              <w:t>Пунтус</w:t>
            </w:r>
            <w:proofErr w:type="spellEnd"/>
            <w:r w:rsidRPr="00585D0B">
              <w:rPr>
                <w:rFonts w:cs="Calibri"/>
                <w:color w:val="000000"/>
                <w:lang w:val="uk-UA"/>
              </w:rPr>
              <w:t xml:space="preserve"> </w:t>
            </w:r>
          </w:p>
          <w:p w:rsidR="005363DF" w:rsidRPr="00585D0B" w:rsidRDefault="005363DF" w:rsidP="005363DF">
            <w:pPr>
              <w:spacing w:before="40" w:after="40" w:line="240" w:lineRule="auto"/>
              <w:rPr>
                <w:rFonts w:cs="Calibri"/>
                <w:color w:val="000000"/>
                <w:lang w:val="uk-UA"/>
              </w:rPr>
            </w:pPr>
            <w:r w:rsidRPr="00585D0B">
              <w:rPr>
                <w:rFonts w:cs="Calibri"/>
                <w:color w:val="000000"/>
                <w:lang w:val="uk-UA"/>
              </w:rPr>
              <w:t>Сергій Вікторович</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3421"/>
              </w:tabs>
              <w:spacing w:before="40" w:after="40" w:line="240" w:lineRule="auto"/>
              <w:rPr>
                <w:rFonts w:cs="Calibri"/>
                <w:color w:val="000000"/>
                <w:lang w:val="uk-UA"/>
              </w:rPr>
            </w:pPr>
            <w:r w:rsidRPr="00585D0B">
              <w:rPr>
                <w:rFonts w:cs="Calibri"/>
                <w:color w:val="000000"/>
                <w:lang w:val="uk-UA"/>
              </w:rPr>
              <w:t>староста сіл Будо-Вороб’ївська, Красний Хутір, Вороб’ївка, Внутрішній бір, Мовчанів, Осове, член виконавчого комітету міської ради</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25.</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Райок</w:t>
            </w:r>
          </w:p>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Олександр Володимирович</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bCs/>
                <w:color w:val="000000"/>
                <w:lang w:val="uk-UA"/>
              </w:rPr>
            </w:pPr>
            <w:r w:rsidRPr="00585D0B">
              <w:rPr>
                <w:rFonts w:cs="Calibri"/>
                <w:bCs/>
                <w:color w:val="000000"/>
                <w:lang w:val="uk-UA"/>
              </w:rPr>
              <w:t>інвалід І групи (за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26.</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Салун</w:t>
            </w:r>
          </w:p>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Віта Анатоліївна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bCs/>
                <w:color w:val="000000"/>
                <w:lang w:val="uk-UA"/>
              </w:rPr>
            </w:pPr>
            <w:r w:rsidRPr="00585D0B">
              <w:rPr>
                <w:rFonts w:cs="Calibri"/>
                <w:bCs/>
                <w:color w:val="000000"/>
                <w:lang w:val="uk-UA"/>
              </w:rPr>
              <w:t>головний спеціаліст відділу економіки міської ради</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27.</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proofErr w:type="spellStart"/>
            <w:r w:rsidRPr="00585D0B">
              <w:rPr>
                <w:rFonts w:ascii="Calibri" w:hAnsi="Calibri" w:cs="Calibri"/>
                <w:sz w:val="22"/>
                <w:szCs w:val="22"/>
                <w:lang w:val="uk-UA"/>
              </w:rPr>
              <w:t>Серафимович</w:t>
            </w:r>
            <w:proofErr w:type="spellEnd"/>
          </w:p>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Світлана Павлівна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bCs/>
                <w:color w:val="000000"/>
                <w:lang w:val="uk-UA"/>
              </w:rPr>
            </w:pPr>
            <w:r w:rsidRPr="00585D0B">
              <w:rPr>
                <w:rFonts w:cs="Calibri"/>
                <w:bCs/>
                <w:color w:val="000000"/>
                <w:lang w:val="uk-UA"/>
              </w:rPr>
              <w:t>директор міського будинку культури (за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lastRenderedPageBreak/>
              <w:t>28.</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Сергієнко</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Віталій Михайлович</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color w:val="000000"/>
                <w:lang w:val="uk-UA"/>
              </w:rPr>
            </w:pPr>
            <w:r w:rsidRPr="00585D0B">
              <w:rPr>
                <w:rFonts w:cs="Calibri"/>
                <w:color w:val="000000"/>
                <w:lang w:val="uk-UA"/>
              </w:rPr>
              <w:t>начальник відділу житлово-комунального господарства міської ради</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29.</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Скачок</w:t>
            </w:r>
          </w:p>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Тетяна Олексіївна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bCs/>
                <w:color w:val="000000"/>
                <w:lang w:val="uk-UA"/>
              </w:rPr>
            </w:pPr>
            <w:r w:rsidRPr="00585D0B">
              <w:rPr>
                <w:rFonts w:cs="Calibri"/>
                <w:bCs/>
                <w:color w:val="000000"/>
                <w:lang w:val="uk-UA"/>
              </w:rPr>
              <w:t>фізична особа-підприємець, член виконавчого комітету міської ради (за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30.</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proofErr w:type="spellStart"/>
            <w:r w:rsidRPr="00585D0B">
              <w:rPr>
                <w:rFonts w:ascii="Calibri" w:hAnsi="Calibri" w:cs="Calibri"/>
                <w:sz w:val="22"/>
                <w:szCs w:val="22"/>
                <w:lang w:val="uk-UA"/>
              </w:rPr>
              <w:t>Сташук</w:t>
            </w:r>
            <w:proofErr w:type="spellEnd"/>
          </w:p>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Павло Іванович</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bCs/>
                <w:color w:val="000000"/>
                <w:lang w:val="uk-UA"/>
              </w:rPr>
            </w:pPr>
            <w:r w:rsidRPr="00585D0B">
              <w:rPr>
                <w:rFonts w:cs="Calibri"/>
                <w:bCs/>
                <w:color w:val="000000"/>
                <w:lang w:val="uk-UA"/>
              </w:rPr>
              <w:t>директор ТОВ «Комунальник», член виконавчого комітету міської ради (за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31.</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spacing w:before="40" w:after="40" w:line="240" w:lineRule="auto"/>
              <w:jc w:val="both"/>
              <w:rPr>
                <w:rFonts w:cs="Calibri"/>
                <w:color w:val="000000"/>
                <w:lang w:val="uk-UA"/>
              </w:rPr>
            </w:pPr>
            <w:r w:rsidRPr="00585D0B">
              <w:rPr>
                <w:rFonts w:cs="Calibri"/>
                <w:color w:val="000000"/>
                <w:lang w:val="uk-UA"/>
              </w:rPr>
              <w:t>Черненко</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Оксана Василівна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color w:val="000000"/>
                <w:lang w:val="uk-UA"/>
              </w:rPr>
            </w:pPr>
            <w:r w:rsidRPr="00585D0B">
              <w:rPr>
                <w:rFonts w:cs="Calibri"/>
                <w:bCs/>
                <w:color w:val="000000"/>
                <w:lang w:val="uk-UA"/>
              </w:rPr>
              <w:t xml:space="preserve">головний лікар </w:t>
            </w:r>
            <w:r w:rsidRPr="00585D0B">
              <w:rPr>
                <w:rFonts w:cs="Calibri"/>
                <w:color w:val="000000"/>
                <w:lang w:val="uk-UA"/>
              </w:rPr>
              <w:t xml:space="preserve">КНП «Новгород-Сіверський міський центр первинної медико-санітарної допомоги» </w:t>
            </w:r>
            <w:r w:rsidRPr="00585D0B">
              <w:rPr>
                <w:rFonts w:cs="Calibri"/>
                <w:bCs/>
                <w:color w:val="000000"/>
                <w:lang w:val="uk-UA"/>
              </w:rPr>
              <w:t>(за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32.</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Чуванова</w:t>
            </w:r>
          </w:p>
          <w:p w:rsidR="005363DF" w:rsidRPr="00585D0B" w:rsidRDefault="005363DF" w:rsidP="005363DF">
            <w:pPr>
              <w:tabs>
                <w:tab w:val="left" w:pos="5580"/>
              </w:tabs>
              <w:spacing w:before="40" w:after="40" w:line="240" w:lineRule="auto"/>
              <w:jc w:val="both"/>
              <w:rPr>
                <w:rFonts w:cs="Calibri"/>
                <w:color w:val="000000"/>
                <w:lang w:val="uk-UA"/>
              </w:rPr>
            </w:pPr>
            <w:r w:rsidRPr="00585D0B">
              <w:rPr>
                <w:rFonts w:cs="Calibri"/>
                <w:color w:val="000000"/>
                <w:lang w:val="uk-UA"/>
              </w:rPr>
              <w:t>Світлана Федорівна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color w:val="000000"/>
                <w:lang w:val="uk-UA"/>
              </w:rPr>
            </w:pPr>
            <w:r w:rsidRPr="00585D0B">
              <w:rPr>
                <w:rFonts w:cs="Calibri"/>
                <w:color w:val="000000"/>
                <w:lang w:val="uk-UA"/>
              </w:rPr>
              <w:t>начальник управління соціального захисту населення, сім’ї та праці міської ради, член виконавчого комітету,</w:t>
            </w:r>
            <w:r w:rsidRPr="00585D0B">
              <w:rPr>
                <w:rFonts w:cs="Calibri"/>
                <w:bCs/>
                <w:color w:val="000000"/>
                <w:lang w:val="uk-UA"/>
              </w:rPr>
              <w:t xml:space="preserve"> член виконавчого комітету міської ради</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33.</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pStyle w:val="afa"/>
              <w:spacing w:before="40" w:after="40"/>
              <w:rPr>
                <w:rFonts w:ascii="Calibri" w:hAnsi="Calibri" w:cs="Calibri"/>
                <w:sz w:val="22"/>
                <w:szCs w:val="22"/>
                <w:lang w:val="uk-UA"/>
              </w:rPr>
            </w:pPr>
            <w:proofErr w:type="spellStart"/>
            <w:r w:rsidRPr="00585D0B">
              <w:rPr>
                <w:rFonts w:ascii="Calibri" w:hAnsi="Calibri" w:cs="Calibri"/>
                <w:sz w:val="22"/>
                <w:szCs w:val="22"/>
                <w:lang w:val="uk-UA"/>
              </w:rPr>
              <w:t>Халіман</w:t>
            </w:r>
            <w:proofErr w:type="spellEnd"/>
          </w:p>
          <w:p w:rsidR="005363DF" w:rsidRPr="00585D0B" w:rsidRDefault="005363DF" w:rsidP="005363DF">
            <w:pPr>
              <w:pStyle w:val="afa"/>
              <w:spacing w:before="40" w:after="40"/>
              <w:rPr>
                <w:rFonts w:ascii="Calibri" w:hAnsi="Calibri" w:cs="Calibri"/>
                <w:sz w:val="22"/>
                <w:szCs w:val="22"/>
                <w:lang w:val="uk-UA"/>
              </w:rPr>
            </w:pPr>
            <w:r w:rsidRPr="00585D0B">
              <w:rPr>
                <w:rFonts w:ascii="Calibri" w:hAnsi="Calibri" w:cs="Calibri"/>
                <w:sz w:val="22"/>
                <w:szCs w:val="22"/>
                <w:lang w:val="uk-UA"/>
              </w:rPr>
              <w:t>Ганна Петрівна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rPr>
                <w:rFonts w:cs="Calibri"/>
                <w:bCs/>
                <w:color w:val="000000"/>
                <w:lang w:val="uk-UA"/>
              </w:rPr>
            </w:pPr>
            <w:r w:rsidRPr="00585D0B">
              <w:rPr>
                <w:rFonts w:cs="Calibri"/>
                <w:bCs/>
                <w:color w:val="000000"/>
                <w:lang w:val="uk-UA"/>
              </w:rPr>
              <w:t>редактор газети «Сіверський край» (за згодою)</w:t>
            </w:r>
          </w:p>
        </w:tc>
      </w:tr>
      <w:tr w:rsidR="005363DF" w:rsidRPr="00185062" w:rsidTr="00701E71">
        <w:trPr>
          <w:trHeight w:val="57"/>
          <w:jc w:val="center"/>
        </w:trPr>
        <w:tc>
          <w:tcPr>
            <w:tcW w:w="566"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5580"/>
              </w:tabs>
              <w:spacing w:before="40" w:after="40" w:line="240" w:lineRule="auto"/>
              <w:jc w:val="center"/>
              <w:rPr>
                <w:rFonts w:cs="Calibri"/>
                <w:color w:val="000000"/>
                <w:lang w:val="uk-UA"/>
              </w:rPr>
            </w:pPr>
            <w:r w:rsidRPr="00585D0B">
              <w:rPr>
                <w:rFonts w:cs="Calibri"/>
                <w:color w:val="000000"/>
                <w:lang w:val="uk-UA"/>
              </w:rPr>
              <w:t>34.</w:t>
            </w:r>
          </w:p>
        </w:tc>
        <w:tc>
          <w:tcPr>
            <w:tcW w:w="3370" w:type="dxa"/>
            <w:tcBorders>
              <w:top w:val="single" w:sz="4" w:space="0" w:color="auto"/>
              <w:left w:val="single" w:sz="4" w:space="0" w:color="auto"/>
              <w:bottom w:val="single" w:sz="4" w:space="0" w:color="auto"/>
              <w:right w:val="single" w:sz="4" w:space="0" w:color="auto"/>
            </w:tcBorders>
            <w:hideMark/>
          </w:tcPr>
          <w:p w:rsidR="005363DF" w:rsidRPr="00585D0B" w:rsidRDefault="005363DF" w:rsidP="005363DF">
            <w:pPr>
              <w:spacing w:before="40" w:after="40" w:line="240" w:lineRule="auto"/>
              <w:rPr>
                <w:rFonts w:cs="Calibri"/>
                <w:color w:val="000000"/>
                <w:lang w:val="uk-UA"/>
              </w:rPr>
            </w:pPr>
            <w:proofErr w:type="spellStart"/>
            <w:r w:rsidRPr="00585D0B">
              <w:rPr>
                <w:rFonts w:cs="Calibri"/>
                <w:color w:val="000000"/>
                <w:lang w:val="uk-UA"/>
              </w:rPr>
              <w:t>Школьна</w:t>
            </w:r>
            <w:proofErr w:type="spellEnd"/>
          </w:p>
          <w:p w:rsidR="005363DF" w:rsidRPr="00585D0B" w:rsidRDefault="005363DF" w:rsidP="005363DF">
            <w:pPr>
              <w:spacing w:before="40" w:after="40" w:line="240" w:lineRule="auto"/>
              <w:rPr>
                <w:rFonts w:cs="Calibri"/>
                <w:color w:val="000000"/>
                <w:lang w:val="uk-UA"/>
              </w:rPr>
            </w:pPr>
            <w:r w:rsidRPr="00585D0B">
              <w:rPr>
                <w:rFonts w:cs="Calibri"/>
                <w:color w:val="000000"/>
                <w:lang w:val="uk-UA"/>
              </w:rPr>
              <w:t>Тетяна Володимирівна</w:t>
            </w:r>
          </w:p>
        </w:tc>
        <w:tc>
          <w:tcPr>
            <w:tcW w:w="5463" w:type="dxa"/>
            <w:tcBorders>
              <w:top w:val="single" w:sz="4" w:space="0" w:color="auto"/>
              <w:left w:val="single" w:sz="4" w:space="0" w:color="auto"/>
              <w:bottom w:val="single" w:sz="4" w:space="0" w:color="auto"/>
              <w:right w:val="single" w:sz="4" w:space="0" w:color="auto"/>
            </w:tcBorders>
          </w:tcPr>
          <w:p w:rsidR="005363DF" w:rsidRPr="00585D0B" w:rsidRDefault="005363DF" w:rsidP="005363DF">
            <w:pPr>
              <w:tabs>
                <w:tab w:val="left" w:pos="3421"/>
              </w:tabs>
              <w:spacing w:before="40" w:after="40" w:line="240" w:lineRule="auto"/>
              <w:ind w:right="38"/>
              <w:rPr>
                <w:rFonts w:cs="Calibri"/>
                <w:color w:val="000000"/>
                <w:lang w:val="uk-UA"/>
              </w:rPr>
            </w:pPr>
            <w:r w:rsidRPr="00585D0B">
              <w:rPr>
                <w:rFonts w:cs="Calibri"/>
                <w:color w:val="000000"/>
                <w:lang w:val="uk-UA"/>
              </w:rPr>
              <w:t xml:space="preserve">староста сіл </w:t>
            </w:r>
            <w:proofErr w:type="spellStart"/>
            <w:r w:rsidRPr="00585D0B">
              <w:rPr>
                <w:rFonts w:cs="Calibri"/>
                <w:color w:val="000000"/>
                <w:lang w:val="uk-UA"/>
              </w:rPr>
              <w:t>Дегтярівка</w:t>
            </w:r>
            <w:proofErr w:type="spellEnd"/>
            <w:r w:rsidRPr="00585D0B">
              <w:rPr>
                <w:rFonts w:cs="Calibri"/>
                <w:color w:val="000000"/>
                <w:lang w:val="uk-UA"/>
              </w:rPr>
              <w:t xml:space="preserve">, Гірки, </w:t>
            </w:r>
            <w:r w:rsidRPr="00585D0B">
              <w:rPr>
                <w:rFonts w:cs="Calibri"/>
                <w:bCs/>
                <w:color w:val="000000"/>
                <w:lang w:val="uk-UA"/>
              </w:rPr>
              <w:t>член виконавчого комітету міської ради</w:t>
            </w:r>
          </w:p>
        </w:tc>
      </w:tr>
    </w:tbl>
    <w:p w:rsidR="005363DF" w:rsidRPr="00585D0B" w:rsidRDefault="005363DF" w:rsidP="00E5592A">
      <w:pPr>
        <w:pStyle w:val="a7"/>
        <w:spacing w:after="80"/>
        <w:ind w:left="0"/>
        <w:jc w:val="both"/>
        <w:rPr>
          <w:lang w:val="uk-UA"/>
        </w:rPr>
      </w:pPr>
    </w:p>
    <w:p w:rsidR="00EE3F85" w:rsidRPr="00585D0B" w:rsidRDefault="00EB0B44" w:rsidP="00E5592A">
      <w:pPr>
        <w:pStyle w:val="a7"/>
        <w:spacing w:after="80"/>
        <w:ind w:left="0"/>
        <w:jc w:val="both"/>
        <w:rPr>
          <w:rFonts w:cs="Calibri"/>
          <w:lang w:val="uk-UA"/>
        </w:rPr>
      </w:pPr>
      <w:r w:rsidRPr="00585D0B">
        <w:rPr>
          <w:lang w:val="uk-UA"/>
        </w:rPr>
        <w:t xml:space="preserve">За реалізацію процесу </w:t>
      </w:r>
      <w:proofErr w:type="spellStart"/>
      <w:r w:rsidRPr="00585D0B">
        <w:rPr>
          <w:lang w:val="uk-UA"/>
        </w:rPr>
        <w:t>партиципаційного</w:t>
      </w:r>
      <w:proofErr w:type="spellEnd"/>
      <w:r w:rsidRPr="00585D0B">
        <w:rPr>
          <w:lang w:val="uk-UA"/>
        </w:rPr>
        <w:t xml:space="preserve"> стратегічного планування</w:t>
      </w:r>
      <w:r w:rsidR="003320DF" w:rsidRPr="00585D0B">
        <w:rPr>
          <w:lang w:val="uk-UA"/>
        </w:rPr>
        <w:t>,</w:t>
      </w:r>
      <w:r w:rsidRPr="00585D0B">
        <w:rPr>
          <w:lang w:val="uk-UA"/>
        </w:rPr>
        <w:t xml:space="preserve"> а також розробку стратегії розвитку </w:t>
      </w:r>
      <w:r w:rsidR="009539B6" w:rsidRPr="00585D0B">
        <w:rPr>
          <w:lang w:val="uk-UA"/>
        </w:rPr>
        <w:t>Новгород-Сіверської</w:t>
      </w:r>
      <w:r w:rsidR="00E5592A" w:rsidRPr="00585D0B">
        <w:rPr>
          <w:lang w:val="uk-UA"/>
        </w:rPr>
        <w:t xml:space="preserve"> міської територіальної громади </w:t>
      </w:r>
      <w:r w:rsidR="007429CB" w:rsidRPr="00585D0B">
        <w:rPr>
          <w:rFonts w:cs="Calibri"/>
          <w:lang w:val="uk-UA"/>
        </w:rPr>
        <w:t xml:space="preserve">відповідала </w:t>
      </w:r>
      <w:r w:rsidR="007429CB" w:rsidRPr="00585D0B">
        <w:rPr>
          <w:rFonts w:cs="Calibri"/>
          <w:b/>
          <w:lang w:val="uk-UA"/>
        </w:rPr>
        <w:t>група експертів Фундації розвитку місцевої демократії</w:t>
      </w:r>
      <w:r w:rsidR="00EE3F85" w:rsidRPr="00585D0B">
        <w:rPr>
          <w:rFonts w:cs="Calibri"/>
          <w:lang w:val="uk-UA"/>
        </w:rPr>
        <w:t>:</w:t>
      </w:r>
    </w:p>
    <w:p w:rsidR="00EE3F85" w:rsidRPr="00585D0B" w:rsidRDefault="007429CB" w:rsidP="00E74042">
      <w:pPr>
        <w:pStyle w:val="a7"/>
        <w:numPr>
          <w:ilvl w:val="0"/>
          <w:numId w:val="9"/>
        </w:numPr>
        <w:spacing w:after="80"/>
        <w:jc w:val="both"/>
        <w:rPr>
          <w:rFonts w:cs="Calibri"/>
          <w:lang w:val="uk-UA"/>
        </w:rPr>
      </w:pPr>
      <w:proofErr w:type="spellStart"/>
      <w:r w:rsidRPr="00585D0B">
        <w:rPr>
          <w:rFonts w:cs="Calibri"/>
          <w:lang w:val="uk-UA"/>
        </w:rPr>
        <w:t>Радослав</w:t>
      </w:r>
      <w:proofErr w:type="spellEnd"/>
      <w:r w:rsidRPr="00585D0B">
        <w:rPr>
          <w:rFonts w:cs="Calibri"/>
          <w:lang w:val="uk-UA"/>
        </w:rPr>
        <w:t xml:space="preserve"> </w:t>
      </w:r>
      <w:proofErr w:type="spellStart"/>
      <w:r w:rsidRPr="00585D0B">
        <w:rPr>
          <w:rFonts w:cs="Calibri"/>
          <w:lang w:val="uk-UA"/>
        </w:rPr>
        <w:t>Шарлея</w:t>
      </w:r>
      <w:proofErr w:type="spellEnd"/>
      <w:r w:rsidRPr="00585D0B">
        <w:rPr>
          <w:rFonts w:cs="Calibri"/>
          <w:lang w:val="uk-UA"/>
        </w:rPr>
        <w:t xml:space="preserve"> – ведучий експерт (Польща)</w:t>
      </w:r>
    </w:p>
    <w:p w:rsidR="00610F1A" w:rsidRPr="00585D0B" w:rsidRDefault="007429CB" w:rsidP="00E74042">
      <w:pPr>
        <w:pStyle w:val="a7"/>
        <w:numPr>
          <w:ilvl w:val="0"/>
          <w:numId w:val="9"/>
        </w:numPr>
        <w:spacing w:after="80"/>
        <w:jc w:val="both"/>
        <w:rPr>
          <w:rFonts w:cs="Calibri"/>
          <w:lang w:val="uk-UA"/>
        </w:rPr>
      </w:pPr>
      <w:r w:rsidRPr="00585D0B">
        <w:rPr>
          <w:rFonts w:cs="Calibri"/>
          <w:lang w:val="uk-UA"/>
        </w:rPr>
        <w:t>Андрій Кавунець – український експерт</w:t>
      </w:r>
    </w:p>
    <w:p w:rsidR="0056642E" w:rsidRPr="00585D0B" w:rsidRDefault="0056642E" w:rsidP="0056642E">
      <w:pPr>
        <w:pStyle w:val="a7"/>
        <w:numPr>
          <w:ilvl w:val="0"/>
          <w:numId w:val="9"/>
        </w:numPr>
        <w:spacing w:before="60" w:after="80"/>
        <w:ind w:left="714" w:hanging="357"/>
        <w:contextualSpacing w:val="0"/>
        <w:jc w:val="both"/>
        <w:rPr>
          <w:rFonts w:asciiTheme="minorHAnsi" w:hAnsiTheme="minorHAnsi" w:cstheme="minorHAnsi"/>
          <w:noProof/>
          <w:lang w:val="uk-UA"/>
        </w:rPr>
      </w:pPr>
      <w:r w:rsidRPr="00585D0B">
        <w:rPr>
          <w:rFonts w:asciiTheme="minorHAnsi" w:hAnsiTheme="minorHAnsi" w:cstheme="minorHAnsi"/>
          <w:noProof/>
          <w:lang w:val="uk-UA"/>
        </w:rPr>
        <w:t>Анастасія Ланова – асистенстка групи експертів.</w:t>
      </w:r>
    </w:p>
    <w:p w:rsidR="00E5592A" w:rsidRPr="00585D0B" w:rsidRDefault="00E5592A" w:rsidP="00147AFE">
      <w:pPr>
        <w:pStyle w:val="a7"/>
        <w:spacing w:after="80"/>
        <w:ind w:left="357" w:hanging="357"/>
        <w:jc w:val="both"/>
        <w:rPr>
          <w:lang w:val="uk-UA"/>
        </w:rPr>
      </w:pPr>
    </w:p>
    <w:p w:rsidR="00624853" w:rsidRPr="00585D0B" w:rsidRDefault="00624853" w:rsidP="004E71EF">
      <w:pPr>
        <w:pStyle w:val="a7"/>
        <w:numPr>
          <w:ilvl w:val="1"/>
          <w:numId w:val="1"/>
        </w:numPr>
        <w:spacing w:after="80"/>
        <w:ind w:left="426" w:hanging="426"/>
        <w:jc w:val="both"/>
        <w:rPr>
          <w:b/>
          <w:lang w:val="uk-UA"/>
        </w:rPr>
      </w:pPr>
      <w:r w:rsidRPr="00585D0B">
        <w:rPr>
          <w:b/>
          <w:lang w:val="uk-UA"/>
        </w:rPr>
        <w:t>1.3. Забезпечення участі жінок та соціально незахищених груп в місцевому управлінні</w:t>
      </w:r>
    </w:p>
    <w:p w:rsidR="00624853" w:rsidRPr="00585D0B" w:rsidRDefault="00624853" w:rsidP="00147AFE">
      <w:pPr>
        <w:spacing w:after="80"/>
        <w:jc w:val="both"/>
        <w:rPr>
          <w:lang w:val="uk-UA"/>
        </w:rPr>
      </w:pPr>
      <w:r w:rsidRPr="00585D0B">
        <w:rPr>
          <w:rFonts w:cs="Calibri"/>
          <w:lang w:val="uk-UA"/>
        </w:rPr>
        <w:t>В документі стратегії</w:t>
      </w:r>
      <w:r w:rsidR="003320DF" w:rsidRPr="00585D0B">
        <w:rPr>
          <w:rFonts w:cs="Calibri"/>
          <w:lang w:val="uk-UA"/>
        </w:rPr>
        <w:t>,</w:t>
      </w:r>
      <w:r w:rsidRPr="00585D0B">
        <w:rPr>
          <w:rFonts w:cs="Calibri"/>
          <w:lang w:val="uk-UA"/>
        </w:rPr>
        <w:t xml:space="preserve"> в багатьох місцях </w:t>
      </w:r>
      <w:r w:rsidRPr="00585D0B">
        <w:rPr>
          <w:rFonts w:cs="Calibri"/>
          <w:b/>
          <w:lang w:val="uk-UA"/>
        </w:rPr>
        <w:t>передбачено забезпечення участі жінок, молоді та представників соціально незахищених груп</w:t>
      </w:r>
      <w:r w:rsidRPr="00585D0B">
        <w:rPr>
          <w:rFonts w:cs="Calibri"/>
          <w:lang w:val="uk-UA"/>
        </w:rPr>
        <w:t>, в тому числі осіб старшого віку (група 60+)</w:t>
      </w:r>
      <w:r w:rsidR="003320DF" w:rsidRPr="00585D0B">
        <w:rPr>
          <w:rFonts w:cs="Calibri"/>
          <w:lang w:val="uk-UA"/>
        </w:rPr>
        <w:t>,</w:t>
      </w:r>
      <w:r w:rsidRPr="00585D0B">
        <w:rPr>
          <w:rFonts w:cs="Calibri"/>
          <w:lang w:val="uk-UA"/>
        </w:rPr>
        <w:t xml:space="preserve"> а також осіб з інвалідністю та/або осіб з особливими потребами. Не було передбачено окремо внутрішньо пер</w:t>
      </w:r>
      <w:r w:rsidR="00EF67C5" w:rsidRPr="00585D0B">
        <w:rPr>
          <w:rFonts w:cs="Calibri"/>
          <w:lang w:val="uk-UA"/>
        </w:rPr>
        <w:t>е</w:t>
      </w:r>
      <w:r w:rsidRPr="00585D0B">
        <w:rPr>
          <w:rFonts w:cs="Calibri"/>
          <w:lang w:val="uk-UA"/>
        </w:rPr>
        <w:t>міщених осіб з інших части</w:t>
      </w:r>
      <w:r w:rsidR="003320DF" w:rsidRPr="00585D0B">
        <w:rPr>
          <w:rFonts w:cs="Calibri"/>
          <w:lang w:val="uk-UA"/>
        </w:rPr>
        <w:t>н України, оскільки це поодинокі</w:t>
      </w:r>
      <w:r w:rsidRPr="00585D0B">
        <w:rPr>
          <w:rFonts w:cs="Calibri"/>
          <w:lang w:val="uk-UA"/>
        </w:rPr>
        <w:t xml:space="preserve"> випадки. Забезпечення інтересів цих груп </w:t>
      </w:r>
      <w:r w:rsidR="003D77AE" w:rsidRPr="00585D0B">
        <w:rPr>
          <w:rFonts w:cs="Calibri"/>
          <w:lang w:val="uk-UA"/>
        </w:rPr>
        <w:t xml:space="preserve">перш за все </w:t>
      </w:r>
      <w:r w:rsidRPr="00585D0B">
        <w:rPr>
          <w:rFonts w:cs="Calibri"/>
          <w:lang w:val="uk-UA"/>
        </w:rPr>
        <w:t xml:space="preserve">передбачене в запланованих заходах, </w:t>
      </w:r>
      <w:proofErr w:type="spellStart"/>
      <w:r w:rsidRPr="00585D0B">
        <w:rPr>
          <w:rFonts w:cs="Calibri"/>
          <w:lang w:val="uk-UA"/>
        </w:rPr>
        <w:t>вигодонабувачами</w:t>
      </w:r>
      <w:proofErr w:type="spellEnd"/>
      <w:r w:rsidRPr="00585D0B">
        <w:rPr>
          <w:rFonts w:cs="Calibri"/>
          <w:lang w:val="uk-UA"/>
        </w:rPr>
        <w:t xml:space="preserve"> яких будуть їх представники</w:t>
      </w:r>
      <w:r w:rsidR="003D77AE" w:rsidRPr="00585D0B">
        <w:rPr>
          <w:rFonts w:cs="Calibri"/>
          <w:lang w:val="uk-UA"/>
        </w:rPr>
        <w:t>.</w:t>
      </w:r>
      <w:r w:rsidR="00895B71" w:rsidRPr="00585D0B">
        <w:rPr>
          <w:rFonts w:cs="Calibri"/>
          <w:lang w:val="uk-UA"/>
        </w:rPr>
        <w:t xml:space="preserve"> Частина з них – це завдання, призначені для окремої групи з визначеного списку, частина – завдання більш загальні, в яких було вказано про забезпечення потреб даної окремої групи мешканців. Іншою формою </w:t>
      </w:r>
      <w:r w:rsidR="009A3A1F" w:rsidRPr="00585D0B">
        <w:rPr>
          <w:rFonts w:cs="Calibri"/>
          <w:lang w:val="uk-UA"/>
        </w:rPr>
        <w:t xml:space="preserve">забезпечення інтересів </w:t>
      </w:r>
      <w:proofErr w:type="spellStart"/>
      <w:r w:rsidR="009A3A1F" w:rsidRPr="00585D0B">
        <w:rPr>
          <w:lang w:val="uk-UA"/>
        </w:rPr>
        <w:t>є</w:t>
      </w:r>
      <w:r w:rsidRPr="00585D0B">
        <w:rPr>
          <w:rFonts w:cs="Calibri"/>
          <w:lang w:val="uk-UA"/>
        </w:rPr>
        <w:t>плануванн</w:t>
      </w:r>
      <w:r w:rsidR="009A3A1F" w:rsidRPr="00585D0B">
        <w:rPr>
          <w:rFonts w:cs="Calibri"/>
          <w:lang w:val="uk-UA"/>
        </w:rPr>
        <w:t>я</w:t>
      </w:r>
      <w:proofErr w:type="spellEnd"/>
      <w:r w:rsidRPr="00585D0B">
        <w:rPr>
          <w:rFonts w:cs="Calibri"/>
          <w:lang w:val="uk-UA"/>
        </w:rPr>
        <w:t xml:space="preserve"> процесів, які будуть забезпечувати </w:t>
      </w:r>
      <w:r w:rsidRPr="00585D0B">
        <w:rPr>
          <w:lang w:val="uk-UA"/>
        </w:rPr>
        <w:t xml:space="preserve">участь цих груп в прийнятті рішень на місцевому рівні. </w:t>
      </w:r>
    </w:p>
    <w:p w:rsidR="00624853" w:rsidRPr="00585D0B" w:rsidRDefault="00624853" w:rsidP="00147AFE">
      <w:pPr>
        <w:spacing w:after="80"/>
        <w:jc w:val="both"/>
        <w:rPr>
          <w:rFonts w:cs="Calibri"/>
          <w:bCs/>
          <w:lang w:val="uk-UA"/>
        </w:rPr>
      </w:pPr>
      <w:r w:rsidRPr="00585D0B">
        <w:rPr>
          <w:lang w:val="uk-UA"/>
        </w:rPr>
        <w:t>Цей другий аспект полягає на забезпеченні представництва вищезазначених груп в роботі Групи управління стратегією, яка стане пі</w:t>
      </w:r>
      <w:r w:rsidR="00EF67C5" w:rsidRPr="00585D0B">
        <w:rPr>
          <w:lang w:val="uk-UA"/>
        </w:rPr>
        <w:t>д</w:t>
      </w:r>
      <w:r w:rsidRPr="00585D0B">
        <w:rPr>
          <w:lang w:val="uk-UA"/>
        </w:rPr>
        <w:t>розділом, який буде займатись розподілом завдань, моніторингом, загальною оц</w:t>
      </w:r>
      <w:r w:rsidR="00EF67C5" w:rsidRPr="00585D0B">
        <w:rPr>
          <w:lang w:val="uk-UA"/>
        </w:rPr>
        <w:t>і</w:t>
      </w:r>
      <w:r w:rsidRPr="00585D0B">
        <w:rPr>
          <w:lang w:val="uk-UA"/>
        </w:rPr>
        <w:t xml:space="preserve">нкою та актуалізацією плану. В п. 10.1. цього документу який присвячений впровадженню і моніторингу стратегії, знаходиться </w:t>
      </w:r>
      <w:r w:rsidRPr="00585D0B">
        <w:rPr>
          <w:rFonts w:cs="Calibri"/>
          <w:lang w:val="uk-UA"/>
        </w:rPr>
        <w:t xml:space="preserve">пункт про обов’язковість участі жінок </w:t>
      </w:r>
      <w:r w:rsidRPr="00585D0B">
        <w:rPr>
          <w:lang w:val="uk-UA"/>
        </w:rPr>
        <w:t>(не менше 50% від загального складу Групи)</w:t>
      </w:r>
      <w:r w:rsidR="003320DF" w:rsidRPr="00585D0B">
        <w:rPr>
          <w:lang w:val="uk-UA"/>
        </w:rPr>
        <w:t>,</w:t>
      </w:r>
      <w:r w:rsidRPr="00585D0B">
        <w:rPr>
          <w:lang w:val="uk-UA"/>
        </w:rPr>
        <w:t xml:space="preserve"> а також участь молоді та представників соціально незахищених верств населення</w:t>
      </w:r>
      <w:r w:rsidRPr="00585D0B">
        <w:rPr>
          <w:rFonts w:cs="Calibri"/>
          <w:lang w:val="uk-UA"/>
        </w:rPr>
        <w:t>. Таке рішення має на меті забезпечення їх потреб в процесі впровадження та актуалізації стратегії</w:t>
      </w:r>
      <w:r w:rsidRPr="00585D0B">
        <w:rPr>
          <w:rFonts w:cs="Calibri"/>
          <w:bCs/>
          <w:lang w:val="uk-UA"/>
        </w:rPr>
        <w:t>.</w:t>
      </w:r>
    </w:p>
    <w:p w:rsidR="00331E0F" w:rsidRDefault="00331E0F" w:rsidP="00331E0F">
      <w:pPr>
        <w:spacing w:after="0" w:line="240" w:lineRule="auto"/>
        <w:jc w:val="both"/>
        <w:rPr>
          <w:rFonts w:cs="Calibri"/>
          <w:lang w:val="uk-UA"/>
        </w:rPr>
      </w:pPr>
      <w:r w:rsidRPr="00585D0B">
        <w:rPr>
          <w:rFonts w:cs="Calibri"/>
          <w:lang w:val="uk-UA"/>
        </w:rPr>
        <w:t>Коли йдеться про заплановані заходи для врахування інтересів жінок, молоді та представників соціально незахищених верств населення, то їх аналіз представлений нижче.</w:t>
      </w:r>
    </w:p>
    <w:p w:rsidR="004E71EF" w:rsidRDefault="004E71EF" w:rsidP="00331E0F">
      <w:pPr>
        <w:spacing w:after="0" w:line="240" w:lineRule="auto"/>
        <w:jc w:val="both"/>
        <w:rPr>
          <w:rFonts w:cs="Calibri"/>
          <w:lang w:val="uk-UA"/>
        </w:rPr>
      </w:pPr>
    </w:p>
    <w:p w:rsidR="004E71EF" w:rsidRPr="00585D0B" w:rsidRDefault="004E71EF" w:rsidP="00331E0F">
      <w:pPr>
        <w:spacing w:after="0" w:line="240" w:lineRule="auto"/>
        <w:jc w:val="both"/>
        <w:rPr>
          <w:rFonts w:cs="Calibri"/>
          <w:lang w:val="uk-UA"/>
        </w:rPr>
      </w:pPr>
    </w:p>
    <w:p w:rsidR="00331E0F" w:rsidRPr="00585D0B" w:rsidRDefault="00331E0F" w:rsidP="00331E0F">
      <w:pPr>
        <w:pStyle w:val="a7"/>
        <w:numPr>
          <w:ilvl w:val="0"/>
          <w:numId w:val="14"/>
        </w:numPr>
        <w:spacing w:before="120" w:after="80" w:line="240" w:lineRule="auto"/>
        <w:ind w:left="425" w:hanging="357"/>
        <w:contextualSpacing w:val="0"/>
        <w:rPr>
          <w:rFonts w:asciiTheme="minorHAnsi" w:hAnsiTheme="minorHAnsi" w:cstheme="minorHAnsi"/>
          <w:u w:val="single"/>
          <w:lang w:val="uk-UA"/>
        </w:rPr>
      </w:pPr>
      <w:r w:rsidRPr="00585D0B">
        <w:rPr>
          <w:rFonts w:asciiTheme="minorHAnsi" w:hAnsiTheme="minorHAnsi" w:cstheme="minorHAnsi"/>
          <w:u w:val="single"/>
          <w:lang w:val="uk-UA"/>
        </w:rPr>
        <w:lastRenderedPageBreak/>
        <w:t>Заходи для врахування інтересів жінок:</w:t>
      </w:r>
    </w:p>
    <w:p w:rsidR="00331E0F" w:rsidRPr="00585D0B" w:rsidRDefault="00320AB4" w:rsidP="00B6044B">
      <w:pPr>
        <w:pStyle w:val="a7"/>
        <w:numPr>
          <w:ilvl w:val="0"/>
          <w:numId w:val="28"/>
        </w:numPr>
        <w:spacing w:before="80" w:after="0" w:line="240" w:lineRule="auto"/>
        <w:contextualSpacing w:val="0"/>
        <w:rPr>
          <w:rFonts w:cs="Calibri"/>
          <w:lang w:val="uk-UA"/>
        </w:rPr>
      </w:pPr>
      <w:r w:rsidRPr="00585D0B">
        <w:rPr>
          <w:rFonts w:cs="Calibri"/>
          <w:lang w:val="uk-UA"/>
        </w:rPr>
        <w:t xml:space="preserve">1.1.1. </w:t>
      </w:r>
      <w:r w:rsidR="00331E0F" w:rsidRPr="00585D0B">
        <w:rPr>
          <w:rFonts w:cs="Calibri"/>
          <w:lang w:val="uk-UA"/>
        </w:rPr>
        <w:t xml:space="preserve">Створення та забезпечення поточної діяльності Центру підтримки підприємництва та туризму </w:t>
      </w:r>
      <w:r w:rsidRPr="00585D0B">
        <w:rPr>
          <w:rFonts w:cs="Calibri"/>
          <w:lang w:val="uk-UA"/>
        </w:rPr>
        <w:t xml:space="preserve">інвесторами (з дотриманням принципів гендерної рівності) </w:t>
      </w:r>
      <w:r w:rsidR="00331E0F" w:rsidRPr="00585D0B">
        <w:rPr>
          <w:rFonts w:cs="Calibri"/>
          <w:lang w:val="uk-UA"/>
        </w:rPr>
        <w:t>(в т.ч. стимулювання жіночого підприємництва)</w:t>
      </w:r>
    </w:p>
    <w:p w:rsidR="00331E0F" w:rsidRPr="00585D0B" w:rsidRDefault="00320AB4"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1.1.3. </w:t>
      </w:r>
      <w:r w:rsidR="00331E0F" w:rsidRPr="00585D0B">
        <w:rPr>
          <w:rFonts w:cs="Calibri"/>
          <w:lang w:val="uk-UA"/>
        </w:rPr>
        <w:t>Активна ярмаркова діяльність продукцією власних підприємців та залучення інших виробників (в т.ч. стимулювання жіночого підприємництва)</w:t>
      </w:r>
    </w:p>
    <w:p w:rsidR="00331E0F" w:rsidRPr="00585D0B" w:rsidRDefault="00331E0F" w:rsidP="00B6044B">
      <w:pPr>
        <w:pStyle w:val="a7"/>
        <w:numPr>
          <w:ilvl w:val="0"/>
          <w:numId w:val="28"/>
        </w:numPr>
        <w:spacing w:before="80" w:after="0" w:line="240" w:lineRule="auto"/>
        <w:ind w:left="714" w:hanging="357"/>
        <w:contextualSpacing w:val="0"/>
        <w:rPr>
          <w:lang w:val="uk-UA"/>
        </w:rPr>
      </w:pPr>
      <w:r w:rsidRPr="00585D0B">
        <w:rPr>
          <w:rFonts w:cs="Calibri"/>
          <w:lang w:val="uk-UA"/>
        </w:rPr>
        <w:t xml:space="preserve">1.2.2. Забезпечення надання інформації, консультацій та навчання в громаді за напрямками інноваційне сільське господарство та розвиток фермерських господарств і створення кооперативів </w:t>
      </w:r>
      <w:r w:rsidRPr="00585D0B">
        <w:rPr>
          <w:lang w:val="uk-UA"/>
        </w:rPr>
        <w:t>(в т.ч. стимулювання жіночого підприємництва)</w:t>
      </w:r>
    </w:p>
    <w:p w:rsidR="00331E0F" w:rsidRPr="00585D0B" w:rsidRDefault="00331E0F" w:rsidP="00B6044B">
      <w:pPr>
        <w:pStyle w:val="a7"/>
        <w:numPr>
          <w:ilvl w:val="0"/>
          <w:numId w:val="28"/>
        </w:numPr>
        <w:spacing w:before="80" w:after="0" w:line="240" w:lineRule="auto"/>
        <w:ind w:left="714" w:hanging="357"/>
        <w:contextualSpacing w:val="0"/>
        <w:rPr>
          <w:lang w:val="uk-UA"/>
        </w:rPr>
      </w:pPr>
      <w:r w:rsidRPr="00585D0B">
        <w:rPr>
          <w:rFonts w:asciiTheme="minorHAnsi" w:hAnsiTheme="minorHAnsi" w:cstheme="minorHAnsi"/>
          <w:lang w:val="uk-UA"/>
        </w:rPr>
        <w:t>1.3.4. Організація поїздок навчального спрямування у громади, які мають успішний туристичний досвід (в т.ч. стимулювання жіночого підприємництва)</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1.4.3. Створення відділу з питань інвестицій, визначення відповідальної посадової особи в МТГ з питань інвестицій та покладання на нього обов’язків щодо роботи з інвесторами (з дотриманням принципів гендерної рівності)</w:t>
      </w:r>
    </w:p>
    <w:p w:rsidR="004E71EF" w:rsidRPr="00585D0B" w:rsidRDefault="00331E0F" w:rsidP="004E71EF">
      <w:pPr>
        <w:pStyle w:val="a7"/>
        <w:numPr>
          <w:ilvl w:val="0"/>
          <w:numId w:val="28"/>
        </w:numPr>
        <w:spacing w:before="80" w:after="0" w:line="240" w:lineRule="auto"/>
        <w:ind w:left="714" w:hanging="357"/>
        <w:contextualSpacing w:val="0"/>
        <w:rPr>
          <w:rFonts w:cs="Calibri"/>
          <w:lang w:val="uk-UA"/>
        </w:rPr>
      </w:pPr>
      <w:r w:rsidRPr="00585D0B">
        <w:rPr>
          <w:rFonts w:cs="Calibri"/>
          <w:lang w:val="uk-UA"/>
        </w:rPr>
        <w:t>2.1.5. Організація навчання (в т.ч. – з питань гендерної рівності) та підвищення кваліфікації посадових осіб міської ради її виконавчих органів та мешканців громади</w:t>
      </w:r>
      <w:r w:rsidR="004E71EF" w:rsidRPr="00585D0B">
        <w:rPr>
          <w:rFonts w:cs="Calibri"/>
          <w:lang w:val="uk-UA"/>
        </w:rPr>
        <w:t>(з дотриманням принципів гендерної рівності)</w:t>
      </w:r>
    </w:p>
    <w:p w:rsidR="00331E0F" w:rsidRPr="00585D0B" w:rsidRDefault="00331E0F" w:rsidP="00B6044B">
      <w:pPr>
        <w:pStyle w:val="a7"/>
        <w:numPr>
          <w:ilvl w:val="0"/>
          <w:numId w:val="28"/>
        </w:numPr>
        <w:spacing w:before="80" w:after="0" w:line="240" w:lineRule="auto"/>
        <w:ind w:left="714" w:hanging="357"/>
        <w:contextualSpacing w:val="0"/>
        <w:rPr>
          <w:lang w:val="uk-UA"/>
        </w:rPr>
      </w:pPr>
      <w:r w:rsidRPr="00585D0B">
        <w:rPr>
          <w:rFonts w:cs="Calibri"/>
          <w:lang w:val="uk-UA"/>
        </w:rPr>
        <w:t xml:space="preserve">2.1.6. Аналіз управлінської структури громади, працевлаштування нових спеціалістів </w:t>
      </w:r>
      <w:r w:rsidRPr="00585D0B">
        <w:rPr>
          <w:rFonts w:asciiTheme="minorHAnsi" w:hAnsiTheme="minorHAnsi" w:cstheme="minorHAnsi"/>
          <w:lang w:val="uk-UA"/>
        </w:rPr>
        <w:t>(</w:t>
      </w:r>
      <w:r w:rsidRPr="00585D0B">
        <w:rPr>
          <w:rFonts w:cs="Calibri"/>
          <w:noProof/>
          <w:lang w:val="uk-UA" w:eastAsia="uk-UA"/>
        </w:rPr>
        <w:t>з дотриманням принципів гендерної рівності)</w:t>
      </w:r>
    </w:p>
    <w:p w:rsidR="009B3CFA" w:rsidRPr="00585D0B" w:rsidRDefault="00331E0F" w:rsidP="00B6044B">
      <w:pPr>
        <w:pStyle w:val="a7"/>
        <w:numPr>
          <w:ilvl w:val="0"/>
          <w:numId w:val="28"/>
        </w:numPr>
        <w:spacing w:before="80" w:after="0" w:line="240" w:lineRule="auto"/>
        <w:ind w:left="714" w:hanging="357"/>
        <w:contextualSpacing w:val="0"/>
        <w:rPr>
          <w:lang w:val="uk-UA"/>
        </w:rPr>
      </w:pPr>
      <w:r w:rsidRPr="00585D0B">
        <w:rPr>
          <w:rFonts w:cs="Calibri"/>
          <w:lang w:val="uk-UA"/>
        </w:rPr>
        <w:t xml:space="preserve">2.1.10. Реалізація програми залучення лікарських кадрів для забезпечення КНП «Новгород-Сіверська ЦМЛ» спеціалістів </w:t>
      </w:r>
      <w:r w:rsidRPr="00585D0B">
        <w:rPr>
          <w:rFonts w:asciiTheme="minorHAnsi" w:hAnsiTheme="minorHAnsi" w:cstheme="minorHAnsi"/>
          <w:lang w:val="uk-UA"/>
        </w:rPr>
        <w:t>(</w:t>
      </w:r>
      <w:r w:rsidRPr="00585D0B">
        <w:rPr>
          <w:rFonts w:cs="Calibri"/>
          <w:noProof/>
          <w:lang w:val="uk-UA" w:eastAsia="uk-UA"/>
        </w:rPr>
        <w:t>з дотриманням принципів гендерної рівності)</w:t>
      </w:r>
    </w:p>
    <w:p w:rsidR="009B3CFA" w:rsidRPr="00585D0B" w:rsidRDefault="00331E0F" w:rsidP="00B6044B">
      <w:pPr>
        <w:pStyle w:val="a7"/>
        <w:numPr>
          <w:ilvl w:val="0"/>
          <w:numId w:val="28"/>
        </w:numPr>
        <w:spacing w:before="80" w:after="0" w:line="240" w:lineRule="auto"/>
        <w:ind w:left="714" w:hanging="357"/>
        <w:contextualSpacing w:val="0"/>
        <w:rPr>
          <w:lang w:val="uk-UA"/>
        </w:rPr>
      </w:pPr>
      <w:r w:rsidRPr="00585D0B">
        <w:rPr>
          <w:rFonts w:cs="Calibri"/>
          <w:lang w:val="uk-UA"/>
        </w:rPr>
        <w:t>2.3.11. Створення та забезпечення діяльності ре</w:t>
      </w:r>
      <w:r w:rsidR="009B3CFA" w:rsidRPr="00585D0B">
        <w:rPr>
          <w:rFonts w:cs="Calibri"/>
          <w:lang w:val="uk-UA"/>
        </w:rPr>
        <w:t>сурсної кімнати «Тримай баланс» (</w:t>
      </w:r>
      <w:r w:rsidR="009B3CFA" w:rsidRPr="00585D0B">
        <w:rPr>
          <w:lang w:val="uk-UA"/>
        </w:rPr>
        <w:t>в тому числі для</w:t>
      </w:r>
      <w:r w:rsidR="009B3CFA" w:rsidRPr="00585D0B">
        <w:rPr>
          <w:rFonts w:cs="Calibri"/>
          <w:lang w:val="uk-UA"/>
        </w:rPr>
        <w:t xml:space="preserve"> жінок тимчасово безробітних, дружин учасників АТО)</w:t>
      </w:r>
    </w:p>
    <w:p w:rsidR="00331E0F" w:rsidRPr="00585D0B" w:rsidRDefault="00331E0F" w:rsidP="00B6044B">
      <w:pPr>
        <w:pStyle w:val="a7"/>
        <w:numPr>
          <w:ilvl w:val="0"/>
          <w:numId w:val="28"/>
        </w:numPr>
        <w:spacing w:before="80" w:after="0" w:line="240" w:lineRule="auto"/>
        <w:ind w:left="714" w:hanging="357"/>
        <w:contextualSpacing w:val="0"/>
        <w:rPr>
          <w:lang w:val="uk-UA"/>
        </w:rPr>
      </w:pPr>
      <w:r w:rsidRPr="00585D0B">
        <w:rPr>
          <w:rFonts w:cs="Calibri"/>
          <w:lang w:val="uk-UA"/>
        </w:rPr>
        <w:t xml:space="preserve">2.4.5. </w:t>
      </w:r>
      <w:r w:rsidRPr="00585D0B">
        <w:rPr>
          <w:rFonts w:cs="Calibri"/>
          <w:color w:val="000000" w:themeColor="text1"/>
          <w:lang w:val="uk-UA"/>
        </w:rPr>
        <w:t xml:space="preserve">Створення та сприяння роботі Експертних рад при міській раді з залученням представників громадськості </w:t>
      </w:r>
      <w:r w:rsidRPr="00585D0B">
        <w:rPr>
          <w:rFonts w:asciiTheme="minorHAnsi" w:hAnsiTheme="minorHAnsi" w:cstheme="minorHAnsi"/>
          <w:lang w:val="uk-UA"/>
        </w:rPr>
        <w:t>(</w:t>
      </w:r>
      <w:r w:rsidRPr="00585D0B">
        <w:rPr>
          <w:rFonts w:cs="Calibri"/>
          <w:noProof/>
          <w:lang w:val="uk-UA" w:eastAsia="uk-UA"/>
        </w:rPr>
        <w:t>з дотриманням принципів гендерної рівності)</w:t>
      </w:r>
      <w:r w:rsidR="004E71EF" w:rsidRPr="004E71EF">
        <w:rPr>
          <w:rFonts w:cs="Calibri"/>
          <w:noProof/>
          <w:lang w:val="uk-UA" w:eastAsia="uk-UA"/>
        </w:rPr>
        <w:t>.</w:t>
      </w:r>
    </w:p>
    <w:p w:rsidR="00331E0F" w:rsidRPr="00585D0B" w:rsidRDefault="00331E0F" w:rsidP="00331E0F">
      <w:pPr>
        <w:spacing w:before="120" w:after="0" w:line="240" w:lineRule="auto"/>
        <w:ind w:left="360"/>
        <w:rPr>
          <w:rFonts w:asciiTheme="minorHAnsi" w:hAnsiTheme="minorHAnsi" w:cstheme="minorHAnsi"/>
          <w:lang w:val="uk-UA"/>
        </w:rPr>
      </w:pPr>
      <w:r w:rsidRPr="00585D0B">
        <w:rPr>
          <w:rFonts w:asciiTheme="minorHAnsi" w:hAnsiTheme="minorHAnsi" w:cstheme="minorHAnsi"/>
          <w:lang w:val="uk-UA"/>
        </w:rPr>
        <w:t>Інтереси жінок також були враховані при плануванні реалізації завдань, що вимагають дотримання рівності статей – план заходів буде представлено в останньому розділі цього документу.</w:t>
      </w:r>
    </w:p>
    <w:p w:rsidR="00331E0F" w:rsidRPr="00585D0B" w:rsidRDefault="00331E0F" w:rsidP="00C310BD">
      <w:pPr>
        <w:pStyle w:val="a7"/>
        <w:numPr>
          <w:ilvl w:val="0"/>
          <w:numId w:val="14"/>
        </w:numPr>
        <w:spacing w:before="180" w:after="80" w:line="240" w:lineRule="auto"/>
        <w:ind w:left="425" w:hanging="357"/>
        <w:contextualSpacing w:val="0"/>
        <w:rPr>
          <w:rFonts w:asciiTheme="minorHAnsi" w:hAnsiTheme="minorHAnsi" w:cstheme="minorHAnsi"/>
          <w:u w:val="single"/>
          <w:lang w:val="uk-UA"/>
        </w:rPr>
      </w:pPr>
      <w:r w:rsidRPr="00585D0B">
        <w:rPr>
          <w:rFonts w:asciiTheme="minorHAnsi" w:hAnsiTheme="minorHAnsi" w:cstheme="minorHAnsi"/>
          <w:u w:val="single"/>
          <w:lang w:val="uk-UA"/>
        </w:rPr>
        <w:t>Заходи в інтересах дітей та молоді:</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2.1.1. Формування мережі закладів освіти, яка відповідає освітнім потребам мешканців громади та забезпечення її ефективної діяльності</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2.1.2. Забезпечення формування нового освітнього простору шляхом розробки та реалізації програми «Розвиток освіти Новгород-Сіверської МТГ»</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2.3.6. Створення та забезпечення функціонування комфортного місця відпочинку і дозвілля молоді</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2.3.7. Реорганізація та підвищення ефективності діяльності позашкільної освіти</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2.3.8. Забезпечення ефективної дистанційної форми організації освітнього процесу</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популяр</w:t>
      </w:r>
      <w:r w:rsidR="009B3CFA" w:rsidRPr="00585D0B">
        <w:rPr>
          <w:rFonts w:cs="Calibri"/>
          <w:lang w:val="uk-UA"/>
        </w:rPr>
        <w:t>изація активного способу життя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2.4.3. Забезпечення розвитку діяльності Молодіжної ради</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3.2.1. Підвищення культури поводження з ТПВ та формування екологічної свідомості населення громади (особливо заходи для дітей та молоді)</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lastRenderedPageBreak/>
        <w:t>3.3.12. Облаштування блочно-модульних котелень в закладах освіти</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3.3.13. Роботи щодо приведення у відповідність закладів освіти громади вимогам протипожежної безпеки</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3.3.14. Ремонт та оснащення (устаткування, обладнання тощо) харчоблоків освітніх закладів громади</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3.4.3. Забезпечення безпеки закладів освіти шляхом встановлення охоронної сигналізації</w:t>
      </w:r>
    </w:p>
    <w:p w:rsidR="00331E0F" w:rsidRPr="00585D0B" w:rsidRDefault="00331E0F" w:rsidP="00C310BD">
      <w:pPr>
        <w:pStyle w:val="a7"/>
        <w:numPr>
          <w:ilvl w:val="0"/>
          <w:numId w:val="14"/>
        </w:numPr>
        <w:spacing w:before="180" w:after="80" w:line="240" w:lineRule="auto"/>
        <w:ind w:left="425" w:hanging="357"/>
        <w:contextualSpacing w:val="0"/>
        <w:rPr>
          <w:rFonts w:asciiTheme="minorHAnsi" w:hAnsiTheme="minorHAnsi" w:cstheme="minorHAnsi"/>
          <w:u w:val="single"/>
          <w:lang w:val="uk-UA"/>
        </w:rPr>
      </w:pPr>
      <w:r w:rsidRPr="00585D0B">
        <w:rPr>
          <w:rFonts w:asciiTheme="minorHAnsi" w:hAnsiTheme="minorHAnsi" w:cstheme="minorHAnsi"/>
          <w:u w:val="single"/>
          <w:lang w:val="uk-UA"/>
        </w:rPr>
        <w:t>З</w:t>
      </w:r>
      <w:r w:rsidR="009539B6" w:rsidRPr="00585D0B">
        <w:rPr>
          <w:rFonts w:asciiTheme="minorHAnsi" w:hAnsiTheme="minorHAnsi" w:cstheme="minorHAnsi"/>
          <w:u w:val="single"/>
          <w:lang w:val="uk-UA"/>
        </w:rPr>
        <w:t xml:space="preserve">аходи з урахуванням потреб </w:t>
      </w:r>
      <w:proofErr w:type="spellStart"/>
      <w:r w:rsidR="009539B6" w:rsidRPr="00585D0B">
        <w:rPr>
          <w:rFonts w:asciiTheme="minorHAnsi" w:hAnsiTheme="minorHAnsi" w:cstheme="minorHAnsi"/>
          <w:u w:val="single"/>
          <w:lang w:val="uk-UA"/>
        </w:rPr>
        <w:t>мало</w:t>
      </w:r>
      <w:r w:rsidRPr="00585D0B">
        <w:rPr>
          <w:rFonts w:asciiTheme="minorHAnsi" w:hAnsiTheme="minorHAnsi" w:cstheme="minorHAnsi"/>
          <w:u w:val="single"/>
          <w:lang w:val="uk-UA"/>
        </w:rPr>
        <w:t>мобільних</w:t>
      </w:r>
      <w:proofErr w:type="spellEnd"/>
      <w:r w:rsidRPr="00585D0B">
        <w:rPr>
          <w:rFonts w:asciiTheme="minorHAnsi" w:hAnsiTheme="minorHAnsi" w:cstheme="minorHAnsi"/>
          <w:u w:val="single"/>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1.3.1. Проведення аналізу стану </w:t>
      </w:r>
      <w:proofErr w:type="spellStart"/>
      <w:r w:rsidRPr="00585D0B">
        <w:rPr>
          <w:rFonts w:cs="Calibri"/>
          <w:lang w:val="uk-UA"/>
        </w:rPr>
        <w:t>туристично</w:t>
      </w:r>
      <w:proofErr w:type="spellEnd"/>
      <w:r w:rsidRPr="00585D0B">
        <w:rPr>
          <w:rFonts w:cs="Calibri"/>
          <w:lang w:val="uk-UA"/>
        </w:rPr>
        <w:t xml:space="preserve"> привабливих об’єктів, місць та суб’єктів надання послуг в громаді, формування їх каталогу (з представленням інформації щод</w:t>
      </w:r>
      <w:r w:rsidR="009539B6" w:rsidRPr="00585D0B">
        <w:rPr>
          <w:rFonts w:cs="Calibri"/>
          <w:lang w:val="uk-UA"/>
        </w:rPr>
        <w:t xml:space="preserve">о доступності об’єктів для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1.3.2. Промоція туристичного потенціалу (з представленням інформації щод</w:t>
      </w:r>
      <w:r w:rsidR="009539B6" w:rsidRPr="00585D0B">
        <w:rPr>
          <w:rFonts w:cs="Calibri"/>
          <w:lang w:val="uk-UA"/>
        </w:rPr>
        <w:t xml:space="preserve">о доступності об’єктів для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1.3.3. Формування та промоція реєстру об’єктів та надавачів послуг туристичного напрямку (з представленням інформації щод</w:t>
      </w:r>
      <w:r w:rsidR="009539B6" w:rsidRPr="00585D0B">
        <w:rPr>
          <w:rFonts w:cs="Calibri"/>
          <w:lang w:val="uk-UA"/>
        </w:rPr>
        <w:t xml:space="preserve">о доступності об’єктів для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1.3.5. Організація та проведення заходів, спрямованих на популяризацію туристичного потенціалу (з представленням інформації щод</w:t>
      </w:r>
      <w:r w:rsidR="009539B6" w:rsidRPr="00585D0B">
        <w:rPr>
          <w:rFonts w:cs="Calibri"/>
          <w:lang w:val="uk-UA"/>
        </w:rPr>
        <w:t xml:space="preserve">о доступності об’єктів для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1.3.7. Створення та наповнення вкладки «Туризм» на офіційному веб-сайті (з представленням інформації щодо доступн</w:t>
      </w:r>
      <w:r w:rsidR="009539B6" w:rsidRPr="00585D0B">
        <w:rPr>
          <w:rFonts w:cs="Calibri"/>
          <w:lang w:val="uk-UA"/>
        </w:rPr>
        <w:t xml:space="preserve">ості об’єктів для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2.1.3. Забезпечення надання якісних адміністративних послуг через </w:t>
      </w:r>
      <w:r w:rsidR="009539B6" w:rsidRPr="00585D0B">
        <w:rPr>
          <w:rFonts w:cs="Calibri"/>
          <w:lang w:val="uk-UA"/>
        </w:rPr>
        <w:t xml:space="preserve">ЦНАП (з урахуванням потреб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2.1.11. Ініціювання проведення ремонтів історичних об’єктів, що розташовані в м. Новгород-Сіверський </w:t>
      </w:r>
      <w:r w:rsidR="009539B6" w:rsidRPr="00585D0B">
        <w:rPr>
          <w:rFonts w:cs="Calibri"/>
          <w:lang w:val="uk-UA"/>
        </w:rPr>
        <w:t xml:space="preserve">(з урахуванням потреб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r w:rsidR="009B3CFA" w:rsidRPr="00585D0B">
        <w:rPr>
          <w:rFonts w:cs="Calibri"/>
          <w:lang w:val="uk-UA"/>
        </w:rPr>
        <w:t>)</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2.2.5. Реконструкція двоповерхової будівлі колишнього терапевтичного відділення </w:t>
      </w:r>
      <w:r w:rsidR="009539B6" w:rsidRPr="00585D0B">
        <w:rPr>
          <w:rFonts w:cs="Calibri"/>
          <w:lang w:val="uk-UA"/>
        </w:rPr>
        <w:t xml:space="preserve">(з урахуванням потреб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2.3.1. Перетворення чотирьох клубних закладів у населених пунктах громади на центри культурних послуг (як пілотний проект) </w:t>
      </w:r>
      <w:r w:rsidR="009539B6" w:rsidRPr="00585D0B">
        <w:rPr>
          <w:rFonts w:cs="Calibri"/>
          <w:lang w:val="uk-UA"/>
        </w:rPr>
        <w:t xml:space="preserve">(з урахуванням потреб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популяризація активного способу ж</w:t>
      </w:r>
      <w:r w:rsidR="009539B6" w:rsidRPr="00585D0B">
        <w:rPr>
          <w:rFonts w:cs="Calibri"/>
          <w:lang w:val="uk-UA"/>
        </w:rPr>
        <w:t xml:space="preserve">иття (з урахуванням потреб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2.3.10. Створення та покращення умов активного відпочинку мешканців - реалізація проекту щодо підвищення туристичної привабливості м. Новг</w:t>
      </w:r>
      <w:r w:rsidR="009539B6" w:rsidRPr="00585D0B">
        <w:rPr>
          <w:rFonts w:cs="Calibri"/>
          <w:lang w:val="uk-UA"/>
        </w:rPr>
        <w:t>ород-</w:t>
      </w:r>
      <w:r w:rsidR="004E71EF" w:rsidRPr="00585D0B">
        <w:rPr>
          <w:rFonts w:cs="Calibri"/>
          <w:lang w:val="uk-UA"/>
        </w:rPr>
        <w:t>Сіверськ</w:t>
      </w:r>
      <w:r w:rsidR="004E71EF" w:rsidRPr="004152C0">
        <w:rPr>
          <w:rFonts w:cs="Calibri"/>
          <w:color w:val="000000" w:themeColor="text1"/>
          <w:lang w:val="uk-UA"/>
        </w:rPr>
        <w:t>ий</w:t>
      </w:r>
      <w:r w:rsidR="009539B6" w:rsidRPr="00585D0B">
        <w:rPr>
          <w:rFonts w:cs="Calibri"/>
          <w:lang w:val="uk-UA"/>
        </w:rPr>
        <w:t xml:space="preserve">(з урахуванням потреб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3.1.1. Реконструкція площі ім. Князя Ігоря у м. Новгороді-Сіверському </w:t>
      </w:r>
      <w:r w:rsidR="009539B6" w:rsidRPr="00585D0B">
        <w:rPr>
          <w:rFonts w:cs="Calibri"/>
          <w:lang w:val="uk-UA"/>
        </w:rPr>
        <w:t xml:space="preserve">(з урахуванням потреб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3.1.2. Проведення аналізу стану доріг та </w:t>
      </w:r>
      <w:proofErr w:type="spellStart"/>
      <w:r w:rsidRPr="00585D0B">
        <w:rPr>
          <w:rFonts w:cs="Calibri"/>
          <w:lang w:val="uk-UA"/>
        </w:rPr>
        <w:t>навколодорожньої</w:t>
      </w:r>
      <w:proofErr w:type="spellEnd"/>
      <w:r w:rsidRPr="00585D0B">
        <w:rPr>
          <w:rFonts w:cs="Calibri"/>
          <w:lang w:val="uk-UA"/>
        </w:rPr>
        <w:t xml:space="preserve"> інфраструктури по всій території громаді, розробка та реалізація плану ремонтів і модернізації доріг і навколо дорожньої інфраструктури (в т.ч. тротуари, освітлення, розмітка і </w:t>
      </w:r>
      <w:proofErr w:type="spellStart"/>
      <w:r w:rsidRPr="00585D0B">
        <w:rPr>
          <w:rFonts w:cs="Calibri"/>
          <w:lang w:val="uk-UA"/>
        </w:rPr>
        <w:t>т.і</w:t>
      </w:r>
      <w:proofErr w:type="spellEnd"/>
      <w:r w:rsidRPr="00585D0B">
        <w:rPr>
          <w:rFonts w:cs="Calibri"/>
          <w:lang w:val="uk-UA"/>
        </w:rPr>
        <w:t xml:space="preserve">.) (з </w:t>
      </w:r>
      <w:r w:rsidR="009539B6" w:rsidRPr="00585D0B">
        <w:rPr>
          <w:rFonts w:cs="Calibri"/>
          <w:lang w:val="uk-UA"/>
        </w:rPr>
        <w:t xml:space="preserve">урахуванням потреб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3.1.4. Облаштування громадських місць (громадські вбиральні) </w:t>
      </w:r>
      <w:r w:rsidR="009539B6" w:rsidRPr="00585D0B">
        <w:rPr>
          <w:rFonts w:cs="Calibri"/>
          <w:lang w:val="uk-UA"/>
        </w:rPr>
        <w:t xml:space="preserve">(з урахуванням потреб </w:t>
      </w:r>
      <w:proofErr w:type="spellStart"/>
      <w:r w:rsidR="009539B6" w:rsidRPr="00585D0B">
        <w:rPr>
          <w:rFonts w:cs="Calibri"/>
          <w:lang w:val="uk-UA"/>
        </w:rPr>
        <w:t>мало</w:t>
      </w:r>
      <w:r w:rsidRPr="00585D0B">
        <w:rPr>
          <w:rFonts w:cs="Calibri"/>
          <w:lang w:val="uk-UA"/>
        </w:rPr>
        <w:t>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lastRenderedPageBreak/>
        <w:t xml:space="preserve">3.3.1. Капітальний та поточний ремонт приміщення соціального захисту населення, сім’ї та праці (з урахуванням потреб </w:t>
      </w:r>
      <w:proofErr w:type="spellStart"/>
      <w:r w:rsidRPr="00585D0B">
        <w:rPr>
          <w:rFonts w:cs="Calibri"/>
          <w:lang w:val="uk-UA"/>
        </w:rPr>
        <w:t>маломобільних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3.3.2. Забезпечення перевезення </w:t>
      </w:r>
      <w:proofErr w:type="spellStart"/>
      <w:r w:rsidRPr="00585D0B">
        <w:rPr>
          <w:rFonts w:cs="Calibri"/>
          <w:lang w:val="uk-UA"/>
        </w:rPr>
        <w:t>маломобільних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3.3.3. Підвищення якості послуги стаціонарного проживання шляхом проведення ремонту приміщення стаціонарного відділення Центру надання соціальних послуг (з урахуванням потреб </w:t>
      </w:r>
      <w:proofErr w:type="spellStart"/>
      <w:r w:rsidRPr="00585D0B">
        <w:rPr>
          <w:rFonts w:cs="Calibri"/>
          <w:lang w:val="uk-UA"/>
        </w:rPr>
        <w:t>маломобільних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3.3.6. Впровадження комплексної середньострокової Програми надання населенню культурних послуг та забезпечення комфортних умов роботи закладів культури (з урахуванням потреб</w:t>
      </w:r>
      <w:r w:rsidR="009539B6" w:rsidRPr="00585D0B">
        <w:rPr>
          <w:rFonts w:cs="Calibri"/>
          <w:lang w:val="uk-UA"/>
        </w:rPr>
        <w:t xml:space="preserve"> </w:t>
      </w:r>
      <w:proofErr w:type="spellStart"/>
      <w:r w:rsidR="009539B6" w:rsidRPr="00585D0B">
        <w:rPr>
          <w:rFonts w:cs="Calibri"/>
          <w:lang w:val="uk-UA"/>
        </w:rPr>
        <w:t>мало</w:t>
      </w:r>
      <w:r w:rsidR="009B3CFA" w:rsidRPr="00585D0B">
        <w:rPr>
          <w:rFonts w:cs="Calibri"/>
          <w:lang w:val="uk-UA"/>
        </w:rPr>
        <w:t>мобільних</w:t>
      </w:r>
      <w:proofErr w:type="spellEnd"/>
      <w:r w:rsidR="009B3CFA"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3.3.7. Формування простору активного дозвілля для всіх категорій мешканців на базі БК (з урахуванням потреб </w:t>
      </w:r>
      <w:proofErr w:type="spellStart"/>
      <w:r w:rsidR="009539B6" w:rsidRPr="00585D0B">
        <w:rPr>
          <w:rFonts w:cs="Calibri"/>
          <w:lang w:val="uk-UA"/>
        </w:rPr>
        <w:t>маломобільних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3.3.8. Поліпшення умов перебування у Новгород-Сіверському міському будинку культури (з урахуванням потреб </w:t>
      </w:r>
      <w:proofErr w:type="spellStart"/>
      <w:r w:rsidR="009539B6" w:rsidRPr="00585D0B">
        <w:rPr>
          <w:rFonts w:cs="Calibri"/>
          <w:lang w:val="uk-UA"/>
        </w:rPr>
        <w:t>маломобільних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3.3.9. Формування на базі сільських бібліотек – філій центрів з надання інформаційних послуг (з урахуванням потреб </w:t>
      </w:r>
      <w:proofErr w:type="spellStart"/>
      <w:r w:rsidR="009539B6" w:rsidRPr="00585D0B">
        <w:rPr>
          <w:rFonts w:cs="Calibri"/>
          <w:lang w:val="uk-UA"/>
        </w:rPr>
        <w:t>маломобільних</w:t>
      </w:r>
      <w:proofErr w:type="spellEnd"/>
      <w:r w:rsidR="009B3CFA"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3.3.10. Капітальний ремонт закладів освіти громади (з урахуванням потреб </w:t>
      </w:r>
      <w:proofErr w:type="spellStart"/>
      <w:r w:rsidR="009539B6" w:rsidRPr="00585D0B">
        <w:rPr>
          <w:rFonts w:cs="Calibri"/>
          <w:lang w:val="uk-UA"/>
        </w:rPr>
        <w:t>маломобільних</w:t>
      </w:r>
      <w:proofErr w:type="spellEnd"/>
      <w:r w:rsidRPr="00585D0B">
        <w:rPr>
          <w:rFonts w:cs="Calibri"/>
          <w:lang w:val="uk-UA"/>
        </w:rPr>
        <w:t xml:space="preserve">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3.3.11. Завершення реконструкції будівлі кінотеатру «Літній» під спортивну залу (з урахуванням потреб </w:t>
      </w:r>
      <w:proofErr w:type="spellStart"/>
      <w:r w:rsidR="009539B6" w:rsidRPr="00585D0B">
        <w:rPr>
          <w:rFonts w:cs="Calibri"/>
          <w:lang w:val="uk-UA"/>
        </w:rPr>
        <w:t>маломобільних</w:t>
      </w:r>
      <w:proofErr w:type="spellEnd"/>
      <w:r w:rsidRPr="00585D0B">
        <w:rPr>
          <w:rFonts w:cs="Calibri"/>
          <w:lang w:val="uk-UA"/>
        </w:rPr>
        <w:t xml:space="preserve"> груп населення)</w:t>
      </w:r>
    </w:p>
    <w:p w:rsidR="00331E0F" w:rsidRPr="00585D0B" w:rsidRDefault="00331E0F" w:rsidP="00C310BD">
      <w:pPr>
        <w:pStyle w:val="a7"/>
        <w:numPr>
          <w:ilvl w:val="0"/>
          <w:numId w:val="14"/>
        </w:numPr>
        <w:spacing w:before="180" w:after="80" w:line="240" w:lineRule="auto"/>
        <w:ind w:left="425" w:hanging="357"/>
        <w:contextualSpacing w:val="0"/>
        <w:rPr>
          <w:rFonts w:asciiTheme="minorHAnsi" w:hAnsiTheme="minorHAnsi" w:cstheme="minorHAnsi"/>
          <w:u w:val="single"/>
          <w:lang w:val="uk-UA"/>
        </w:rPr>
      </w:pPr>
      <w:r w:rsidRPr="00585D0B">
        <w:rPr>
          <w:rFonts w:asciiTheme="minorHAnsi" w:hAnsiTheme="minorHAnsi" w:cstheme="minorHAnsi"/>
          <w:u w:val="single"/>
          <w:lang w:val="uk-UA"/>
        </w:rPr>
        <w:t>Діяльність для людей старшого віку (віком 60+):</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2.1.9. Підвищення рівня комп’ютерної обізнаності та грамотності серед населення громади (з урахуванням потреб </w:t>
      </w:r>
      <w:proofErr w:type="spellStart"/>
      <w:r w:rsidRPr="00585D0B">
        <w:rPr>
          <w:rFonts w:cs="Calibri"/>
          <w:lang w:val="uk-UA"/>
        </w:rPr>
        <w:t>потреб</w:t>
      </w:r>
      <w:proofErr w:type="spellEnd"/>
      <w:r w:rsidRPr="00585D0B">
        <w:rPr>
          <w:rFonts w:cs="Calibri"/>
          <w:lang w:val="uk-UA"/>
        </w:rPr>
        <w:t xml:space="preserve"> осіб старшого віку)</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2.3.4. Розвиток мережі активних парків (окремі заходи для людей старшого віку)</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популяризація активного способу життя (окремі </w:t>
      </w:r>
      <w:r w:rsidR="00C310BD" w:rsidRPr="00585D0B">
        <w:rPr>
          <w:rFonts w:cs="Calibri"/>
          <w:lang w:val="uk-UA"/>
        </w:rPr>
        <w:t>заходи для людей старшого віку)</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2.3.10. Створення та покращення умов активного відпочинку мешканців - реалізація проекту щодо підвищення туристичної прива</w:t>
      </w:r>
      <w:r w:rsidR="00C310BD" w:rsidRPr="00585D0B">
        <w:rPr>
          <w:rFonts w:cs="Calibri"/>
          <w:lang w:val="uk-UA"/>
        </w:rPr>
        <w:t>бливості м. Новгород-Сіверський</w:t>
      </w:r>
      <w:r w:rsidRPr="00585D0B">
        <w:rPr>
          <w:rFonts w:cs="Calibri"/>
          <w:lang w:val="uk-UA"/>
        </w:rPr>
        <w:t xml:space="preserve"> (окремі заходи </w:t>
      </w:r>
      <w:r w:rsidR="00C310BD" w:rsidRPr="00585D0B">
        <w:rPr>
          <w:rFonts w:cs="Calibri"/>
          <w:lang w:val="uk-UA"/>
        </w:rPr>
        <w:t>для людей старшого віку)</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3.3.6. Впровадження комплексної середньострокової Програми надання населенню культурних послуг та забезпечення комфортних</w:t>
      </w:r>
      <w:r w:rsidR="00C310BD" w:rsidRPr="00585D0B">
        <w:rPr>
          <w:rFonts w:cs="Calibri"/>
          <w:lang w:val="uk-UA"/>
        </w:rPr>
        <w:t xml:space="preserve"> умов роботи закладів культури </w:t>
      </w:r>
      <w:r w:rsidRPr="00585D0B">
        <w:rPr>
          <w:rFonts w:cs="Calibri"/>
          <w:lang w:val="uk-UA"/>
        </w:rPr>
        <w:t>(окремі заходи для людей старшого віку)</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3.3.9. Формування на базі сільських бібліотек – філій центрів з надання інформаційних послуг (окремі заходи для людей старшого віку)</w:t>
      </w:r>
    </w:p>
    <w:p w:rsidR="00331E0F" w:rsidRPr="00585D0B" w:rsidRDefault="00331E0F" w:rsidP="00C310BD">
      <w:pPr>
        <w:pStyle w:val="a7"/>
        <w:numPr>
          <w:ilvl w:val="0"/>
          <w:numId w:val="14"/>
        </w:numPr>
        <w:spacing w:before="180" w:after="80" w:line="240" w:lineRule="auto"/>
        <w:ind w:left="425" w:hanging="357"/>
        <w:contextualSpacing w:val="0"/>
        <w:rPr>
          <w:rFonts w:asciiTheme="minorHAnsi" w:hAnsiTheme="minorHAnsi" w:cstheme="minorHAnsi"/>
          <w:u w:val="single"/>
          <w:lang w:val="uk-UA"/>
        </w:rPr>
      </w:pPr>
      <w:r w:rsidRPr="00585D0B">
        <w:rPr>
          <w:rFonts w:asciiTheme="minorHAnsi" w:hAnsiTheme="minorHAnsi" w:cstheme="minorHAnsi"/>
          <w:u w:val="single"/>
          <w:lang w:val="uk-UA"/>
        </w:rPr>
        <w:t>Заходи для інших груп мешканців, які потребують особливої підтримки</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2.3.11. Створення та забезпечення діяльності ресурсної кімнати «Тримай баланс»</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2.3.12. Реалізація проєкту «Хай буде DOBRE в громаді!», «Щаслива родина – успішна громада» (Забезпечення підтримки учасників АТО/ООС та їх родин)</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3.3.4. Поширення надання соціальних послуг </w:t>
      </w:r>
      <w:proofErr w:type="spellStart"/>
      <w:r w:rsidRPr="00585D0B">
        <w:rPr>
          <w:rFonts w:cs="Calibri"/>
          <w:lang w:val="uk-UA"/>
        </w:rPr>
        <w:t>мультидисциплінарною</w:t>
      </w:r>
      <w:proofErr w:type="spellEnd"/>
      <w:r w:rsidRPr="00585D0B">
        <w:rPr>
          <w:rFonts w:cs="Calibri"/>
          <w:lang w:val="uk-UA"/>
        </w:rPr>
        <w:t xml:space="preserve"> командою на всю територію громади</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 xml:space="preserve">3.3.5. Розширення переліку послуг мобільної </w:t>
      </w:r>
      <w:proofErr w:type="spellStart"/>
      <w:r w:rsidRPr="00585D0B">
        <w:rPr>
          <w:rFonts w:cs="Calibri"/>
          <w:lang w:val="uk-UA"/>
        </w:rPr>
        <w:t>мультидисцип-лінарної</w:t>
      </w:r>
      <w:proofErr w:type="spellEnd"/>
      <w:r w:rsidRPr="00585D0B">
        <w:rPr>
          <w:rFonts w:cs="Calibri"/>
          <w:lang w:val="uk-UA"/>
        </w:rPr>
        <w:t xml:space="preserve"> команди на всю територію громади</w:t>
      </w:r>
    </w:p>
    <w:p w:rsidR="00331E0F" w:rsidRPr="00585D0B" w:rsidRDefault="00331E0F" w:rsidP="00C310BD">
      <w:pPr>
        <w:pStyle w:val="a7"/>
        <w:numPr>
          <w:ilvl w:val="0"/>
          <w:numId w:val="14"/>
        </w:numPr>
        <w:spacing w:before="180" w:after="80" w:line="240" w:lineRule="auto"/>
        <w:ind w:left="425" w:hanging="357"/>
        <w:contextualSpacing w:val="0"/>
        <w:rPr>
          <w:rFonts w:asciiTheme="minorHAnsi" w:hAnsiTheme="minorHAnsi" w:cstheme="minorHAnsi"/>
          <w:u w:val="single"/>
          <w:lang w:val="uk-UA"/>
        </w:rPr>
      </w:pPr>
      <w:r w:rsidRPr="00585D0B">
        <w:rPr>
          <w:rFonts w:asciiTheme="minorHAnsi" w:hAnsiTheme="minorHAnsi" w:cstheme="minorHAnsi"/>
          <w:u w:val="single"/>
          <w:lang w:val="uk-UA"/>
        </w:rPr>
        <w:lastRenderedPageBreak/>
        <w:t xml:space="preserve">Додаткові заходи для </w:t>
      </w:r>
      <w:proofErr w:type="spellStart"/>
      <w:r w:rsidRPr="00585D0B">
        <w:rPr>
          <w:rFonts w:asciiTheme="minorHAnsi" w:hAnsiTheme="minorHAnsi" w:cstheme="minorHAnsi"/>
          <w:u w:val="single"/>
          <w:lang w:val="uk-UA"/>
        </w:rPr>
        <w:t>для</w:t>
      </w:r>
      <w:proofErr w:type="spellEnd"/>
      <w:r w:rsidRPr="00585D0B">
        <w:rPr>
          <w:rFonts w:asciiTheme="minorHAnsi" w:hAnsiTheme="minorHAnsi" w:cstheme="minorHAnsi"/>
          <w:u w:val="single"/>
          <w:lang w:val="uk-UA"/>
        </w:rPr>
        <w:t xml:space="preserve"> задоволення потреб або забезпечення рівного доступу для всіх груп населення</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2.2.1. Пропаганда здорового способу життя (з урахуванням потреб усіх груп жителів)</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2.3.4. Розвиток мережі активних парків (з урахуванням потреб усіх груп жителів)</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популяризація активного способу життя (з урахува</w:t>
      </w:r>
      <w:r w:rsidR="00C310BD" w:rsidRPr="00585D0B">
        <w:rPr>
          <w:rFonts w:cs="Calibri"/>
          <w:lang w:val="uk-UA"/>
        </w:rPr>
        <w:t>нням потреб усіх груп жителів)</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2.3.10. Створення та покращення умов активного відпочинку мешканців - реалізація проекту щодо підвищення туристичної привабливості м. Новгород-Сіверський (з урахуван</w:t>
      </w:r>
      <w:r w:rsidR="00C310BD" w:rsidRPr="00585D0B">
        <w:rPr>
          <w:rFonts w:cs="Calibri"/>
          <w:lang w:val="uk-UA"/>
        </w:rPr>
        <w:t>ням потреб усіх груп жителів)</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2.4.1. Проведення щорічного мандрівного заходу до Дня громади (з урахуванням потреб усіх груп жителів)</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2.4.6. Проведення регулярних досліджень думки мешканців щодо актуальних питань життя громади (враховуючи всі групи мешканців)</w:t>
      </w:r>
    </w:p>
    <w:p w:rsidR="00331E0F" w:rsidRPr="00585D0B" w:rsidRDefault="00331E0F" w:rsidP="00B6044B">
      <w:pPr>
        <w:pStyle w:val="a7"/>
        <w:numPr>
          <w:ilvl w:val="0"/>
          <w:numId w:val="28"/>
        </w:numPr>
        <w:spacing w:before="80" w:after="0" w:line="240" w:lineRule="auto"/>
        <w:ind w:left="714" w:hanging="357"/>
        <w:contextualSpacing w:val="0"/>
        <w:rPr>
          <w:rFonts w:cs="Calibri"/>
          <w:lang w:val="uk-UA"/>
        </w:rPr>
      </w:pPr>
      <w:r w:rsidRPr="00585D0B">
        <w:rPr>
          <w:rFonts w:cs="Calibri"/>
          <w:lang w:val="uk-UA"/>
        </w:rPr>
        <w:t>3.3.9. Формування на базі сільських бібліотек – філій центрів з надання інформаційних послуг (з урахува</w:t>
      </w:r>
      <w:r w:rsidR="00C310BD" w:rsidRPr="00585D0B">
        <w:rPr>
          <w:rFonts w:cs="Calibri"/>
          <w:lang w:val="uk-UA"/>
        </w:rPr>
        <w:t>нням потреб усіх груп жителів).</w:t>
      </w:r>
    </w:p>
    <w:p w:rsidR="00D74714" w:rsidRPr="00585D0B" w:rsidRDefault="00D74714" w:rsidP="00D74714">
      <w:pPr>
        <w:rPr>
          <w:lang w:val="uk-UA"/>
        </w:rPr>
      </w:pPr>
    </w:p>
    <w:p w:rsidR="000377DD" w:rsidRPr="00585D0B" w:rsidRDefault="000377DD">
      <w:pPr>
        <w:spacing w:after="0" w:line="240" w:lineRule="auto"/>
        <w:rPr>
          <w:lang w:val="uk-UA"/>
        </w:rPr>
      </w:pPr>
      <w:r w:rsidRPr="00585D0B">
        <w:rPr>
          <w:lang w:val="uk-UA"/>
        </w:rPr>
        <w:br w:type="page"/>
      </w:r>
    </w:p>
    <w:p w:rsidR="000D261F" w:rsidRPr="00585D0B" w:rsidRDefault="000F5775" w:rsidP="00033F1C">
      <w:pPr>
        <w:pStyle w:val="1"/>
        <w:numPr>
          <w:ilvl w:val="0"/>
          <w:numId w:val="2"/>
        </w:numPr>
        <w:spacing w:before="0" w:after="80"/>
        <w:jc w:val="both"/>
        <w:rPr>
          <w:b/>
          <w:color w:val="2E74B5" w:themeColor="accent1" w:themeShade="BF"/>
          <w:lang w:val="uk-UA"/>
        </w:rPr>
      </w:pPr>
      <w:bookmarkStart w:id="7" w:name="_Toc86763087"/>
      <w:r w:rsidRPr="00585D0B">
        <w:rPr>
          <w:b/>
          <w:color w:val="2E74B5" w:themeColor="accent1" w:themeShade="BF"/>
          <w:lang w:val="uk-UA"/>
        </w:rPr>
        <w:lastRenderedPageBreak/>
        <w:t>Висновки з діагнозу умов місцевого розвитку</w:t>
      </w:r>
      <w:bookmarkEnd w:id="7"/>
    </w:p>
    <w:p w:rsidR="00555E39" w:rsidRPr="00585D0B" w:rsidRDefault="00555E39" w:rsidP="00555E39">
      <w:pPr>
        <w:spacing w:after="80"/>
        <w:jc w:val="both"/>
        <w:rPr>
          <w:rFonts w:cs="Calibri"/>
          <w:lang w:val="uk-UA"/>
        </w:rPr>
      </w:pPr>
      <w:r w:rsidRPr="00585D0B">
        <w:rPr>
          <w:rFonts w:cs="Calibri"/>
          <w:lang w:val="uk-UA"/>
        </w:rPr>
        <w:t xml:space="preserve">В даному розділі представлено найважливіші висновки проведеного вивчення стану Новгород-Сіверської міської територіальної громади у період з січень по березень 2021 р., що було проведено </w:t>
      </w:r>
      <w:proofErr w:type="spellStart"/>
      <w:r w:rsidRPr="00585D0B">
        <w:rPr>
          <w:rFonts w:cs="Calibri"/>
          <w:lang w:val="uk-UA"/>
        </w:rPr>
        <w:t>Радославом</w:t>
      </w:r>
      <w:proofErr w:type="spellEnd"/>
      <w:r w:rsidRPr="00585D0B">
        <w:rPr>
          <w:rFonts w:cs="Calibri"/>
          <w:lang w:val="uk-UA"/>
        </w:rPr>
        <w:t xml:space="preserve"> </w:t>
      </w:r>
      <w:proofErr w:type="spellStart"/>
      <w:r w:rsidRPr="00585D0B">
        <w:rPr>
          <w:rFonts w:cs="Calibri"/>
          <w:lang w:val="uk-UA"/>
        </w:rPr>
        <w:t>Шарлея</w:t>
      </w:r>
      <w:proofErr w:type="spellEnd"/>
      <w:r w:rsidRPr="00585D0B">
        <w:rPr>
          <w:rFonts w:cs="Calibri"/>
          <w:lang w:val="uk-UA"/>
        </w:rPr>
        <w:t xml:space="preserve"> та Андрієм Кавунцем на замовлення Фундації Розвитку Місцевої Демократії. Повний текст дослідження поданий у додатку №1 до даного документу.</w:t>
      </w:r>
    </w:p>
    <w:p w:rsidR="00555E39" w:rsidRPr="00585D0B" w:rsidRDefault="00555E39" w:rsidP="00555E39">
      <w:pPr>
        <w:spacing w:after="80"/>
        <w:jc w:val="both"/>
        <w:rPr>
          <w:rFonts w:cs="Calibri"/>
          <w:b/>
          <w:lang w:val="uk-UA"/>
        </w:rPr>
      </w:pPr>
      <w:r w:rsidRPr="00585D0B">
        <w:rPr>
          <w:rFonts w:cs="Calibri"/>
          <w:b/>
          <w:lang w:val="uk-UA"/>
        </w:rPr>
        <w:t>2.1. Загальна інформація про громаду</w:t>
      </w:r>
    </w:p>
    <w:p w:rsidR="00555E39" w:rsidRPr="00585D0B" w:rsidRDefault="00555E39" w:rsidP="00555E39">
      <w:pPr>
        <w:spacing w:after="80"/>
        <w:jc w:val="both"/>
        <w:rPr>
          <w:rFonts w:cs="Calibri"/>
          <w:lang w:val="uk-UA"/>
        </w:rPr>
      </w:pPr>
      <w:r w:rsidRPr="00585D0B">
        <w:rPr>
          <w:rFonts w:cs="Calibri"/>
          <w:lang w:val="uk-UA"/>
        </w:rPr>
        <w:t>Новгород-Сіверська міська територіальна громада у поточному форматі була створена 25.10.2020 року. Знаходиться на півночі України, на півночі Чернігівської області біля кордону з Росією. Площа громади становить 1.803,6 км</w:t>
      </w:r>
      <w:r w:rsidRPr="00585D0B">
        <w:rPr>
          <w:rFonts w:cs="Calibri"/>
          <w:vertAlign w:val="superscript"/>
          <w:lang w:val="uk-UA"/>
        </w:rPr>
        <w:t>2</w:t>
      </w:r>
      <w:r w:rsidR="00585D0B" w:rsidRPr="00585D0B">
        <w:rPr>
          <w:rFonts w:cs="Calibri"/>
          <w:lang w:val="uk-UA"/>
        </w:rPr>
        <w:t>(четверта за площею в країні)</w:t>
      </w:r>
      <w:r w:rsidRPr="00585D0B">
        <w:rPr>
          <w:rFonts w:cs="Calibri"/>
          <w:lang w:val="uk-UA"/>
        </w:rPr>
        <w:t xml:space="preserve"> з яких 58,3% території сільськогосподарського призначення. Ліси займають 32,4% площі громади. Місто Новгород-Сіверський є районним центром та одним з найстаріших міст в країні. Відстань до обласного центру становить 176 км, до Києва - 321 км.</w:t>
      </w:r>
    </w:p>
    <w:p w:rsidR="00555E39" w:rsidRPr="00585D0B" w:rsidRDefault="00555E39" w:rsidP="00555E39">
      <w:pPr>
        <w:spacing w:after="80"/>
        <w:jc w:val="both"/>
        <w:rPr>
          <w:rFonts w:cs="Calibri"/>
          <w:lang w:val="uk-UA"/>
        </w:rPr>
      </w:pPr>
      <w:r w:rsidRPr="00585D0B">
        <w:rPr>
          <w:rFonts w:cs="Calibri"/>
          <w:lang w:val="uk-UA"/>
        </w:rPr>
        <w:t xml:space="preserve">До складу громади входить 85 населених пунктів (часто дуже невеликих), в яких всього проживає 24.688 осіб, у т.ч. у адміністративному центрі - 12.647 осіб. Характерною ознакою громади є її велика площа та </w:t>
      </w:r>
      <w:r w:rsidR="00585D0B" w:rsidRPr="00585D0B">
        <w:rPr>
          <w:rFonts w:cs="Calibri"/>
          <w:lang w:val="uk-UA"/>
        </w:rPr>
        <w:t xml:space="preserve">дуже </w:t>
      </w:r>
      <w:r w:rsidRPr="00585D0B">
        <w:rPr>
          <w:rFonts w:cs="Calibri"/>
          <w:lang w:val="uk-UA"/>
        </w:rPr>
        <w:t>низька щільність населення. Через іноді великі відстані до центру громади, поганий стан доріг та недостатність транспортного сполучення виникають проблеми з переїздами в межах громади.</w:t>
      </w:r>
    </w:p>
    <w:p w:rsidR="00555E39" w:rsidRPr="00585D0B" w:rsidRDefault="00555E39" w:rsidP="00555E39">
      <w:pPr>
        <w:spacing w:after="80"/>
        <w:jc w:val="both"/>
        <w:rPr>
          <w:rFonts w:cs="Calibri"/>
          <w:lang w:val="uk-UA"/>
        </w:rPr>
      </w:pPr>
      <w:r w:rsidRPr="00585D0B">
        <w:rPr>
          <w:rFonts w:cs="Calibri"/>
          <w:lang w:val="uk-UA"/>
        </w:rPr>
        <w:t xml:space="preserve">Після виборів 25.10.2020 </w:t>
      </w:r>
      <w:r w:rsidR="00585D0B" w:rsidRPr="00585D0B">
        <w:rPr>
          <w:rFonts w:cs="Calibri"/>
          <w:lang w:val="uk-UA"/>
        </w:rPr>
        <w:t xml:space="preserve">року </w:t>
      </w:r>
      <w:r w:rsidRPr="00585D0B">
        <w:rPr>
          <w:rFonts w:cs="Calibri"/>
          <w:lang w:val="uk-UA"/>
        </w:rPr>
        <w:t>громада не мала можливості одразу розпочати свою роботу в новому форматі, оскільки обраний голова помер, що призвело до необхідності проведення нових виборів 17.01.2021 року. Громада, що збільшила територією з 2 до 25 колишніх рад та має площу 4-ту за розміром в Україні, почала повноцінно функціонувати лише в лютому 2021 року.</w:t>
      </w:r>
    </w:p>
    <w:p w:rsidR="00555E39" w:rsidRPr="00585D0B" w:rsidRDefault="00555E39" w:rsidP="00555E39">
      <w:pPr>
        <w:spacing w:after="80"/>
        <w:jc w:val="both"/>
        <w:rPr>
          <w:rFonts w:cs="Calibri"/>
          <w:lang w:val="uk-UA"/>
        </w:rPr>
      </w:pPr>
      <w:r w:rsidRPr="00585D0B">
        <w:rPr>
          <w:rFonts w:cs="Calibri"/>
          <w:lang w:val="uk-UA"/>
        </w:rPr>
        <w:t xml:space="preserve">Значною проблемою громади є зменшення її населення та збільшення середнього віку мешканців – натуральний приріст та сальдо міграції є від’ємними; понад 28% мешканців мають вік старше 60 років. </w:t>
      </w:r>
    </w:p>
    <w:p w:rsidR="00555E39" w:rsidRPr="00585D0B" w:rsidRDefault="00555E39" w:rsidP="00555E39">
      <w:pPr>
        <w:spacing w:after="80"/>
        <w:jc w:val="both"/>
        <w:rPr>
          <w:rFonts w:cs="Calibri"/>
          <w:lang w:val="uk-UA"/>
        </w:rPr>
      </w:pPr>
      <w:r w:rsidRPr="00585D0B">
        <w:rPr>
          <w:rFonts w:cs="Calibri"/>
          <w:lang w:val="uk-UA"/>
        </w:rPr>
        <w:t>Багато мешканців працює в бюджетній сфері, але значну роль відіграють також переробка молока та лісове господарство. Суттєве значення мають також сільське господарство (рослинництво та тваринництво), але практично відсутня переробка сільськогосподарської продукції.</w:t>
      </w:r>
    </w:p>
    <w:p w:rsidR="00555E39" w:rsidRPr="00585D0B" w:rsidRDefault="00555E39" w:rsidP="00555E39">
      <w:pPr>
        <w:spacing w:after="80"/>
        <w:jc w:val="both"/>
        <w:rPr>
          <w:rFonts w:cs="Calibri"/>
          <w:lang w:val="uk-UA"/>
        </w:rPr>
      </w:pPr>
      <w:r w:rsidRPr="00585D0B">
        <w:rPr>
          <w:rFonts w:cs="Calibri"/>
          <w:lang w:val="uk-UA"/>
        </w:rPr>
        <w:t>Рівень безробіття є досить високим на сільських територіях, що спричинено обмеженою кількістю робочих місць, низьким рівнем платні або часто небажанням провадження професійної діяльності.</w:t>
      </w:r>
    </w:p>
    <w:p w:rsidR="00555E39" w:rsidRPr="00585D0B" w:rsidRDefault="00555E39" w:rsidP="00555E39">
      <w:pPr>
        <w:spacing w:after="80"/>
        <w:jc w:val="both"/>
        <w:rPr>
          <w:rFonts w:cs="Calibri"/>
          <w:lang w:val="uk-UA"/>
        </w:rPr>
      </w:pPr>
      <w:r w:rsidRPr="00585D0B">
        <w:rPr>
          <w:rFonts w:cs="Calibri"/>
          <w:lang w:val="uk-UA"/>
        </w:rPr>
        <w:t>До послуг мешканців працює розгалужена мережа об’єктів і послуг в сферах освіти, культури, охорони здоров’я і соціальної допомоги, але більшість комунальних об’єктів є завеликими та потребують модернізації. Протягом останніх років відбулось значне покращення суспільної інфраструктури, передусім – освіти і культури. Досить широкою є пропозиція в сфері культури та спорту.</w:t>
      </w:r>
    </w:p>
    <w:p w:rsidR="00555E39" w:rsidRPr="00585D0B" w:rsidRDefault="00555E39" w:rsidP="00555E39">
      <w:pPr>
        <w:spacing w:after="80"/>
        <w:jc w:val="both"/>
        <w:rPr>
          <w:rFonts w:cs="Calibri"/>
          <w:lang w:val="uk-UA"/>
        </w:rPr>
      </w:pPr>
      <w:r w:rsidRPr="00585D0B">
        <w:rPr>
          <w:rFonts w:cs="Calibri"/>
          <w:lang w:val="uk-UA"/>
        </w:rPr>
        <w:t xml:space="preserve">Якщо ж розглядати сферу технічної інфраструктури, то головною проблемою є поганий стан місцевих доріг та незначний рівень забезпеченості території послугами централізованого водопостачання і водовідведення, а також часто поганий доступ до якісного Інтернету. </w:t>
      </w:r>
    </w:p>
    <w:p w:rsidR="00555E39" w:rsidRPr="00585D0B" w:rsidRDefault="00555E39" w:rsidP="00555E39">
      <w:pPr>
        <w:spacing w:after="80"/>
        <w:jc w:val="both"/>
        <w:rPr>
          <w:rFonts w:cs="Calibri"/>
          <w:lang w:val="uk-UA"/>
        </w:rPr>
      </w:pPr>
      <w:r w:rsidRPr="00585D0B">
        <w:rPr>
          <w:rFonts w:cs="Calibri"/>
          <w:lang w:val="uk-UA"/>
        </w:rPr>
        <w:t>Населення громади етнічно однорідне, на цьому ґрунті не виникає жодних конфліктів, але в той же час рівень внутрішньої інтеграції незначний. Громадська активність також незначна. Розташування громади на кордоні з Росією та Білорусією призводить до поступового витиснення традицій та звичаїв. Росія протягом тривалого часу провадить політику русифікації місцевого населення. Результатом є те, що мешканці використовують місцевий діалект, а українська мова часто практично відсутня.</w:t>
      </w:r>
    </w:p>
    <w:p w:rsidR="00555E39" w:rsidRPr="00585D0B" w:rsidRDefault="00555E39" w:rsidP="00555E39">
      <w:pPr>
        <w:spacing w:after="80"/>
        <w:jc w:val="both"/>
        <w:rPr>
          <w:rFonts w:cs="Calibri"/>
          <w:lang w:val="uk-UA"/>
        </w:rPr>
      </w:pPr>
      <w:r w:rsidRPr="00585D0B">
        <w:rPr>
          <w:rFonts w:cs="Calibri"/>
          <w:lang w:val="uk-UA"/>
        </w:rPr>
        <w:t>Планування розвитку громади необхідно розглядати в контексті подальшого економічного розвитку – пошуку інвесторів в існуючих сферах та розвитку переробки продукції сільського господарства.</w:t>
      </w:r>
    </w:p>
    <w:p w:rsidR="00555E39" w:rsidRPr="00585D0B" w:rsidRDefault="00555E39" w:rsidP="00555E39">
      <w:pPr>
        <w:spacing w:after="80"/>
        <w:jc w:val="both"/>
        <w:rPr>
          <w:rFonts w:cs="Calibri"/>
          <w:lang w:val="uk-UA"/>
        </w:rPr>
      </w:pPr>
      <w:r w:rsidRPr="00585D0B">
        <w:rPr>
          <w:rFonts w:cs="Calibri"/>
          <w:lang w:val="uk-UA"/>
        </w:rPr>
        <w:t>Громада має також і різноманітні природні і культурні привабливі місця, які можуть позитивно вплинути на розвиток туристичної сфери, але це вимагатиме розвитку пропозиції та її рекламу.</w:t>
      </w:r>
    </w:p>
    <w:p w:rsidR="00555E39" w:rsidRPr="00585D0B" w:rsidRDefault="00555E39" w:rsidP="00555E39">
      <w:pPr>
        <w:spacing w:after="80"/>
        <w:jc w:val="both"/>
        <w:rPr>
          <w:rFonts w:cs="Calibri"/>
          <w:b/>
          <w:lang w:val="uk-UA"/>
        </w:rPr>
      </w:pPr>
      <w:r w:rsidRPr="00585D0B">
        <w:rPr>
          <w:rFonts w:cs="Calibri"/>
          <w:b/>
          <w:lang w:val="uk-UA"/>
        </w:rPr>
        <w:lastRenderedPageBreak/>
        <w:t xml:space="preserve">Управління </w:t>
      </w:r>
      <w:r w:rsidR="004E71EF">
        <w:rPr>
          <w:rFonts w:cs="Calibri"/>
          <w:b/>
        </w:rPr>
        <w:t>M</w:t>
      </w:r>
      <w:r w:rsidRPr="00585D0B">
        <w:rPr>
          <w:rFonts w:cs="Calibri"/>
          <w:b/>
          <w:lang w:val="uk-UA"/>
        </w:rPr>
        <w:t>ТГ</w:t>
      </w:r>
    </w:p>
    <w:p w:rsidR="00555E39" w:rsidRPr="00585D0B" w:rsidRDefault="00555E39" w:rsidP="00555E39">
      <w:pPr>
        <w:spacing w:after="80"/>
        <w:jc w:val="both"/>
        <w:rPr>
          <w:rFonts w:cs="Calibri"/>
          <w:lang w:val="uk-UA"/>
        </w:rPr>
      </w:pPr>
      <w:r w:rsidRPr="00585D0B">
        <w:rPr>
          <w:rFonts w:cs="Calibri"/>
          <w:lang w:val="uk-UA"/>
        </w:rPr>
        <w:t xml:space="preserve">Загальна кількість працівників апарату і виконавчих органів міської ради складає 207 осіб (у т.ч. керівний склад – 30 осіб). Жінки складають майже 60% персоналу.  До складу виконавчого комітету входить 12 осіб, зокрема 8 чоловіків і 4 жінки. До складу депутатського корпусу входить 26 депутатів, </w:t>
      </w:r>
      <w:proofErr w:type="spellStart"/>
      <w:r w:rsidRPr="00585D0B">
        <w:rPr>
          <w:rFonts w:cs="Calibri"/>
          <w:lang w:val="uk-UA"/>
        </w:rPr>
        <w:t>у.т.ч</w:t>
      </w:r>
      <w:proofErr w:type="spellEnd"/>
      <w:r w:rsidRPr="00585D0B">
        <w:rPr>
          <w:rFonts w:cs="Calibri"/>
          <w:lang w:val="uk-UA"/>
        </w:rPr>
        <w:t>. 18 чоловіків (69%) і 8 жінок (31%). У раді представлено сім політичних партій, працюють у трьох постійних депутатських комісіях.</w:t>
      </w:r>
    </w:p>
    <w:p w:rsidR="00555E39" w:rsidRPr="00585D0B" w:rsidRDefault="00555E39" w:rsidP="00555E39">
      <w:pPr>
        <w:spacing w:after="80"/>
        <w:jc w:val="both"/>
        <w:rPr>
          <w:rFonts w:cs="Calibri"/>
          <w:lang w:val="uk-UA"/>
        </w:rPr>
      </w:pPr>
      <w:r w:rsidRPr="00585D0B">
        <w:rPr>
          <w:rFonts w:cs="Calibri"/>
          <w:lang w:val="uk-UA"/>
        </w:rPr>
        <w:t xml:space="preserve">ЦНАП створено ще 30 грудня 2014 р. Загалом у ньому надають 113 адміністративних послуг. Громада ще не має статуту, але над ним працює спеціально скликана група. </w:t>
      </w:r>
    </w:p>
    <w:p w:rsidR="00555E39" w:rsidRPr="00585D0B" w:rsidRDefault="00555E39" w:rsidP="00555E39">
      <w:pPr>
        <w:spacing w:after="80"/>
        <w:jc w:val="both"/>
        <w:rPr>
          <w:rFonts w:cs="Calibri"/>
          <w:lang w:val="uk-UA"/>
        </w:rPr>
      </w:pPr>
      <w:r w:rsidRPr="00585D0B">
        <w:rPr>
          <w:rFonts w:cs="Calibri"/>
          <w:b/>
          <w:lang w:val="uk-UA"/>
        </w:rPr>
        <w:t xml:space="preserve">Економіка </w:t>
      </w:r>
      <w:r w:rsidR="004E71EF">
        <w:rPr>
          <w:rFonts w:cs="Calibri"/>
          <w:b/>
        </w:rPr>
        <w:t>M</w:t>
      </w:r>
      <w:r w:rsidRPr="00585D0B">
        <w:rPr>
          <w:rFonts w:cs="Calibri"/>
          <w:b/>
          <w:lang w:val="uk-UA"/>
        </w:rPr>
        <w:t>ТГ</w:t>
      </w:r>
    </w:p>
    <w:p w:rsidR="00555E39" w:rsidRPr="00585D0B" w:rsidRDefault="00555E39" w:rsidP="00555E39">
      <w:pPr>
        <w:spacing w:after="80"/>
        <w:jc w:val="both"/>
        <w:rPr>
          <w:rFonts w:cs="Calibri"/>
          <w:lang w:val="uk-UA"/>
        </w:rPr>
      </w:pPr>
      <w:r w:rsidRPr="00585D0B">
        <w:rPr>
          <w:rFonts w:cs="Calibri"/>
          <w:lang w:val="uk-UA"/>
        </w:rPr>
        <w:t>Основними напрямами економічної діяльності у громаді є сільське і лісове господарство.</w:t>
      </w:r>
    </w:p>
    <w:p w:rsidR="00555E39" w:rsidRPr="00585D0B" w:rsidRDefault="00555E39" w:rsidP="00555E39">
      <w:pPr>
        <w:spacing w:after="80"/>
        <w:jc w:val="both"/>
        <w:rPr>
          <w:rFonts w:cs="Calibri"/>
          <w:lang w:val="uk-UA"/>
        </w:rPr>
      </w:pPr>
      <w:r w:rsidRPr="00585D0B">
        <w:rPr>
          <w:rFonts w:cs="Calibri"/>
          <w:lang w:val="uk-UA"/>
        </w:rPr>
        <w:t xml:space="preserve">Місто – головний промисловий центр у харчовій, легкій і видобувній </w:t>
      </w:r>
      <w:proofErr w:type="spellStart"/>
      <w:r w:rsidRPr="00585D0B">
        <w:rPr>
          <w:rFonts w:cs="Calibri"/>
          <w:lang w:val="uk-UA"/>
        </w:rPr>
        <w:t>промисловостях</w:t>
      </w:r>
      <w:proofErr w:type="spellEnd"/>
      <w:r w:rsidRPr="00585D0B">
        <w:rPr>
          <w:rFonts w:cs="Calibri"/>
          <w:lang w:val="uk-UA"/>
        </w:rPr>
        <w:t xml:space="preserve">, а також сільське господарство і лісова промисловість. 90% промислового виробництва складає переробна галузь. 2020 року обсяг промислового виробництва склала 698,8 </w:t>
      </w:r>
      <w:proofErr w:type="spellStart"/>
      <w:r w:rsidR="00585D0B" w:rsidRPr="00585D0B">
        <w:rPr>
          <w:rFonts w:cs="Calibri"/>
          <w:lang w:val="uk-UA"/>
        </w:rPr>
        <w:t>млн</w:t>
      </w:r>
      <w:proofErr w:type="spellEnd"/>
      <w:r w:rsidR="00585D0B" w:rsidRPr="00585D0B">
        <w:rPr>
          <w:rFonts w:cs="Calibri"/>
          <w:lang w:val="uk-UA"/>
        </w:rPr>
        <w:t xml:space="preserve"> </w:t>
      </w:r>
      <w:proofErr w:type="spellStart"/>
      <w:r w:rsidR="00585D0B" w:rsidRPr="00585D0B">
        <w:rPr>
          <w:rFonts w:cs="Calibri"/>
          <w:lang w:val="uk-UA"/>
        </w:rPr>
        <w:t>грн</w:t>
      </w:r>
      <w:proofErr w:type="spellEnd"/>
      <w:r w:rsidRPr="00585D0B">
        <w:rPr>
          <w:rFonts w:cs="Calibri"/>
          <w:lang w:val="uk-UA"/>
        </w:rPr>
        <w:t xml:space="preserve"> або 101,2% у порівняні з 2019 роком.</w:t>
      </w:r>
    </w:p>
    <w:p w:rsidR="00555E39" w:rsidRPr="00585D0B" w:rsidRDefault="00555E39" w:rsidP="00555E39">
      <w:pPr>
        <w:spacing w:after="80"/>
        <w:jc w:val="both"/>
        <w:rPr>
          <w:rFonts w:cs="Calibri"/>
          <w:lang w:val="uk-UA"/>
        </w:rPr>
      </w:pPr>
      <w:r w:rsidRPr="00585D0B">
        <w:rPr>
          <w:rFonts w:cs="Calibri"/>
          <w:lang w:val="uk-UA"/>
        </w:rPr>
        <w:t xml:space="preserve">Найбільшим працедавцем громад є бюджетна сфера (всього 1122 штатні одиниці). </w:t>
      </w:r>
    </w:p>
    <w:p w:rsidR="00555E39" w:rsidRPr="00585D0B" w:rsidRDefault="00555E39" w:rsidP="00555E39">
      <w:pPr>
        <w:spacing w:after="80"/>
        <w:jc w:val="both"/>
        <w:rPr>
          <w:rFonts w:cs="Calibri"/>
          <w:lang w:val="uk-UA"/>
        </w:rPr>
      </w:pPr>
      <w:r w:rsidRPr="00585D0B">
        <w:rPr>
          <w:rFonts w:cs="Calibri"/>
          <w:lang w:val="uk-UA"/>
        </w:rPr>
        <w:t xml:space="preserve">На сьогодні у громаді діє 125 малих і 9 середніх підприємств (зокрема 58% у місті). Загалом на підприємствах працює майже 3 тисячі осіб (75% працюючих в економіці громади). Кількість зареєстрованих фізичних осіб-підприємців – 641 (на 27 осіб більше ніж в 2020 р.). Більшість з них займається торгівлею – майже 65%, ще 12% працюють у виробництві, 18% надають послуги населенню. Зростання кількості </w:t>
      </w:r>
      <w:proofErr w:type="spellStart"/>
      <w:r w:rsidRPr="00585D0B">
        <w:rPr>
          <w:rFonts w:cs="Calibri"/>
          <w:lang w:val="uk-UA"/>
        </w:rPr>
        <w:t>ФОПів</w:t>
      </w:r>
      <w:proofErr w:type="spellEnd"/>
      <w:r w:rsidRPr="00585D0B">
        <w:rPr>
          <w:rFonts w:cs="Calibri"/>
          <w:lang w:val="uk-UA"/>
        </w:rPr>
        <w:t xml:space="preserve"> спричинене нестачею робочих місць (бажання започаткувати власну підприємницьку діяльність) і виходом з «тіньової» зайнятості. 2020 року обсяг надходжень до бюджету громади від місцевих малих і середніх підприємств склав 87,3 </w:t>
      </w:r>
      <w:proofErr w:type="spellStart"/>
      <w:r w:rsidRPr="00585D0B">
        <w:rPr>
          <w:rFonts w:cs="Calibri"/>
          <w:lang w:val="uk-UA"/>
        </w:rPr>
        <w:t>млн</w:t>
      </w:r>
      <w:proofErr w:type="spellEnd"/>
      <w:r w:rsidRPr="00585D0B">
        <w:rPr>
          <w:rFonts w:cs="Calibri"/>
          <w:lang w:val="uk-UA"/>
        </w:rPr>
        <w:t xml:space="preserve"> </w:t>
      </w:r>
      <w:proofErr w:type="spellStart"/>
      <w:r w:rsidRPr="00585D0B">
        <w:rPr>
          <w:rFonts w:cs="Calibri"/>
          <w:lang w:val="uk-UA"/>
        </w:rPr>
        <w:t>грн</w:t>
      </w:r>
      <w:proofErr w:type="spellEnd"/>
      <w:r w:rsidRPr="00585D0B">
        <w:rPr>
          <w:rFonts w:cs="Calibri"/>
          <w:lang w:val="uk-UA"/>
        </w:rPr>
        <w:t xml:space="preserve"> (61,5% надходжень від бізнесу), тобто на 10,2 </w:t>
      </w:r>
      <w:proofErr w:type="spellStart"/>
      <w:r w:rsidRPr="00585D0B">
        <w:rPr>
          <w:rFonts w:cs="Calibri"/>
          <w:lang w:val="uk-UA"/>
        </w:rPr>
        <w:t>млн</w:t>
      </w:r>
      <w:proofErr w:type="spellEnd"/>
      <w:r w:rsidRPr="00585D0B">
        <w:rPr>
          <w:rFonts w:cs="Calibri"/>
          <w:lang w:val="uk-UA"/>
        </w:rPr>
        <w:t xml:space="preserve"> </w:t>
      </w:r>
      <w:proofErr w:type="spellStart"/>
      <w:r w:rsidRPr="00585D0B">
        <w:rPr>
          <w:rFonts w:cs="Calibri"/>
          <w:lang w:val="uk-UA"/>
        </w:rPr>
        <w:t>грн</w:t>
      </w:r>
      <w:proofErr w:type="spellEnd"/>
      <w:r w:rsidRPr="00585D0B">
        <w:rPr>
          <w:rFonts w:cs="Calibri"/>
          <w:lang w:val="uk-UA"/>
        </w:rPr>
        <w:t xml:space="preserve"> більше, ніж 2019 року.</w:t>
      </w:r>
    </w:p>
    <w:p w:rsidR="00555E39" w:rsidRPr="00585D0B" w:rsidRDefault="00555E39" w:rsidP="00555E39">
      <w:pPr>
        <w:spacing w:after="80"/>
        <w:jc w:val="both"/>
        <w:rPr>
          <w:rFonts w:cs="Calibri"/>
          <w:lang w:val="uk-UA"/>
        </w:rPr>
      </w:pPr>
      <w:r w:rsidRPr="00585D0B">
        <w:rPr>
          <w:rFonts w:cs="Calibri"/>
          <w:lang w:val="uk-UA"/>
        </w:rPr>
        <w:t xml:space="preserve">Землі громади не такі родючі як в інших громадах області, однак у громаді панують сприятливі умови, зважаючи на рівень атмосферних опадів. Сільським господарством займається 18 с/г підприємств і 13 фермерських господарств; насамперед розвивається рослинництво. Останнім часом почало розвиватися тваринництво – 7 підприємств (здебільшого </w:t>
      </w:r>
      <w:proofErr w:type="spellStart"/>
      <w:r w:rsidRPr="00585D0B">
        <w:rPr>
          <w:rFonts w:cs="Calibri"/>
          <w:lang w:val="uk-UA"/>
        </w:rPr>
        <w:t>агрохолдинги</w:t>
      </w:r>
      <w:proofErr w:type="spellEnd"/>
      <w:r w:rsidRPr="00585D0B">
        <w:rPr>
          <w:rFonts w:cs="Calibri"/>
          <w:lang w:val="uk-UA"/>
        </w:rPr>
        <w:t>).</w:t>
      </w:r>
    </w:p>
    <w:p w:rsidR="00555E39" w:rsidRPr="00585D0B" w:rsidRDefault="00555E39" w:rsidP="00555E39">
      <w:pPr>
        <w:spacing w:after="80"/>
        <w:jc w:val="both"/>
        <w:rPr>
          <w:rFonts w:cs="Calibri"/>
          <w:lang w:val="uk-UA"/>
        </w:rPr>
      </w:pPr>
      <w:r w:rsidRPr="00585D0B">
        <w:rPr>
          <w:rFonts w:cs="Calibri"/>
          <w:lang w:val="uk-UA"/>
        </w:rPr>
        <w:t>Мешканці займаються ще й заготівлею продуктів лісу (грибів, ягід, трави). Однак це не приносить офіційних доходів до бюджету громади. У громаді діє Спілка бджолярів. Офіційно бджільництвом займається 50 осіб, а насправді – майже 200. Здебільшого вони займаються виробництвом меду, але є і переробка – зареєстровано ТМ «</w:t>
      </w:r>
      <w:proofErr w:type="spellStart"/>
      <w:r w:rsidRPr="00585D0B">
        <w:rPr>
          <w:rFonts w:cs="Calibri"/>
          <w:lang w:val="uk-UA"/>
        </w:rPr>
        <w:t>Сіверські</w:t>
      </w:r>
      <w:proofErr w:type="spellEnd"/>
      <w:r w:rsidRPr="00585D0B">
        <w:rPr>
          <w:rFonts w:cs="Calibri"/>
          <w:lang w:val="uk-UA"/>
        </w:rPr>
        <w:t xml:space="preserve"> </w:t>
      </w:r>
      <w:proofErr w:type="spellStart"/>
      <w:r w:rsidRPr="00585D0B">
        <w:rPr>
          <w:rFonts w:cs="Calibri"/>
          <w:lang w:val="uk-UA"/>
        </w:rPr>
        <w:t>меди</w:t>
      </w:r>
      <w:proofErr w:type="spellEnd"/>
      <w:r w:rsidRPr="00585D0B">
        <w:rPr>
          <w:rFonts w:cs="Calibri"/>
          <w:lang w:val="uk-UA"/>
        </w:rPr>
        <w:t>».</w:t>
      </w:r>
    </w:p>
    <w:p w:rsidR="00555E39" w:rsidRPr="00585D0B" w:rsidRDefault="00555E39" w:rsidP="00555E39">
      <w:pPr>
        <w:spacing w:after="80"/>
        <w:jc w:val="both"/>
        <w:rPr>
          <w:rFonts w:cs="Calibri"/>
          <w:lang w:val="uk-UA"/>
        </w:rPr>
      </w:pPr>
      <w:r w:rsidRPr="00585D0B">
        <w:rPr>
          <w:rFonts w:cs="Calibri"/>
          <w:lang w:val="uk-UA"/>
        </w:rPr>
        <w:t>Значний потенціал має річка Десна, особливо влітку і взимку, у високий туристичний сезон. В створення туристичної пропозиції мешканці пасивні - хочуть розвивати туризм, але не знають як це робити.</w:t>
      </w:r>
    </w:p>
    <w:p w:rsidR="00555E39" w:rsidRPr="00585D0B" w:rsidRDefault="00555E39" w:rsidP="00555E39">
      <w:pPr>
        <w:spacing w:after="80"/>
        <w:jc w:val="both"/>
        <w:rPr>
          <w:rFonts w:cs="Calibri"/>
          <w:lang w:val="uk-UA"/>
        </w:rPr>
      </w:pPr>
      <w:r w:rsidRPr="00585D0B">
        <w:rPr>
          <w:rFonts w:cs="Calibri"/>
          <w:lang w:val="uk-UA"/>
        </w:rPr>
        <w:t>У громаді зареєстровано 454 безробітних (станом на кінець березня 2021 р.), у т. ч. 59% - жінки. Насправді їх значно більше. Проблема полягає у тому, що багато офіційно зареєстрованих безробітних не хочуть влаштовуватися на роботу, оскільки мають неофіційну роботу на умовах неповного робочого часу. Поширеним стало явище трудової міграції, колись до Росії, а зараз більше в Європу та великі міста (Київ, Чернігів). Найчастіше міграція має сезонний характер. Останнім часом є випадки, коли на роботу за кордон виїжджають цілими сім’ями. Ті, хто повернувся, пасивні на місцевому ринку праці.</w:t>
      </w:r>
    </w:p>
    <w:p w:rsidR="00555E39" w:rsidRPr="00585D0B" w:rsidRDefault="00555E39" w:rsidP="00555E39">
      <w:pPr>
        <w:pStyle w:val="Akapitzlist1"/>
        <w:spacing w:after="80"/>
        <w:ind w:left="0"/>
        <w:contextualSpacing w:val="0"/>
        <w:rPr>
          <w:rFonts w:cs="Calibri"/>
          <w:b/>
          <w:lang w:val="uk-UA"/>
        </w:rPr>
      </w:pPr>
      <w:r w:rsidRPr="00585D0B">
        <w:rPr>
          <w:rFonts w:cs="Calibri"/>
          <w:b/>
          <w:lang w:val="uk-UA"/>
        </w:rPr>
        <w:t xml:space="preserve">Бюджет </w:t>
      </w:r>
      <w:r w:rsidR="004E71EF">
        <w:rPr>
          <w:rFonts w:cs="Calibri"/>
          <w:b/>
          <w:lang w:val="pl-PL"/>
        </w:rPr>
        <w:t>M</w:t>
      </w:r>
      <w:r w:rsidRPr="00585D0B">
        <w:rPr>
          <w:rFonts w:cs="Calibri"/>
          <w:b/>
          <w:lang w:val="uk-UA"/>
        </w:rPr>
        <w:t>ТГ</w:t>
      </w:r>
    </w:p>
    <w:p w:rsidR="00555E39" w:rsidRPr="00585D0B" w:rsidRDefault="00555E39" w:rsidP="00555E39">
      <w:pPr>
        <w:spacing w:after="80"/>
        <w:jc w:val="both"/>
        <w:rPr>
          <w:rFonts w:eastAsia="SimSun" w:cs="Calibri"/>
          <w:kern w:val="1"/>
          <w:lang w:val="uk-UA" w:eastAsia="hi-IN" w:bidi="hi-IN"/>
        </w:rPr>
      </w:pPr>
      <w:r w:rsidRPr="00585D0B">
        <w:rPr>
          <w:rFonts w:cs="Calibri"/>
          <w:color w:val="000000"/>
          <w:lang w:val="uk-UA"/>
        </w:rPr>
        <w:t xml:space="preserve">В 2021 році загальний розмір бюджету громади заплановано в розмірі 194 </w:t>
      </w:r>
      <w:proofErr w:type="spellStart"/>
      <w:r w:rsidR="00585D0B" w:rsidRPr="00585D0B">
        <w:rPr>
          <w:rFonts w:cs="Calibri"/>
          <w:color w:val="000000"/>
          <w:lang w:val="uk-UA"/>
        </w:rPr>
        <w:t>млн</w:t>
      </w:r>
      <w:proofErr w:type="spellEnd"/>
      <w:r w:rsidR="00585D0B" w:rsidRPr="00585D0B">
        <w:rPr>
          <w:rFonts w:cs="Calibri"/>
          <w:color w:val="000000"/>
          <w:lang w:val="uk-UA"/>
        </w:rPr>
        <w:t xml:space="preserve"> </w:t>
      </w:r>
      <w:proofErr w:type="spellStart"/>
      <w:r w:rsidR="00585D0B" w:rsidRPr="00585D0B">
        <w:rPr>
          <w:rFonts w:cs="Calibri"/>
          <w:color w:val="000000"/>
          <w:lang w:val="uk-UA"/>
        </w:rPr>
        <w:t>грн</w:t>
      </w:r>
      <w:proofErr w:type="spellEnd"/>
      <w:r w:rsidRPr="00585D0B">
        <w:rPr>
          <w:rFonts w:cs="Calibri"/>
          <w:color w:val="000000"/>
          <w:lang w:val="uk-UA"/>
        </w:rPr>
        <w:t xml:space="preserve">, що на                                 108,4 </w:t>
      </w:r>
      <w:proofErr w:type="spellStart"/>
      <w:r w:rsidRPr="00585D0B">
        <w:rPr>
          <w:rFonts w:cs="Calibri"/>
          <w:color w:val="000000"/>
          <w:lang w:val="uk-UA"/>
        </w:rPr>
        <w:t>млнгрн</w:t>
      </w:r>
      <w:proofErr w:type="spellEnd"/>
      <w:r w:rsidRPr="00585D0B">
        <w:rPr>
          <w:rFonts w:cs="Calibri"/>
          <w:color w:val="000000"/>
          <w:lang w:val="uk-UA"/>
        </w:rPr>
        <w:t xml:space="preserve"> (+127%) більше ніж в 2020 році. Таке збільшення показників зумовлено кардинальною зміною громади, </w:t>
      </w:r>
      <w:r w:rsidRPr="00585D0B">
        <w:rPr>
          <w:rFonts w:cs="Calibri"/>
          <w:lang w:val="uk-UA"/>
        </w:rPr>
        <w:t xml:space="preserve">оскільки з 2021 року в склад громади збільшився із 2 бувших рад до 25 </w:t>
      </w:r>
      <w:r w:rsidRPr="00585D0B">
        <w:rPr>
          <w:rFonts w:cs="Calibri"/>
          <w:color w:val="000000"/>
          <w:lang w:val="uk-UA"/>
        </w:rPr>
        <w:t xml:space="preserve">(85 населених пунктів). Тому, незважаючи на відсутність в прогнозованому бюджеті на 2021 рік частини надходжень з </w:t>
      </w:r>
      <w:r w:rsidRPr="00585D0B">
        <w:rPr>
          <w:rFonts w:cs="Calibri"/>
          <w:color w:val="000000"/>
          <w:lang w:val="uk-UA"/>
        </w:rPr>
        <w:lastRenderedPageBreak/>
        <w:t>державного бюджету, загальний бюджет збільшився за рахунок</w:t>
      </w:r>
      <w:r w:rsidRPr="00585D0B">
        <w:rPr>
          <w:rFonts w:eastAsia="SimSun" w:cs="Calibri"/>
          <w:kern w:val="1"/>
          <w:lang w:val="uk-UA" w:eastAsia="hi-IN" w:bidi="hi-IN"/>
        </w:rPr>
        <w:t xml:space="preserve"> збільшення очікуваних власних доходів на 64,5 </w:t>
      </w:r>
      <w:proofErr w:type="spellStart"/>
      <w:r w:rsidR="00585D0B" w:rsidRPr="00585D0B">
        <w:rPr>
          <w:rFonts w:eastAsia="SimSun" w:cs="Calibri"/>
          <w:kern w:val="1"/>
          <w:lang w:val="uk-UA" w:eastAsia="hi-IN" w:bidi="hi-IN"/>
        </w:rPr>
        <w:t>млн</w:t>
      </w:r>
      <w:proofErr w:type="spellEnd"/>
      <w:r w:rsidR="00585D0B" w:rsidRPr="00585D0B">
        <w:rPr>
          <w:rFonts w:eastAsia="SimSun" w:cs="Calibri"/>
          <w:kern w:val="1"/>
          <w:lang w:val="uk-UA" w:eastAsia="hi-IN" w:bidi="hi-IN"/>
        </w:rPr>
        <w:t xml:space="preserve"> </w:t>
      </w:r>
      <w:proofErr w:type="spellStart"/>
      <w:r w:rsidR="00585D0B" w:rsidRPr="00585D0B">
        <w:rPr>
          <w:rFonts w:eastAsia="SimSun" w:cs="Calibri"/>
          <w:kern w:val="1"/>
          <w:lang w:val="uk-UA" w:eastAsia="hi-IN" w:bidi="hi-IN"/>
        </w:rPr>
        <w:t>грн</w:t>
      </w:r>
      <w:proofErr w:type="spellEnd"/>
      <w:r w:rsidRPr="00585D0B">
        <w:rPr>
          <w:rFonts w:eastAsia="SimSun" w:cs="Calibri"/>
          <w:kern w:val="1"/>
          <w:lang w:val="uk-UA" w:eastAsia="hi-IN" w:bidi="hi-IN"/>
        </w:rPr>
        <w:t xml:space="preserve"> (+108%), освітньої субвенції - на 39,1 </w:t>
      </w:r>
      <w:proofErr w:type="spellStart"/>
      <w:r w:rsidR="00585D0B" w:rsidRPr="00585D0B">
        <w:rPr>
          <w:rFonts w:eastAsia="SimSun" w:cs="Calibri"/>
          <w:kern w:val="1"/>
          <w:lang w:val="uk-UA" w:eastAsia="hi-IN" w:bidi="hi-IN"/>
        </w:rPr>
        <w:t>млн</w:t>
      </w:r>
      <w:proofErr w:type="spellEnd"/>
      <w:r w:rsidR="00585D0B" w:rsidRPr="00585D0B">
        <w:rPr>
          <w:rFonts w:eastAsia="SimSun" w:cs="Calibri"/>
          <w:kern w:val="1"/>
          <w:lang w:val="uk-UA" w:eastAsia="hi-IN" w:bidi="hi-IN"/>
        </w:rPr>
        <w:t xml:space="preserve"> </w:t>
      </w:r>
      <w:proofErr w:type="spellStart"/>
      <w:r w:rsidR="00585D0B" w:rsidRPr="00585D0B">
        <w:rPr>
          <w:rFonts w:eastAsia="SimSun" w:cs="Calibri"/>
          <w:kern w:val="1"/>
          <w:lang w:val="uk-UA" w:eastAsia="hi-IN" w:bidi="hi-IN"/>
        </w:rPr>
        <w:t>грн</w:t>
      </w:r>
      <w:proofErr w:type="spellEnd"/>
      <w:r w:rsidRPr="00585D0B">
        <w:rPr>
          <w:rFonts w:eastAsia="SimSun" w:cs="Calibri"/>
          <w:kern w:val="1"/>
          <w:lang w:val="uk-UA" w:eastAsia="hi-IN" w:bidi="hi-IN"/>
        </w:rPr>
        <w:t xml:space="preserve"> (+201%) та збільшення базової дотації в більш ніж 27 раз – з 0,4 </w:t>
      </w:r>
      <w:proofErr w:type="spellStart"/>
      <w:r w:rsidR="00585D0B" w:rsidRPr="00585D0B">
        <w:rPr>
          <w:rFonts w:eastAsia="SimSun" w:cs="Calibri"/>
          <w:kern w:val="1"/>
          <w:lang w:val="uk-UA" w:eastAsia="hi-IN" w:bidi="hi-IN"/>
        </w:rPr>
        <w:t>млн</w:t>
      </w:r>
      <w:proofErr w:type="spellEnd"/>
      <w:r w:rsidR="00585D0B" w:rsidRPr="00585D0B">
        <w:rPr>
          <w:rFonts w:eastAsia="SimSun" w:cs="Calibri"/>
          <w:kern w:val="1"/>
          <w:lang w:val="uk-UA" w:eastAsia="hi-IN" w:bidi="hi-IN"/>
        </w:rPr>
        <w:t xml:space="preserve"> </w:t>
      </w:r>
      <w:proofErr w:type="spellStart"/>
      <w:r w:rsidR="00585D0B" w:rsidRPr="00585D0B">
        <w:rPr>
          <w:rFonts w:eastAsia="SimSun" w:cs="Calibri"/>
          <w:kern w:val="1"/>
          <w:lang w:val="uk-UA" w:eastAsia="hi-IN" w:bidi="hi-IN"/>
        </w:rPr>
        <w:t>грн</w:t>
      </w:r>
      <w:proofErr w:type="spellEnd"/>
      <w:r w:rsidRPr="00585D0B">
        <w:rPr>
          <w:rFonts w:eastAsia="SimSun" w:cs="Calibri"/>
          <w:kern w:val="1"/>
          <w:lang w:val="uk-UA" w:eastAsia="hi-IN" w:bidi="hi-IN"/>
        </w:rPr>
        <w:t xml:space="preserve"> в 2020 році до 10,9 </w:t>
      </w:r>
      <w:proofErr w:type="spellStart"/>
      <w:r w:rsidR="00585D0B" w:rsidRPr="00585D0B">
        <w:rPr>
          <w:rFonts w:eastAsia="SimSun" w:cs="Calibri"/>
          <w:kern w:val="1"/>
          <w:lang w:val="uk-UA" w:eastAsia="hi-IN" w:bidi="hi-IN"/>
        </w:rPr>
        <w:t>млн</w:t>
      </w:r>
      <w:proofErr w:type="spellEnd"/>
      <w:r w:rsidR="00585D0B" w:rsidRPr="00585D0B">
        <w:rPr>
          <w:rFonts w:eastAsia="SimSun" w:cs="Calibri"/>
          <w:kern w:val="1"/>
          <w:lang w:val="uk-UA" w:eastAsia="hi-IN" w:bidi="hi-IN"/>
        </w:rPr>
        <w:t xml:space="preserve"> </w:t>
      </w:r>
      <w:proofErr w:type="spellStart"/>
      <w:r w:rsidR="00585D0B" w:rsidRPr="00585D0B">
        <w:rPr>
          <w:rFonts w:eastAsia="SimSun" w:cs="Calibri"/>
          <w:kern w:val="1"/>
          <w:lang w:val="uk-UA" w:eastAsia="hi-IN" w:bidi="hi-IN"/>
        </w:rPr>
        <w:t>грн</w:t>
      </w:r>
      <w:proofErr w:type="spellEnd"/>
      <w:r w:rsidRPr="00585D0B">
        <w:rPr>
          <w:rFonts w:eastAsia="SimSun" w:cs="Calibri"/>
          <w:kern w:val="1"/>
          <w:lang w:val="uk-UA" w:eastAsia="hi-IN" w:bidi="hi-IN"/>
        </w:rPr>
        <w:t xml:space="preserve"> в 2021. </w:t>
      </w:r>
    </w:p>
    <w:p w:rsidR="00555E39" w:rsidRPr="00585D0B" w:rsidRDefault="00555E39" w:rsidP="00555E39">
      <w:pPr>
        <w:spacing w:after="80"/>
        <w:jc w:val="center"/>
        <w:rPr>
          <w:rFonts w:cs="Calibri"/>
          <w:lang w:val="uk-UA"/>
        </w:rPr>
      </w:pPr>
      <w:r w:rsidRPr="00585D0B">
        <w:rPr>
          <w:rFonts w:cs="Calibri"/>
          <w:noProof/>
          <w:lang w:val="ru-RU" w:eastAsia="ru-RU"/>
        </w:rPr>
        <w:drawing>
          <wp:inline distT="0" distB="0" distL="0" distR="0">
            <wp:extent cx="4917617" cy="31470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985" t="19368" r="26702" b="17524"/>
                    <a:stretch/>
                  </pic:blipFill>
                  <pic:spPr bwMode="auto">
                    <a:xfrm>
                      <a:off x="0" y="0"/>
                      <a:ext cx="4942693" cy="3163138"/>
                    </a:xfrm>
                    <a:prstGeom prst="rect">
                      <a:avLst/>
                    </a:prstGeom>
                    <a:ln>
                      <a:noFill/>
                    </a:ln>
                    <a:extLst>
                      <a:ext uri="{53640926-AAD7-44D8-BBD7-CCE9431645EC}">
                        <a14:shadowObscured xmlns:a14="http://schemas.microsoft.com/office/drawing/2010/main"/>
                      </a:ext>
                    </a:extLst>
                  </pic:spPr>
                </pic:pic>
              </a:graphicData>
            </a:graphic>
          </wp:inline>
        </w:drawing>
      </w:r>
    </w:p>
    <w:p w:rsidR="00555E39" w:rsidRPr="00585D0B" w:rsidRDefault="00555E39" w:rsidP="00555E39">
      <w:pPr>
        <w:spacing w:after="80"/>
        <w:jc w:val="center"/>
        <w:rPr>
          <w:rFonts w:cs="Calibri"/>
          <w:b/>
          <w:i/>
          <w:lang w:val="uk-UA"/>
        </w:rPr>
      </w:pPr>
      <w:r w:rsidRPr="00585D0B">
        <w:rPr>
          <w:rFonts w:cs="Calibri"/>
          <w:b/>
          <w:i/>
          <w:lang w:val="uk-UA"/>
        </w:rPr>
        <w:t>Рисунок 4. Структура власних доходів громади в 2021 р</w:t>
      </w:r>
      <w:r w:rsidRPr="00585D0B">
        <w:rPr>
          <w:rFonts w:cs="Calibri"/>
          <w:b/>
          <w:color w:val="000000"/>
          <w:lang w:val="uk-UA"/>
        </w:rPr>
        <w:t>.</w:t>
      </w:r>
      <w:r w:rsidR="00585D0B" w:rsidRPr="00585D0B">
        <w:rPr>
          <w:rFonts w:cs="Calibri"/>
          <w:b/>
          <w:i/>
          <w:lang w:val="uk-UA"/>
        </w:rPr>
        <w:t>(</w:t>
      </w:r>
      <w:proofErr w:type="spellStart"/>
      <w:r w:rsidR="00585D0B" w:rsidRPr="00585D0B">
        <w:rPr>
          <w:rFonts w:cs="Calibri"/>
          <w:b/>
          <w:i/>
          <w:lang w:val="uk-UA"/>
        </w:rPr>
        <w:t>млн</w:t>
      </w:r>
      <w:proofErr w:type="spellEnd"/>
      <w:r w:rsidR="00585D0B" w:rsidRPr="00585D0B">
        <w:rPr>
          <w:rFonts w:cs="Calibri"/>
          <w:b/>
          <w:i/>
          <w:lang w:val="uk-UA"/>
        </w:rPr>
        <w:t xml:space="preserve"> </w:t>
      </w:r>
      <w:proofErr w:type="spellStart"/>
      <w:r w:rsidR="00585D0B" w:rsidRPr="00585D0B">
        <w:rPr>
          <w:rFonts w:cs="Calibri"/>
          <w:b/>
          <w:i/>
          <w:lang w:val="uk-UA"/>
        </w:rPr>
        <w:t>грн</w:t>
      </w:r>
      <w:proofErr w:type="spellEnd"/>
      <w:r w:rsidRPr="00585D0B">
        <w:rPr>
          <w:rFonts w:cs="Calibri"/>
          <w:b/>
          <w:i/>
          <w:lang w:val="uk-UA"/>
        </w:rPr>
        <w:t>)</w:t>
      </w:r>
    </w:p>
    <w:p w:rsidR="00555E39" w:rsidRPr="00585D0B" w:rsidRDefault="00555E39" w:rsidP="00555E39">
      <w:pPr>
        <w:spacing w:after="80"/>
        <w:jc w:val="both"/>
        <w:rPr>
          <w:rFonts w:cs="Calibri"/>
          <w:color w:val="000000"/>
          <w:lang w:val="uk-UA"/>
        </w:rPr>
      </w:pPr>
      <w:r w:rsidRPr="00585D0B">
        <w:rPr>
          <w:rFonts w:eastAsia="SimSun" w:cs="Calibri"/>
          <w:kern w:val="1"/>
          <w:lang w:val="uk-UA" w:eastAsia="hi-IN" w:bidi="hi-IN"/>
        </w:rPr>
        <w:t xml:space="preserve">Негативним фактором є специфіка населених пунктів, що приєднались в 2020 році - вони є малочисельними та </w:t>
      </w:r>
      <w:proofErr w:type="spellStart"/>
      <w:r w:rsidRPr="00585D0B">
        <w:rPr>
          <w:rFonts w:eastAsia="SimSun" w:cs="Calibri"/>
          <w:kern w:val="1"/>
          <w:lang w:val="uk-UA" w:eastAsia="hi-IN" w:bidi="hi-IN"/>
        </w:rPr>
        <w:t>малоспроможними</w:t>
      </w:r>
      <w:proofErr w:type="spellEnd"/>
      <w:r w:rsidRPr="00585D0B">
        <w:rPr>
          <w:rFonts w:eastAsia="SimSun" w:cs="Calibri"/>
          <w:kern w:val="1"/>
          <w:lang w:val="uk-UA" w:eastAsia="hi-IN" w:bidi="hi-IN"/>
        </w:rPr>
        <w:t>, мають низький рівень доходів мешканців, через що цей показник по громаді в порівнянні з середнім по Україні зменшився. Це призвело до збільшення базової дотації, а наявність в цих сільських населених пунктах значної кількості малокомплектних освітніх закладів призвело до збільшення освітньої субвенції.</w:t>
      </w:r>
    </w:p>
    <w:p w:rsidR="00555E39" w:rsidRPr="00585D0B" w:rsidRDefault="00555E39" w:rsidP="00555E39">
      <w:pPr>
        <w:spacing w:after="80"/>
        <w:jc w:val="center"/>
        <w:rPr>
          <w:rFonts w:cs="Calibri"/>
          <w:lang w:val="uk-UA"/>
        </w:rPr>
      </w:pPr>
      <w:r w:rsidRPr="00585D0B">
        <w:rPr>
          <w:rFonts w:cs="Calibri"/>
          <w:noProof/>
          <w:lang w:val="ru-RU" w:eastAsia="ru-RU"/>
        </w:rPr>
        <w:drawing>
          <wp:inline distT="0" distB="0" distL="0" distR="0">
            <wp:extent cx="4940300" cy="33698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7566" t="11610" r="24451" b="12122"/>
                    <a:stretch/>
                  </pic:blipFill>
                  <pic:spPr bwMode="auto">
                    <a:xfrm>
                      <a:off x="0" y="0"/>
                      <a:ext cx="4953829" cy="3379094"/>
                    </a:xfrm>
                    <a:prstGeom prst="rect">
                      <a:avLst/>
                    </a:prstGeom>
                    <a:ln>
                      <a:noFill/>
                    </a:ln>
                    <a:extLst>
                      <a:ext uri="{53640926-AAD7-44D8-BBD7-CCE9431645EC}">
                        <a14:shadowObscured xmlns:a14="http://schemas.microsoft.com/office/drawing/2010/main"/>
                      </a:ext>
                    </a:extLst>
                  </pic:spPr>
                </pic:pic>
              </a:graphicData>
            </a:graphic>
          </wp:inline>
        </w:drawing>
      </w:r>
    </w:p>
    <w:p w:rsidR="00555E39" w:rsidRPr="00585D0B" w:rsidRDefault="00555E39" w:rsidP="00555E39">
      <w:pPr>
        <w:spacing w:after="80"/>
        <w:jc w:val="center"/>
        <w:rPr>
          <w:rFonts w:cs="Calibri"/>
          <w:b/>
          <w:i/>
          <w:lang w:val="uk-UA"/>
        </w:rPr>
      </w:pPr>
      <w:r w:rsidRPr="00585D0B">
        <w:rPr>
          <w:rFonts w:cs="Calibri"/>
          <w:b/>
          <w:i/>
          <w:lang w:val="uk-UA"/>
        </w:rPr>
        <w:t>Рисунок 5. Структура видатків громади у 2021</w:t>
      </w:r>
      <w:r w:rsidR="00585D0B" w:rsidRPr="00585D0B">
        <w:rPr>
          <w:rFonts w:cs="Calibri"/>
          <w:b/>
          <w:i/>
          <w:lang w:val="uk-UA"/>
        </w:rPr>
        <w:t>році (</w:t>
      </w:r>
      <w:proofErr w:type="spellStart"/>
      <w:r w:rsidR="00585D0B" w:rsidRPr="00585D0B">
        <w:rPr>
          <w:rFonts w:cs="Calibri"/>
          <w:b/>
          <w:i/>
          <w:lang w:val="uk-UA"/>
        </w:rPr>
        <w:t>млн</w:t>
      </w:r>
      <w:proofErr w:type="spellEnd"/>
      <w:r w:rsidR="00585D0B" w:rsidRPr="00585D0B">
        <w:rPr>
          <w:rFonts w:cs="Calibri"/>
          <w:b/>
          <w:i/>
          <w:lang w:val="uk-UA"/>
        </w:rPr>
        <w:t xml:space="preserve"> </w:t>
      </w:r>
      <w:proofErr w:type="spellStart"/>
      <w:r w:rsidR="00585D0B" w:rsidRPr="00585D0B">
        <w:rPr>
          <w:rFonts w:cs="Calibri"/>
          <w:b/>
          <w:i/>
          <w:lang w:val="uk-UA"/>
        </w:rPr>
        <w:t>грн</w:t>
      </w:r>
      <w:proofErr w:type="spellEnd"/>
      <w:r w:rsidRPr="00585D0B">
        <w:rPr>
          <w:rFonts w:cs="Calibri"/>
          <w:b/>
          <w:i/>
          <w:lang w:val="uk-UA"/>
        </w:rPr>
        <w:t>)</w:t>
      </w:r>
    </w:p>
    <w:p w:rsidR="00555E39" w:rsidRPr="00585D0B" w:rsidRDefault="00555E39" w:rsidP="00555E39">
      <w:pPr>
        <w:spacing w:after="80"/>
        <w:jc w:val="both"/>
        <w:rPr>
          <w:rFonts w:cs="Calibri"/>
          <w:color w:val="000000"/>
          <w:lang w:val="uk-UA"/>
        </w:rPr>
      </w:pPr>
      <w:r w:rsidRPr="00585D0B">
        <w:rPr>
          <w:rFonts w:eastAsia="SimSun" w:cs="Calibri"/>
          <w:b/>
          <w:kern w:val="1"/>
          <w:lang w:val="uk-UA" w:eastAsia="hi-IN" w:bidi="hi-IN"/>
        </w:rPr>
        <w:lastRenderedPageBreak/>
        <w:t>Загальна сума видаткової частини бюджету громади в 2021 році</w:t>
      </w:r>
      <w:r w:rsidRPr="00585D0B">
        <w:rPr>
          <w:rFonts w:eastAsia="SimSun" w:cs="Calibri"/>
          <w:kern w:val="1"/>
          <w:lang w:val="uk-UA" w:eastAsia="hi-IN" w:bidi="hi-IN"/>
        </w:rPr>
        <w:t xml:space="preserve"> встановлена в розмірі 194 </w:t>
      </w:r>
      <w:proofErr w:type="spellStart"/>
      <w:r w:rsidR="00585D0B" w:rsidRPr="00585D0B">
        <w:rPr>
          <w:rFonts w:cs="Calibri"/>
          <w:color w:val="000000"/>
          <w:lang w:val="uk-UA"/>
        </w:rPr>
        <w:t>млн</w:t>
      </w:r>
      <w:proofErr w:type="spellEnd"/>
      <w:r w:rsidR="00585D0B" w:rsidRPr="00585D0B">
        <w:rPr>
          <w:rFonts w:cs="Calibri"/>
          <w:color w:val="000000"/>
          <w:lang w:val="uk-UA"/>
        </w:rPr>
        <w:t xml:space="preserve"> </w:t>
      </w:r>
      <w:proofErr w:type="spellStart"/>
      <w:r w:rsidR="00585D0B" w:rsidRPr="00585D0B">
        <w:rPr>
          <w:rFonts w:cs="Calibri"/>
          <w:color w:val="000000"/>
          <w:lang w:val="uk-UA"/>
        </w:rPr>
        <w:t>грн</w:t>
      </w:r>
      <w:proofErr w:type="spellEnd"/>
      <w:r w:rsidRPr="00585D0B">
        <w:rPr>
          <w:rFonts w:cs="Calibri"/>
          <w:color w:val="000000"/>
          <w:lang w:val="uk-UA"/>
        </w:rPr>
        <w:t xml:space="preserve">, що на 60,6 </w:t>
      </w:r>
      <w:proofErr w:type="spellStart"/>
      <w:r w:rsidRPr="00585D0B">
        <w:rPr>
          <w:rFonts w:cs="Calibri"/>
          <w:color w:val="000000"/>
          <w:lang w:val="uk-UA"/>
        </w:rPr>
        <w:t>млн</w:t>
      </w:r>
      <w:proofErr w:type="spellEnd"/>
      <w:r w:rsidRPr="00585D0B">
        <w:rPr>
          <w:rFonts w:cs="Calibri"/>
          <w:color w:val="000000"/>
          <w:lang w:val="uk-UA"/>
        </w:rPr>
        <w:t xml:space="preserve"> </w:t>
      </w:r>
      <w:proofErr w:type="spellStart"/>
      <w:r w:rsidRPr="00585D0B">
        <w:rPr>
          <w:rFonts w:cs="Calibri"/>
          <w:color w:val="000000"/>
          <w:lang w:val="uk-UA"/>
        </w:rPr>
        <w:t>грн</w:t>
      </w:r>
      <w:proofErr w:type="spellEnd"/>
      <w:r w:rsidRPr="00585D0B">
        <w:rPr>
          <w:rFonts w:cs="Calibri"/>
          <w:color w:val="000000"/>
          <w:lang w:val="uk-UA"/>
        </w:rPr>
        <w:t xml:space="preserve"> (+179%) більше ніж в 2020 році. Головним напрямком видатків залишатиметься освіта  - 113,4 </w:t>
      </w:r>
      <w:proofErr w:type="spellStart"/>
      <w:r w:rsidR="00585D0B" w:rsidRPr="00585D0B">
        <w:rPr>
          <w:rFonts w:cs="Calibri"/>
          <w:color w:val="000000"/>
          <w:lang w:val="uk-UA"/>
        </w:rPr>
        <w:t>млн</w:t>
      </w:r>
      <w:proofErr w:type="spellEnd"/>
      <w:r w:rsidR="00585D0B" w:rsidRPr="00585D0B">
        <w:rPr>
          <w:rFonts w:cs="Calibri"/>
          <w:color w:val="000000"/>
          <w:lang w:val="uk-UA"/>
        </w:rPr>
        <w:t xml:space="preserve"> </w:t>
      </w:r>
      <w:proofErr w:type="spellStart"/>
      <w:r w:rsidR="00585D0B" w:rsidRPr="00585D0B">
        <w:rPr>
          <w:rFonts w:cs="Calibri"/>
          <w:color w:val="000000"/>
          <w:lang w:val="uk-UA"/>
        </w:rPr>
        <w:t>грн</w:t>
      </w:r>
      <w:proofErr w:type="spellEnd"/>
      <w:r w:rsidRPr="00585D0B">
        <w:rPr>
          <w:rFonts w:cs="Calibri"/>
          <w:color w:val="000000"/>
          <w:lang w:val="uk-UA"/>
        </w:rPr>
        <w:t xml:space="preserve"> або 58%. Слід відмітити, що загальні видатки на освіту в громаді суттєво зростають в порівнянні з 2020 </w:t>
      </w:r>
      <w:proofErr w:type="spellStart"/>
      <w:r w:rsidRPr="00585D0B">
        <w:rPr>
          <w:rFonts w:cs="Calibri"/>
          <w:color w:val="000000"/>
          <w:lang w:val="uk-UA"/>
        </w:rPr>
        <w:t>роком–</w:t>
      </w:r>
      <w:proofErr w:type="spellEnd"/>
      <w:r w:rsidRPr="00585D0B">
        <w:rPr>
          <w:rFonts w:cs="Calibri"/>
          <w:color w:val="000000"/>
          <w:lang w:val="uk-UA"/>
        </w:rPr>
        <w:t xml:space="preserve"> з 45 </w:t>
      </w:r>
      <w:proofErr w:type="spellStart"/>
      <w:r w:rsidRPr="00585D0B">
        <w:rPr>
          <w:rFonts w:cs="Calibri"/>
          <w:color w:val="000000"/>
          <w:lang w:val="uk-UA"/>
        </w:rPr>
        <w:t>млн</w:t>
      </w:r>
      <w:proofErr w:type="spellEnd"/>
      <w:r w:rsidRPr="00585D0B">
        <w:rPr>
          <w:rFonts w:cs="Calibri"/>
          <w:color w:val="000000"/>
          <w:lang w:val="uk-UA"/>
        </w:rPr>
        <w:t xml:space="preserve"> </w:t>
      </w:r>
      <w:proofErr w:type="spellStart"/>
      <w:r w:rsidRPr="00585D0B">
        <w:rPr>
          <w:rFonts w:cs="Calibri"/>
          <w:color w:val="000000"/>
          <w:lang w:val="uk-UA"/>
        </w:rPr>
        <w:t>грн</w:t>
      </w:r>
      <w:proofErr w:type="spellEnd"/>
      <w:r w:rsidRPr="00585D0B">
        <w:rPr>
          <w:rFonts w:cs="Calibri"/>
          <w:color w:val="000000"/>
          <w:lang w:val="uk-UA"/>
        </w:rPr>
        <w:t xml:space="preserve"> до 113,4 </w:t>
      </w:r>
      <w:proofErr w:type="spellStart"/>
      <w:r w:rsidRPr="00585D0B">
        <w:rPr>
          <w:rFonts w:cs="Calibri"/>
          <w:color w:val="000000"/>
          <w:lang w:val="uk-UA"/>
        </w:rPr>
        <w:t>млн</w:t>
      </w:r>
      <w:proofErr w:type="spellEnd"/>
      <w:r w:rsidRPr="00585D0B">
        <w:rPr>
          <w:rFonts w:cs="Calibri"/>
          <w:color w:val="000000"/>
          <w:lang w:val="uk-UA"/>
        </w:rPr>
        <w:t xml:space="preserve"> </w:t>
      </w:r>
      <w:proofErr w:type="spellStart"/>
      <w:r w:rsidRPr="00585D0B">
        <w:rPr>
          <w:rFonts w:cs="Calibri"/>
          <w:color w:val="000000"/>
          <w:lang w:val="uk-UA"/>
        </w:rPr>
        <w:t>грн</w:t>
      </w:r>
      <w:proofErr w:type="spellEnd"/>
      <w:r w:rsidRPr="00585D0B">
        <w:rPr>
          <w:rFonts w:cs="Calibri"/>
          <w:color w:val="000000"/>
          <w:lang w:val="uk-UA"/>
        </w:rPr>
        <w:t xml:space="preserve"> (+68,4 </w:t>
      </w:r>
      <w:proofErr w:type="spellStart"/>
      <w:r w:rsidRPr="00585D0B">
        <w:rPr>
          <w:rFonts w:cs="Calibri"/>
          <w:color w:val="000000"/>
          <w:lang w:val="uk-UA"/>
        </w:rPr>
        <w:t>млн</w:t>
      </w:r>
      <w:proofErr w:type="spellEnd"/>
      <w:r w:rsidRPr="00585D0B">
        <w:rPr>
          <w:rFonts w:cs="Calibri"/>
          <w:color w:val="000000"/>
          <w:lang w:val="uk-UA"/>
        </w:rPr>
        <w:t xml:space="preserve"> </w:t>
      </w:r>
      <w:proofErr w:type="spellStart"/>
      <w:r w:rsidRPr="00585D0B">
        <w:rPr>
          <w:rFonts w:cs="Calibri"/>
          <w:color w:val="000000"/>
          <w:lang w:val="uk-UA"/>
        </w:rPr>
        <w:t>грн</w:t>
      </w:r>
      <w:proofErr w:type="spellEnd"/>
      <w:r w:rsidRPr="00585D0B">
        <w:rPr>
          <w:rFonts w:cs="Calibri"/>
          <w:color w:val="000000"/>
          <w:lang w:val="uk-UA"/>
        </w:rPr>
        <w:t xml:space="preserve">). В той же час, у відносному показнику зростання не таке значне – з 54% до 58% (+4%). Це зумовлено тим, що хоча громада значно збільшилась, але в 2021 році отримано значно більшу освітню субвенцію, яка в значній мірі покриває збільшення видатків. В цілому ж сума видатків на освіту залишається дуже значною - в 2021 році громада отримає лише 58,6 </w:t>
      </w:r>
      <w:proofErr w:type="spellStart"/>
      <w:r w:rsidR="00585D0B" w:rsidRPr="00585D0B">
        <w:rPr>
          <w:rFonts w:cs="Calibri"/>
          <w:color w:val="000000"/>
          <w:lang w:val="uk-UA"/>
        </w:rPr>
        <w:t>млн</w:t>
      </w:r>
      <w:proofErr w:type="spellEnd"/>
      <w:r w:rsidR="00585D0B" w:rsidRPr="00585D0B">
        <w:rPr>
          <w:rFonts w:cs="Calibri"/>
          <w:color w:val="000000"/>
          <w:lang w:val="uk-UA"/>
        </w:rPr>
        <w:t xml:space="preserve"> </w:t>
      </w:r>
      <w:proofErr w:type="spellStart"/>
      <w:r w:rsidR="00585D0B" w:rsidRPr="00585D0B">
        <w:rPr>
          <w:rFonts w:cs="Calibri"/>
          <w:color w:val="000000"/>
          <w:lang w:val="uk-UA"/>
        </w:rPr>
        <w:t>грн</w:t>
      </w:r>
      <w:proofErr w:type="spellEnd"/>
      <w:r w:rsidRPr="00585D0B">
        <w:rPr>
          <w:rFonts w:cs="Calibri"/>
          <w:color w:val="000000"/>
          <w:lang w:val="uk-UA"/>
        </w:rPr>
        <w:t xml:space="preserve"> у вигляді освітньої субвенції, а отже – буде </w:t>
      </w:r>
      <w:proofErr w:type="spellStart"/>
      <w:r w:rsidRPr="00585D0B">
        <w:rPr>
          <w:rFonts w:cs="Calibri"/>
          <w:color w:val="000000"/>
          <w:lang w:val="uk-UA"/>
        </w:rPr>
        <w:t>дофінансовувати</w:t>
      </w:r>
      <w:proofErr w:type="spellEnd"/>
      <w:r w:rsidRPr="00585D0B">
        <w:rPr>
          <w:rFonts w:cs="Calibri"/>
          <w:color w:val="000000"/>
          <w:lang w:val="uk-UA"/>
        </w:rPr>
        <w:t xml:space="preserve"> освіту з власного бюджету на суму 54,8 </w:t>
      </w:r>
      <w:proofErr w:type="spellStart"/>
      <w:r w:rsidR="00585D0B" w:rsidRPr="00585D0B">
        <w:rPr>
          <w:rFonts w:cs="Calibri"/>
          <w:color w:val="000000"/>
          <w:lang w:val="uk-UA"/>
        </w:rPr>
        <w:t>млн</w:t>
      </w:r>
      <w:proofErr w:type="spellEnd"/>
      <w:r w:rsidR="00585D0B" w:rsidRPr="00585D0B">
        <w:rPr>
          <w:rFonts w:cs="Calibri"/>
          <w:color w:val="000000"/>
          <w:lang w:val="uk-UA"/>
        </w:rPr>
        <w:t xml:space="preserve"> </w:t>
      </w:r>
      <w:proofErr w:type="spellStart"/>
      <w:r w:rsidR="00585D0B" w:rsidRPr="00585D0B">
        <w:rPr>
          <w:rFonts w:cs="Calibri"/>
          <w:color w:val="000000"/>
          <w:lang w:val="uk-UA"/>
        </w:rPr>
        <w:t>грн</w:t>
      </w:r>
      <w:proofErr w:type="spellEnd"/>
      <w:r w:rsidRPr="00585D0B">
        <w:rPr>
          <w:rFonts w:cs="Calibri"/>
          <w:color w:val="000000"/>
          <w:lang w:val="uk-UA"/>
        </w:rPr>
        <w:t>, і ця сума вдвічі більша ніж в 2020 році. Отже, освіта залишається головним потенційним напрямком оптимізації видатків громади.</w:t>
      </w:r>
    </w:p>
    <w:p w:rsidR="00555E39" w:rsidRPr="00585D0B" w:rsidRDefault="00555E39" w:rsidP="00555E39">
      <w:pPr>
        <w:spacing w:after="80"/>
        <w:jc w:val="both"/>
        <w:rPr>
          <w:rFonts w:cs="Calibri"/>
          <w:color w:val="000000"/>
          <w:lang w:val="uk-UA"/>
        </w:rPr>
      </w:pPr>
      <w:r w:rsidRPr="00585D0B">
        <w:rPr>
          <w:rFonts w:cs="Calibri"/>
          <w:color w:val="000000"/>
          <w:lang w:val="uk-UA"/>
        </w:rPr>
        <w:t xml:space="preserve">На другому місці в структурі видатків залишається адміністрування громади, яке складе                                     35,5 </w:t>
      </w:r>
      <w:proofErr w:type="spellStart"/>
      <w:r w:rsidR="00585D0B" w:rsidRPr="00585D0B">
        <w:rPr>
          <w:rFonts w:cs="Calibri"/>
          <w:color w:val="000000"/>
          <w:lang w:val="uk-UA"/>
        </w:rPr>
        <w:t>млн</w:t>
      </w:r>
      <w:proofErr w:type="spellEnd"/>
      <w:r w:rsidR="00585D0B" w:rsidRPr="00585D0B">
        <w:rPr>
          <w:rFonts w:cs="Calibri"/>
          <w:color w:val="000000"/>
          <w:lang w:val="uk-UA"/>
        </w:rPr>
        <w:t xml:space="preserve"> </w:t>
      </w:r>
      <w:proofErr w:type="spellStart"/>
      <w:r w:rsidR="00585D0B" w:rsidRPr="00585D0B">
        <w:rPr>
          <w:rFonts w:cs="Calibri"/>
          <w:color w:val="000000"/>
          <w:lang w:val="uk-UA"/>
        </w:rPr>
        <w:t>грн</w:t>
      </w:r>
      <w:proofErr w:type="spellEnd"/>
      <w:r w:rsidRPr="00585D0B">
        <w:rPr>
          <w:rFonts w:cs="Calibri"/>
          <w:color w:val="000000"/>
          <w:lang w:val="uk-UA"/>
        </w:rPr>
        <w:t xml:space="preserve">, або 18,3%. На третє місце в структурі видатків виходить фінансування закладів культури – 13,7 </w:t>
      </w:r>
      <w:proofErr w:type="spellStart"/>
      <w:r w:rsidR="00585D0B" w:rsidRPr="00585D0B">
        <w:rPr>
          <w:rFonts w:cs="Calibri"/>
          <w:color w:val="000000"/>
          <w:lang w:val="uk-UA"/>
        </w:rPr>
        <w:t>млн</w:t>
      </w:r>
      <w:proofErr w:type="spellEnd"/>
      <w:r w:rsidR="00585D0B" w:rsidRPr="00585D0B">
        <w:rPr>
          <w:rFonts w:cs="Calibri"/>
          <w:color w:val="000000"/>
          <w:lang w:val="uk-UA"/>
        </w:rPr>
        <w:t xml:space="preserve"> </w:t>
      </w:r>
      <w:proofErr w:type="spellStart"/>
      <w:r w:rsidR="00585D0B" w:rsidRPr="00585D0B">
        <w:rPr>
          <w:rFonts w:cs="Calibri"/>
          <w:color w:val="000000"/>
          <w:lang w:val="uk-UA"/>
        </w:rPr>
        <w:t>грн</w:t>
      </w:r>
      <w:proofErr w:type="spellEnd"/>
      <w:r w:rsidRPr="00585D0B">
        <w:rPr>
          <w:rFonts w:cs="Calibri"/>
          <w:color w:val="000000"/>
          <w:lang w:val="uk-UA"/>
        </w:rPr>
        <w:t xml:space="preserve"> (7,06%). Зростання в дев’ять раз (з 1,5 </w:t>
      </w:r>
      <w:proofErr w:type="spellStart"/>
      <w:r w:rsidR="00585D0B" w:rsidRPr="00585D0B">
        <w:rPr>
          <w:rFonts w:cs="Calibri"/>
          <w:color w:val="000000"/>
          <w:lang w:val="uk-UA"/>
        </w:rPr>
        <w:t>млн</w:t>
      </w:r>
      <w:proofErr w:type="spellEnd"/>
      <w:r w:rsidR="00585D0B" w:rsidRPr="00585D0B">
        <w:rPr>
          <w:rFonts w:cs="Calibri"/>
          <w:color w:val="000000"/>
          <w:lang w:val="uk-UA"/>
        </w:rPr>
        <w:t xml:space="preserve"> </w:t>
      </w:r>
      <w:proofErr w:type="spellStart"/>
      <w:r w:rsidR="00585D0B" w:rsidRPr="00585D0B">
        <w:rPr>
          <w:rFonts w:cs="Calibri"/>
          <w:color w:val="000000"/>
          <w:lang w:val="uk-UA"/>
        </w:rPr>
        <w:t>грн</w:t>
      </w:r>
      <w:proofErr w:type="spellEnd"/>
      <w:r w:rsidRPr="00585D0B">
        <w:rPr>
          <w:rFonts w:cs="Calibri"/>
          <w:color w:val="000000"/>
          <w:lang w:val="uk-UA"/>
        </w:rPr>
        <w:t xml:space="preserve"> в 2020 році) видатків на культуру зумовлене приєднанням до громади 80 населених пунктів, які мають досить розгалужену мережу закладів культури і потребують значних видатків. </w:t>
      </w:r>
    </w:p>
    <w:p w:rsidR="00555E39" w:rsidRPr="00585D0B" w:rsidRDefault="00555E39" w:rsidP="00555E39">
      <w:pPr>
        <w:pStyle w:val="a7"/>
        <w:spacing w:after="80"/>
        <w:ind w:left="0"/>
        <w:contextualSpacing w:val="0"/>
        <w:rPr>
          <w:rFonts w:cs="Calibri"/>
          <w:b/>
          <w:bCs/>
          <w:lang w:val="uk-UA"/>
        </w:rPr>
      </w:pPr>
      <w:r w:rsidRPr="00585D0B">
        <w:rPr>
          <w:rFonts w:cs="Calibri"/>
          <w:color w:val="000000"/>
          <w:lang w:val="uk-UA"/>
        </w:rPr>
        <w:t xml:space="preserve">Серед значних напрямків видатків залишаються також видатки соціальну сферу – 13,3 </w:t>
      </w:r>
      <w:proofErr w:type="spellStart"/>
      <w:r w:rsidRPr="00585D0B">
        <w:rPr>
          <w:rFonts w:cs="Calibri"/>
          <w:color w:val="000000"/>
          <w:lang w:val="uk-UA"/>
        </w:rPr>
        <w:t>млн</w:t>
      </w:r>
      <w:proofErr w:type="spellEnd"/>
      <w:r w:rsidRPr="00585D0B">
        <w:rPr>
          <w:rFonts w:cs="Calibri"/>
          <w:color w:val="000000"/>
          <w:lang w:val="uk-UA"/>
        </w:rPr>
        <w:t xml:space="preserve"> </w:t>
      </w:r>
      <w:proofErr w:type="spellStart"/>
      <w:r w:rsidRPr="00585D0B">
        <w:rPr>
          <w:rFonts w:cs="Calibri"/>
          <w:color w:val="000000"/>
          <w:lang w:val="uk-UA"/>
        </w:rPr>
        <w:t>грн</w:t>
      </w:r>
      <w:proofErr w:type="spellEnd"/>
      <w:r w:rsidRPr="00585D0B">
        <w:rPr>
          <w:rFonts w:cs="Calibri"/>
          <w:color w:val="000000"/>
          <w:lang w:val="uk-UA"/>
        </w:rPr>
        <w:t xml:space="preserve"> (6,86%) та інфраструктуру – 10,4 </w:t>
      </w:r>
      <w:proofErr w:type="spellStart"/>
      <w:r w:rsidRPr="00585D0B">
        <w:rPr>
          <w:rFonts w:cs="Calibri"/>
          <w:color w:val="000000"/>
          <w:lang w:val="uk-UA"/>
        </w:rPr>
        <w:t>млн</w:t>
      </w:r>
      <w:proofErr w:type="spellEnd"/>
      <w:r w:rsidRPr="00585D0B">
        <w:rPr>
          <w:rFonts w:cs="Calibri"/>
          <w:color w:val="000000"/>
          <w:lang w:val="uk-UA"/>
        </w:rPr>
        <w:t xml:space="preserve"> </w:t>
      </w:r>
      <w:proofErr w:type="spellStart"/>
      <w:r w:rsidRPr="00585D0B">
        <w:rPr>
          <w:rFonts w:cs="Calibri"/>
          <w:color w:val="000000"/>
          <w:lang w:val="uk-UA"/>
        </w:rPr>
        <w:t>грн</w:t>
      </w:r>
      <w:proofErr w:type="spellEnd"/>
      <w:r w:rsidRPr="00585D0B">
        <w:rPr>
          <w:rFonts w:cs="Calibri"/>
          <w:color w:val="000000"/>
          <w:lang w:val="uk-UA"/>
        </w:rPr>
        <w:t>, або 5,36%. Всі інші видатки становлять менше 5% кожен.</w:t>
      </w:r>
    </w:p>
    <w:p w:rsidR="00555E39" w:rsidRPr="00585D0B" w:rsidRDefault="00555E39" w:rsidP="004E71EF">
      <w:pPr>
        <w:pStyle w:val="Akapitzlist1"/>
        <w:spacing w:after="80"/>
        <w:ind w:left="0"/>
        <w:contextualSpacing w:val="0"/>
        <w:rPr>
          <w:rFonts w:cs="Calibri"/>
          <w:b/>
          <w:lang w:val="uk-UA"/>
        </w:rPr>
      </w:pPr>
      <w:bookmarkStart w:id="8" w:name="_Hlk5981949"/>
      <w:bookmarkStart w:id="9" w:name="_Toc6921273"/>
      <w:r w:rsidRPr="004E71EF">
        <w:rPr>
          <w:rFonts w:cs="Calibri"/>
          <w:b/>
          <w:lang w:val="uk-UA"/>
        </w:rPr>
        <w:t>Стан навколишнього природного середовища, екологія</w:t>
      </w:r>
      <w:bookmarkEnd w:id="8"/>
      <w:bookmarkEnd w:id="9"/>
    </w:p>
    <w:p w:rsidR="00555E39" w:rsidRPr="00585D0B" w:rsidRDefault="00555E39" w:rsidP="00555E39">
      <w:pPr>
        <w:spacing w:after="80"/>
        <w:jc w:val="both"/>
        <w:rPr>
          <w:rFonts w:cs="Calibri"/>
          <w:lang w:val="uk-UA"/>
        </w:rPr>
      </w:pPr>
      <w:r w:rsidRPr="00585D0B">
        <w:rPr>
          <w:rFonts w:cs="Calibri"/>
          <w:lang w:val="uk-UA"/>
        </w:rPr>
        <w:t>На території громади багато природніх ресурсів – ліси, річки, озера, крейда, пісок, глина, торф. Орні землі займають 40,6% площі громади і використовуються на 100%. Лісові зони займають 32,4% території громади, тобто понад 2 рази більше, ніж середній показник по країні.</w:t>
      </w:r>
    </w:p>
    <w:p w:rsidR="00555E39" w:rsidRPr="00585D0B" w:rsidRDefault="00555E39" w:rsidP="00555E39">
      <w:pPr>
        <w:spacing w:after="80"/>
        <w:jc w:val="both"/>
        <w:rPr>
          <w:rFonts w:cs="Calibri"/>
          <w:lang w:val="uk-UA"/>
        </w:rPr>
      </w:pPr>
      <w:r w:rsidRPr="00585D0B">
        <w:rPr>
          <w:rFonts w:cs="Calibri"/>
          <w:lang w:val="uk-UA"/>
        </w:rPr>
        <w:t>Сільськогосподарські монокультури негативно впливають на якість ґрунтів. Вода забруднена добривами і нітритами, які потрапляють у ґрунт. Вода у сільських криницях тільки «технічна», пити можна лише воду з глибинних артезіанських колодязів або з водопроводу.</w:t>
      </w:r>
    </w:p>
    <w:p w:rsidR="00555E39" w:rsidRPr="00585D0B" w:rsidRDefault="00555E39" w:rsidP="00555E39">
      <w:pPr>
        <w:spacing w:after="80"/>
        <w:jc w:val="both"/>
        <w:rPr>
          <w:rFonts w:cs="Calibri"/>
          <w:lang w:val="uk-UA"/>
        </w:rPr>
      </w:pPr>
      <w:r w:rsidRPr="00585D0B">
        <w:rPr>
          <w:rFonts w:cs="Calibri"/>
          <w:lang w:val="uk-UA"/>
        </w:rPr>
        <w:t>Річка Десна засмічена. Забруднення негативно впливає на бджільництво. Роздільне збирання побутових відходів здійснюється тільки у місті (і то частково).</w:t>
      </w:r>
    </w:p>
    <w:p w:rsidR="00555E39" w:rsidRPr="00585D0B" w:rsidRDefault="00555E39" w:rsidP="00555E39">
      <w:pPr>
        <w:spacing w:after="80"/>
        <w:jc w:val="both"/>
        <w:rPr>
          <w:rFonts w:cs="Calibri"/>
          <w:lang w:val="uk-UA"/>
        </w:rPr>
      </w:pPr>
      <w:r w:rsidRPr="00585D0B">
        <w:rPr>
          <w:rFonts w:cs="Calibri"/>
          <w:lang w:val="uk-UA"/>
        </w:rPr>
        <w:t>Ще одна проблема полягає у дуже низькому ступені покриття території громади каналізаційною мережею, що призводить до зливання стічних вод у землю і забруднення вод.</w:t>
      </w:r>
    </w:p>
    <w:p w:rsidR="00555E39" w:rsidRPr="00585D0B" w:rsidRDefault="00555E39" w:rsidP="00555E39">
      <w:pPr>
        <w:spacing w:after="80"/>
        <w:jc w:val="both"/>
        <w:rPr>
          <w:rFonts w:cs="Calibri"/>
          <w:lang w:val="uk-UA"/>
        </w:rPr>
      </w:pPr>
      <w:r w:rsidRPr="00585D0B">
        <w:rPr>
          <w:rFonts w:cs="Calibri"/>
          <w:lang w:val="uk-UA"/>
        </w:rPr>
        <w:t>На території громади є багато природоохоронних територій та об’єктів, пам’яток архітектури та історії, а також понад 120 пам’яток археології з різних історичних періодів.</w:t>
      </w:r>
    </w:p>
    <w:p w:rsidR="00555E39" w:rsidRPr="00585D0B" w:rsidRDefault="00555E39" w:rsidP="00555E39">
      <w:pPr>
        <w:spacing w:after="80"/>
        <w:jc w:val="both"/>
        <w:rPr>
          <w:rFonts w:cs="Calibri"/>
          <w:lang w:val="uk-UA"/>
        </w:rPr>
      </w:pPr>
      <w:r w:rsidRPr="00585D0B">
        <w:rPr>
          <w:rFonts w:cs="Calibri"/>
          <w:lang w:val="uk-UA"/>
        </w:rPr>
        <w:t xml:space="preserve">Із рекреаційних зон у місті є тільки центральний пляж, але він не впорядкований. Альтернативний варіант відпочинку – виїзд на берег Десни, однак тут немає жодних розваг. Ні у місті, ні в лісах немає </w:t>
      </w:r>
      <w:proofErr w:type="spellStart"/>
      <w:r w:rsidRPr="00585D0B">
        <w:rPr>
          <w:rFonts w:cs="Calibri"/>
          <w:lang w:val="uk-UA"/>
        </w:rPr>
        <w:t>облаштованих</w:t>
      </w:r>
      <w:proofErr w:type="spellEnd"/>
      <w:r w:rsidRPr="00585D0B">
        <w:rPr>
          <w:rFonts w:cs="Calibri"/>
          <w:lang w:val="uk-UA"/>
        </w:rPr>
        <w:t xml:space="preserve"> зон відпочинку. Влітку мешканці проводять час над річкою. Нею організовують сплави на плотах, можна взяти в оренду човна, «банана», байдарку.</w:t>
      </w:r>
    </w:p>
    <w:p w:rsidR="00555E39" w:rsidRPr="00585D0B" w:rsidRDefault="00555E39" w:rsidP="00555E39">
      <w:pPr>
        <w:spacing w:after="80"/>
        <w:jc w:val="both"/>
        <w:rPr>
          <w:rFonts w:cs="Calibri"/>
          <w:b/>
          <w:lang w:val="uk-UA"/>
        </w:rPr>
      </w:pPr>
      <w:r w:rsidRPr="00585D0B">
        <w:rPr>
          <w:rFonts w:cs="Calibri"/>
          <w:b/>
          <w:lang w:val="uk-UA"/>
        </w:rPr>
        <w:t>2.2. Технічна і суспільна інфраструктура в громаді, специфіка надання послуг</w:t>
      </w:r>
    </w:p>
    <w:p w:rsidR="00555E39" w:rsidRPr="00585D0B" w:rsidRDefault="00555E39" w:rsidP="00555E39">
      <w:pPr>
        <w:pStyle w:val="Akapitzlist1"/>
        <w:spacing w:after="80"/>
        <w:ind w:left="0"/>
        <w:contextualSpacing w:val="0"/>
        <w:jc w:val="both"/>
        <w:rPr>
          <w:rFonts w:cs="Calibri"/>
          <w:b/>
          <w:lang w:val="uk-UA"/>
        </w:rPr>
      </w:pPr>
      <w:r w:rsidRPr="00585D0B">
        <w:rPr>
          <w:rFonts w:cs="Calibri"/>
          <w:b/>
          <w:lang w:val="uk-UA"/>
        </w:rPr>
        <w:t>Освіта (школи і дошкільні навчальні заклади)</w:t>
      </w:r>
    </w:p>
    <w:p w:rsidR="00555E39" w:rsidRPr="00585D0B" w:rsidRDefault="00555E39" w:rsidP="00555E39">
      <w:pPr>
        <w:spacing w:after="80"/>
        <w:jc w:val="both"/>
        <w:rPr>
          <w:rFonts w:cs="Calibri"/>
          <w:lang w:val="uk-UA"/>
        </w:rPr>
      </w:pPr>
      <w:r w:rsidRPr="00585D0B">
        <w:rPr>
          <w:rFonts w:cs="Calibri"/>
          <w:lang w:val="uk-UA"/>
        </w:rPr>
        <w:t>У громаді діє 20 закладів освіти, зокрема: 7 закладів загальної середньої освіти (у т.ч. ліцей), 9 навчально-виховних комплексів і 4 заклади дошкільної освіти. Загалом у школах навчається 2011 учнів, заклади дошкільної освіти відвідує 474 дитини.</w:t>
      </w:r>
    </w:p>
    <w:p w:rsidR="00555E39" w:rsidRPr="00585D0B" w:rsidRDefault="00555E39" w:rsidP="00555E39">
      <w:pPr>
        <w:spacing w:after="80"/>
        <w:jc w:val="both"/>
        <w:rPr>
          <w:rFonts w:cs="Calibri"/>
          <w:lang w:val="uk-UA"/>
        </w:rPr>
      </w:pPr>
      <w:r w:rsidRPr="00585D0B">
        <w:rPr>
          <w:rFonts w:cs="Calibri"/>
          <w:lang w:val="uk-UA"/>
        </w:rPr>
        <w:t>У школах навчається мало учнів, в середньому використовується лише 47,4% їх потужності, що призводить до збільшення річного бюджету на одного учня – з 30,32 тис. грн. 2020 р. до 46,99 тис. грн. на 2021 р., тобто в 1,55 рази. У 10 з 15 шкіл кількість учнів менша 100 осіб. Низький природний приріст призводить до постійного зменшення кількості учнів, особливо у сільській місцевості.</w:t>
      </w:r>
    </w:p>
    <w:p w:rsidR="00555E39" w:rsidRPr="00585D0B" w:rsidRDefault="00555E39" w:rsidP="00555E39">
      <w:pPr>
        <w:spacing w:after="80"/>
        <w:jc w:val="both"/>
        <w:rPr>
          <w:rFonts w:cs="Calibri"/>
          <w:lang w:val="uk-UA"/>
        </w:rPr>
      </w:pPr>
      <w:r w:rsidRPr="00585D0B">
        <w:rPr>
          <w:rFonts w:cs="Calibri"/>
          <w:lang w:val="uk-UA"/>
        </w:rPr>
        <w:lastRenderedPageBreak/>
        <w:t>Заклади освіти перебувають у задовільному стані. Головна проблема полягає у поганій матеріально-технічній базі при значній відстані до адміністративного центру громади і малому розмірі шкіл. Попри виділення на освіту майже 60% видатків бюджету, фінансове забезпечення недостатнє. Підвозити учнів дуже дорого, деякі маршрути сягають 200 км. Це створює значне фінансове навантаження на громаду. Натомість організація дистанційного навчання посилює навантаження на дітей та вчителів.</w:t>
      </w:r>
    </w:p>
    <w:p w:rsidR="00555E39" w:rsidRPr="00585D0B" w:rsidRDefault="00555E39" w:rsidP="00555E39">
      <w:pPr>
        <w:spacing w:after="80"/>
        <w:jc w:val="both"/>
        <w:rPr>
          <w:rFonts w:cs="Calibri"/>
          <w:lang w:val="uk-UA"/>
        </w:rPr>
      </w:pPr>
      <w:r w:rsidRPr="00585D0B">
        <w:rPr>
          <w:rFonts w:cs="Calibri"/>
          <w:lang w:val="uk-UA"/>
        </w:rPr>
        <w:t>З початку січня 2021 р. учнів підвозять 17 шкільними автобусами, які рухаються 22 маршрутами. Ці потреби повністю задоволені.</w:t>
      </w:r>
    </w:p>
    <w:p w:rsidR="00555E39" w:rsidRPr="00585D0B" w:rsidRDefault="00555E39" w:rsidP="00555E39">
      <w:pPr>
        <w:spacing w:after="80"/>
        <w:jc w:val="both"/>
        <w:rPr>
          <w:rFonts w:cs="Calibri"/>
          <w:lang w:val="uk-UA"/>
        </w:rPr>
      </w:pPr>
      <w:r w:rsidRPr="00585D0B">
        <w:rPr>
          <w:rFonts w:cs="Calibri"/>
          <w:lang w:val="uk-UA"/>
        </w:rPr>
        <w:t>У закладах бракує вчителів фізики, математики та інформатики. Молоді люди покидають громаду і не повертаються. 2020 р. приїхало тільки двоє молодих вчителів. Майже 12% вчителів – пенсійного віку. Учні часто користуються послугами репетиторів, при чому репетиторами стають їхні ж вчителі. Потрібно підвищувати професійну кваліфікацію вчителів.</w:t>
      </w:r>
    </w:p>
    <w:p w:rsidR="00555E39" w:rsidRPr="00585D0B" w:rsidRDefault="00555E39" w:rsidP="00555E39">
      <w:pPr>
        <w:spacing w:after="80"/>
        <w:jc w:val="both"/>
        <w:rPr>
          <w:rFonts w:cs="Calibri"/>
          <w:lang w:val="uk-UA"/>
        </w:rPr>
      </w:pPr>
      <w:r w:rsidRPr="00585D0B">
        <w:rPr>
          <w:rFonts w:cs="Calibri"/>
          <w:lang w:val="uk-UA"/>
        </w:rPr>
        <w:t xml:space="preserve">На першому етапі карантину важко було організувати дистанційне навчання. З одного боку, вчителі неохоче переходили на новий формат, з другого – учні не завжди мали відповідне обладнання. Окремою проблемою стала якість </w:t>
      </w:r>
      <w:proofErr w:type="spellStart"/>
      <w:r w:rsidRPr="00585D0B">
        <w:rPr>
          <w:rFonts w:cs="Calibri"/>
          <w:lang w:val="uk-UA"/>
        </w:rPr>
        <w:t>інтернет-зв’язку</w:t>
      </w:r>
      <w:proofErr w:type="spellEnd"/>
      <w:r w:rsidRPr="00585D0B">
        <w:rPr>
          <w:rFonts w:cs="Calibri"/>
          <w:lang w:val="uk-UA"/>
        </w:rPr>
        <w:t xml:space="preserve"> – у деяких селах немає навіть мобільного </w:t>
      </w:r>
      <w:proofErr w:type="spellStart"/>
      <w:r w:rsidRPr="00585D0B">
        <w:rPr>
          <w:rFonts w:cs="Calibri"/>
          <w:lang w:val="uk-UA"/>
        </w:rPr>
        <w:t>інтернету</w:t>
      </w:r>
      <w:proofErr w:type="spellEnd"/>
      <w:r w:rsidRPr="00585D0B">
        <w:rPr>
          <w:rFonts w:cs="Calibri"/>
          <w:lang w:val="uk-UA"/>
        </w:rPr>
        <w:t xml:space="preserve">. Загалом, доступ до </w:t>
      </w:r>
      <w:proofErr w:type="spellStart"/>
      <w:r w:rsidRPr="00585D0B">
        <w:rPr>
          <w:rFonts w:cs="Calibri"/>
          <w:lang w:val="uk-UA"/>
        </w:rPr>
        <w:t>інтернету</w:t>
      </w:r>
      <w:proofErr w:type="spellEnd"/>
      <w:r w:rsidRPr="00585D0B">
        <w:rPr>
          <w:rFonts w:cs="Calibri"/>
          <w:lang w:val="uk-UA"/>
        </w:rPr>
        <w:t xml:space="preserve"> мають усі школи, деякі філії – з меншою швидкістю. </w:t>
      </w:r>
    </w:p>
    <w:p w:rsidR="00555E39" w:rsidRPr="00585D0B" w:rsidRDefault="00555E39" w:rsidP="00555E39">
      <w:pPr>
        <w:spacing w:after="80"/>
        <w:jc w:val="both"/>
        <w:rPr>
          <w:rFonts w:cs="Calibri"/>
          <w:lang w:val="uk-UA"/>
        </w:rPr>
      </w:pPr>
      <w:r w:rsidRPr="00585D0B">
        <w:rPr>
          <w:rFonts w:cs="Calibri"/>
          <w:lang w:val="uk-UA"/>
        </w:rPr>
        <w:t>У 2021 р. було створено Інклюзивно-ресурсний центр і Центр професійного розвитку педагогів. Загалом у громаді навчається 44 дитини з особливими освітніми потребами і понад 120 дітей з загальним недорозвитком мовлення.</w:t>
      </w:r>
    </w:p>
    <w:p w:rsidR="00555E39" w:rsidRPr="00585D0B" w:rsidRDefault="00555E39" w:rsidP="00555E39">
      <w:pPr>
        <w:spacing w:after="80"/>
        <w:jc w:val="both"/>
        <w:rPr>
          <w:rFonts w:cs="Calibri"/>
          <w:lang w:val="uk-UA"/>
        </w:rPr>
      </w:pPr>
      <w:r w:rsidRPr="00585D0B">
        <w:rPr>
          <w:rFonts w:cs="Calibri"/>
          <w:lang w:val="uk-UA"/>
        </w:rPr>
        <w:t xml:space="preserve">На території громади ще діє Медичний коледж, у якому 205 студентів здобувають ступінь бакалавра за </w:t>
      </w:r>
      <w:proofErr w:type="spellStart"/>
      <w:r w:rsidRPr="00585D0B">
        <w:rPr>
          <w:rFonts w:cs="Calibri"/>
          <w:lang w:val="uk-UA"/>
        </w:rPr>
        <w:t>спеціалізаціями</w:t>
      </w:r>
      <w:proofErr w:type="spellEnd"/>
      <w:r w:rsidRPr="00585D0B">
        <w:rPr>
          <w:rFonts w:cs="Calibri"/>
          <w:lang w:val="uk-UA"/>
        </w:rPr>
        <w:t xml:space="preserve"> «Сестринська справа» і «Лікувальна справа».</w:t>
      </w:r>
    </w:p>
    <w:p w:rsidR="00555E39" w:rsidRPr="00585D0B" w:rsidRDefault="00555E39" w:rsidP="00555E39">
      <w:pPr>
        <w:spacing w:after="80"/>
        <w:jc w:val="both"/>
        <w:rPr>
          <w:rFonts w:cs="Calibri"/>
          <w:b/>
          <w:lang w:val="uk-UA"/>
        </w:rPr>
      </w:pPr>
      <w:r w:rsidRPr="00585D0B">
        <w:rPr>
          <w:rFonts w:cs="Calibri"/>
          <w:b/>
          <w:lang w:val="uk-UA"/>
        </w:rPr>
        <w:t>Охорона здоров’я і соціальна допомога</w:t>
      </w:r>
    </w:p>
    <w:p w:rsidR="00555E39" w:rsidRPr="00585D0B" w:rsidRDefault="00555E39" w:rsidP="00555E39">
      <w:pPr>
        <w:spacing w:after="80"/>
        <w:jc w:val="both"/>
        <w:rPr>
          <w:rFonts w:cs="Calibri"/>
          <w:lang w:val="uk-UA"/>
        </w:rPr>
      </w:pPr>
      <w:r w:rsidRPr="00585D0B">
        <w:rPr>
          <w:rFonts w:cs="Calibri"/>
          <w:lang w:val="uk-UA"/>
        </w:rPr>
        <w:t xml:space="preserve">Мережа закладів охорони здоров’я громади І рівня включає </w:t>
      </w:r>
      <w:proofErr w:type="spellStart"/>
      <w:r w:rsidRPr="00585D0B">
        <w:rPr>
          <w:rFonts w:cs="Calibri"/>
          <w:lang w:val="uk-UA"/>
        </w:rPr>
        <w:t>КНП«Новгород-Сіверський</w:t>
      </w:r>
      <w:proofErr w:type="spellEnd"/>
      <w:r w:rsidRPr="00585D0B">
        <w:rPr>
          <w:rFonts w:cs="Calibri"/>
          <w:lang w:val="uk-UA"/>
        </w:rPr>
        <w:t xml:space="preserve"> міський Центр первинної медико-санітарної допомоги», до структури якого входять:амбулаторія № 1 у Новгороді-Сіверському, 2 амбулаторії(АЗПСМ) у селах Грем’яч та Орлівка, 24 </w:t>
      </w:r>
      <w:proofErr w:type="spellStart"/>
      <w:r w:rsidRPr="00585D0B">
        <w:rPr>
          <w:rFonts w:cs="Calibri"/>
          <w:lang w:val="uk-UA"/>
        </w:rPr>
        <w:t>ФПи</w:t>
      </w:r>
      <w:proofErr w:type="spellEnd"/>
      <w:r w:rsidRPr="00585D0B">
        <w:rPr>
          <w:rFonts w:cs="Calibri"/>
          <w:lang w:val="uk-UA"/>
        </w:rPr>
        <w:t xml:space="preserve">. Тут працює 18 лікарів (87,8% потреби) і 43 медсестри (98,84% потреби), при цьому з цієї кількості у селах працюють тільки 2 лікарі. Загалом у громаді підписано 21005 декларацій (83,5% усіх мешканців). </w:t>
      </w:r>
    </w:p>
    <w:p w:rsidR="00555E39" w:rsidRPr="00585D0B" w:rsidRDefault="00555E39" w:rsidP="00555E39">
      <w:pPr>
        <w:spacing w:after="80"/>
        <w:jc w:val="both"/>
        <w:rPr>
          <w:rFonts w:cs="Calibri"/>
          <w:lang w:val="uk-UA"/>
        </w:rPr>
      </w:pPr>
      <w:r w:rsidRPr="00585D0B">
        <w:rPr>
          <w:rFonts w:cs="Calibri"/>
          <w:lang w:val="uk-UA"/>
        </w:rPr>
        <w:t xml:space="preserve">2020 року провели оновлення матеріально-технічної бази закладу і придбали обладнання на загальну суму понад 1,5 </w:t>
      </w:r>
      <w:proofErr w:type="spellStart"/>
      <w:r w:rsidRPr="00585D0B">
        <w:rPr>
          <w:rFonts w:cs="Calibri"/>
          <w:lang w:val="uk-UA"/>
        </w:rPr>
        <w:t>млн</w:t>
      </w:r>
      <w:proofErr w:type="spellEnd"/>
      <w:r w:rsidRPr="00585D0B">
        <w:rPr>
          <w:rFonts w:cs="Calibri"/>
          <w:lang w:val="uk-UA"/>
        </w:rPr>
        <w:t xml:space="preserve"> грн. Технічний стан будівель закладів охорони здоров’я вимагає проведення подальших ремонтних робіт. У розпорядженні ЦПМСД – 6 автомобілів екстреної медичної допомоги.</w:t>
      </w:r>
    </w:p>
    <w:p w:rsidR="00555E39" w:rsidRPr="00585D0B" w:rsidRDefault="00555E39" w:rsidP="00555E39">
      <w:pPr>
        <w:suppressAutoHyphens/>
        <w:autoSpaceDN w:val="0"/>
        <w:spacing w:after="80"/>
        <w:jc w:val="both"/>
        <w:textAlignment w:val="baseline"/>
        <w:rPr>
          <w:rFonts w:cs="Calibri"/>
          <w:lang w:val="uk-UA"/>
        </w:rPr>
      </w:pPr>
      <w:r w:rsidRPr="00585D0B">
        <w:rPr>
          <w:rFonts w:cs="Calibri"/>
          <w:lang w:val="uk-UA"/>
        </w:rPr>
        <w:t xml:space="preserve">В своєю чергою, медичні послуги II рівня у громаді надає </w:t>
      </w:r>
      <w:proofErr w:type="spellStart"/>
      <w:r w:rsidRPr="00585D0B">
        <w:rPr>
          <w:rFonts w:cs="Calibri"/>
          <w:lang w:val="uk-UA"/>
        </w:rPr>
        <w:t>КНП</w:t>
      </w:r>
      <w:r w:rsidRPr="00585D0B">
        <w:rPr>
          <w:rStyle w:val="afb"/>
          <w:rFonts w:ascii="Calibri" w:eastAsia="Calibri" w:hAnsi="Calibri" w:cs="Calibri"/>
          <w:sz w:val="22"/>
          <w:lang w:val="uk-UA"/>
        </w:rPr>
        <w:t>«Новгород–Сіверська</w:t>
      </w:r>
      <w:proofErr w:type="spellEnd"/>
      <w:r w:rsidRPr="00585D0B">
        <w:rPr>
          <w:rStyle w:val="afb"/>
          <w:rFonts w:ascii="Calibri" w:eastAsia="Calibri" w:hAnsi="Calibri" w:cs="Calibri"/>
          <w:sz w:val="22"/>
          <w:lang w:val="uk-UA"/>
        </w:rPr>
        <w:t xml:space="preserve"> центральна міська лікарня ім. І.В.Буяльського»</w:t>
      </w:r>
      <w:r w:rsidRPr="00585D0B">
        <w:rPr>
          <w:rFonts w:cs="Calibri"/>
          <w:lang w:val="uk-UA"/>
        </w:rPr>
        <w:t>, у т.ч. амбулаторія і 6 відділень.</w:t>
      </w:r>
    </w:p>
    <w:p w:rsidR="00555E39" w:rsidRPr="00585D0B" w:rsidRDefault="00555E39" w:rsidP="00555E39">
      <w:pPr>
        <w:spacing w:after="80"/>
        <w:jc w:val="both"/>
        <w:rPr>
          <w:rFonts w:cs="Calibri"/>
          <w:lang w:val="uk-UA"/>
        </w:rPr>
      </w:pPr>
      <w:r w:rsidRPr="00585D0B">
        <w:rPr>
          <w:rFonts w:cs="Calibri"/>
          <w:lang w:val="uk-UA"/>
        </w:rPr>
        <w:t>Лікарня увійшла до переліку опорних закладів охорони здоров’я області. Вона віддалена на 50 км від кордону, отже має стратегічне значення та існує потреба створення повноцінного медичного містечка.</w:t>
      </w:r>
    </w:p>
    <w:p w:rsidR="00555E39" w:rsidRPr="00585D0B" w:rsidRDefault="00555E39" w:rsidP="00555E39">
      <w:pPr>
        <w:spacing w:after="80"/>
        <w:jc w:val="both"/>
        <w:rPr>
          <w:rFonts w:cs="Calibri"/>
          <w:lang w:val="uk-UA"/>
        </w:rPr>
      </w:pPr>
      <w:r w:rsidRPr="00585D0B">
        <w:rPr>
          <w:rFonts w:cs="Calibri"/>
          <w:lang w:val="uk-UA"/>
        </w:rPr>
        <w:t>Лікарня надає 8 пакетів медичних послуг. На початку 2021 р. у ній було 110 ліжок, тобто 43,7 на 10 тисяч мешканців – удвічі менше, ніж в середньому по області. Із грудня 2020 р. 45 ліжок виділили для пацієнтів з COVID19, що автоматично зменшило обсяг процедур та операцій, які виконували до того.</w:t>
      </w:r>
    </w:p>
    <w:p w:rsidR="00555E39" w:rsidRPr="00585D0B" w:rsidRDefault="00555E39" w:rsidP="00555E39">
      <w:pPr>
        <w:spacing w:after="80"/>
        <w:jc w:val="both"/>
        <w:rPr>
          <w:rFonts w:cs="Calibri"/>
          <w:lang w:val="uk-UA"/>
        </w:rPr>
      </w:pPr>
      <w:r w:rsidRPr="00585D0B">
        <w:rPr>
          <w:rFonts w:cs="Calibri"/>
          <w:lang w:val="uk-UA"/>
        </w:rPr>
        <w:t>Інколи мешканці змушені їхати за медичними послугами в інші міста, як от Чернігів, Шостка, Короп. Нажаль, і надалі існують проблеми з технічним обладнанням лікарні і нестачею фахівців.</w:t>
      </w:r>
    </w:p>
    <w:p w:rsidR="00555E39" w:rsidRPr="00585D0B" w:rsidRDefault="00555E39" w:rsidP="00555E39">
      <w:pPr>
        <w:spacing w:after="80"/>
        <w:jc w:val="both"/>
        <w:rPr>
          <w:rFonts w:cs="Calibri"/>
          <w:lang w:val="uk-UA"/>
        </w:rPr>
      </w:pPr>
      <w:r w:rsidRPr="00585D0B">
        <w:rPr>
          <w:rFonts w:cs="Calibri"/>
          <w:lang w:val="uk-UA"/>
        </w:rPr>
        <w:t>У лікарні працює 43 лікарі і 93 медичні працівники середньої ланки. Середня заробітна плата лікарів – найнижча в області. Бракує лікарів практично з усіх спеціальностей, з іншим медичним персоналом проблем немає. У громаді триває робота з приваблення молодих спеціалістів.</w:t>
      </w:r>
    </w:p>
    <w:p w:rsidR="00555E39" w:rsidRPr="00585D0B" w:rsidRDefault="00555E39" w:rsidP="00555E39">
      <w:pPr>
        <w:spacing w:after="80"/>
        <w:jc w:val="both"/>
        <w:rPr>
          <w:rFonts w:cs="Calibri"/>
          <w:lang w:val="uk-UA"/>
        </w:rPr>
      </w:pPr>
      <w:r w:rsidRPr="00585D0B">
        <w:rPr>
          <w:rFonts w:cs="Calibri"/>
          <w:lang w:val="uk-UA"/>
        </w:rPr>
        <w:t xml:space="preserve">Існує проблема недостатньої комунікації між первинною і спеціалізованою ланками медичної допомоги. Необхідно оптимізувати витрати і підвищити ефективність медичної допомоги. Щоб уникнути конфліктів, </w:t>
      </w:r>
      <w:r w:rsidRPr="00585D0B">
        <w:rPr>
          <w:rFonts w:cs="Calibri"/>
          <w:lang w:val="uk-UA"/>
        </w:rPr>
        <w:lastRenderedPageBreak/>
        <w:t>керівництво громади розгляда</w:t>
      </w:r>
      <w:r w:rsidR="00585D0B" w:rsidRPr="00585D0B">
        <w:rPr>
          <w:rFonts w:cs="Calibri"/>
          <w:lang w:val="uk-UA"/>
        </w:rPr>
        <w:t>ло навіть</w:t>
      </w:r>
      <w:r w:rsidRPr="00585D0B">
        <w:rPr>
          <w:rFonts w:cs="Calibri"/>
          <w:lang w:val="uk-UA"/>
        </w:rPr>
        <w:t xml:space="preserve"> можливість об’єднання первинної і вторинної ланок у єдину юридичну особу, але це суперечить чинному законодавству.</w:t>
      </w:r>
    </w:p>
    <w:p w:rsidR="00555E39" w:rsidRPr="00585D0B" w:rsidRDefault="00555E39" w:rsidP="00555E39">
      <w:pPr>
        <w:spacing w:after="80"/>
        <w:jc w:val="both"/>
        <w:rPr>
          <w:rFonts w:cs="Calibri"/>
          <w:lang w:val="uk-UA"/>
        </w:rPr>
      </w:pPr>
      <w:r w:rsidRPr="00585D0B">
        <w:rPr>
          <w:rFonts w:cs="Calibri"/>
          <w:lang w:val="uk-UA"/>
        </w:rPr>
        <w:t>Критичні проблеми є й у системі екстреної медичної допомоги – виклики відбуваються через Чернігів, інколи бригади швидкої відмовляються приїжджати або довго їдуть на виклик. У місті діє відділ Чернігівського обласного центру екстреної медичної допомоги і медицини катастроф.</w:t>
      </w:r>
    </w:p>
    <w:p w:rsidR="00555E39" w:rsidRPr="00585D0B" w:rsidRDefault="00555E39" w:rsidP="00555E39">
      <w:pPr>
        <w:pStyle w:val="Akapitzlist1"/>
        <w:spacing w:after="80"/>
        <w:ind w:left="0"/>
        <w:contextualSpacing w:val="0"/>
        <w:jc w:val="both"/>
        <w:rPr>
          <w:rFonts w:cs="Calibri"/>
          <w:b/>
          <w:lang w:val="uk-UA"/>
        </w:rPr>
      </w:pPr>
      <w:r w:rsidRPr="00585D0B">
        <w:rPr>
          <w:rFonts w:cs="Calibri"/>
          <w:b/>
          <w:lang w:val="uk-UA"/>
        </w:rPr>
        <w:t>Культура</w:t>
      </w:r>
    </w:p>
    <w:p w:rsidR="00555E39" w:rsidRPr="00585D0B" w:rsidRDefault="00555E39" w:rsidP="00555E39">
      <w:pPr>
        <w:pStyle w:val="a7"/>
        <w:spacing w:after="80"/>
        <w:ind w:left="0"/>
        <w:contextualSpacing w:val="0"/>
        <w:jc w:val="both"/>
        <w:rPr>
          <w:rFonts w:cs="Calibri"/>
          <w:lang w:val="uk-UA"/>
        </w:rPr>
      </w:pPr>
      <w:bookmarkStart w:id="10" w:name="_Hlk6072385"/>
      <w:r w:rsidRPr="00585D0B">
        <w:rPr>
          <w:rFonts w:cs="Calibri"/>
          <w:lang w:val="uk-UA"/>
        </w:rPr>
        <w:t>Діяльність у сфері культури на території громади здійснюють: 1 міський будинок культури; 24 сільські будинки культури; 12 сільських клубів; 32 бібліотечних установи; 1 музей; 1 дитяча музична школа.</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 xml:space="preserve">У громаді діють одна бібліотечна установа зі статусом юридичної особи: Новгород-Сіверська міська бібліотека. До складу ЦБС входить 29 філій у селах громади. Тільки </w:t>
      </w:r>
      <w:proofErr w:type="spellStart"/>
      <w:r w:rsidR="00585D0B" w:rsidRPr="00585D0B">
        <w:rPr>
          <w:rFonts w:cs="Calibri"/>
          <w:lang w:val="uk-UA"/>
        </w:rPr>
        <w:t>О</w:t>
      </w:r>
      <w:r w:rsidRPr="00585D0B">
        <w:rPr>
          <w:rFonts w:cs="Calibri"/>
          <w:lang w:val="uk-UA"/>
        </w:rPr>
        <w:t>б</w:t>
      </w:r>
      <w:r w:rsidR="00585D0B" w:rsidRPr="00585D0B">
        <w:rPr>
          <w:rFonts w:cs="Calibri"/>
          <w:lang w:val="uk-UA"/>
        </w:rPr>
        <w:t>’є</w:t>
      </w:r>
      <w:r w:rsidRPr="00585D0B">
        <w:rPr>
          <w:rFonts w:cs="Calibri"/>
          <w:lang w:val="uk-UA"/>
        </w:rPr>
        <w:t>дн</w:t>
      </w:r>
      <w:r w:rsidR="00585D0B" w:rsidRPr="00585D0B">
        <w:rPr>
          <w:rFonts w:cs="Calibri"/>
          <w:lang w:val="uk-UA"/>
        </w:rPr>
        <w:t>а</w:t>
      </w:r>
      <w:r w:rsidRPr="00585D0B">
        <w:rPr>
          <w:rFonts w:cs="Calibri"/>
          <w:lang w:val="uk-UA"/>
        </w:rPr>
        <w:t>нська</w:t>
      </w:r>
      <w:proofErr w:type="spellEnd"/>
      <w:r w:rsidRPr="00585D0B">
        <w:rPr>
          <w:rFonts w:cs="Calibri"/>
          <w:lang w:val="uk-UA"/>
        </w:rPr>
        <w:t xml:space="preserve"> філія розташована в окремому приміщенні, всі інші – у будинках культури або в клубах. Усі філії працюють, але не всі мають опалення. У жодній бібліотеці, крім центральних, немає комп’ютерного обладнання і доступу до </w:t>
      </w:r>
      <w:proofErr w:type="spellStart"/>
      <w:r w:rsidRPr="00585D0B">
        <w:rPr>
          <w:rFonts w:cs="Calibri"/>
          <w:lang w:val="uk-UA"/>
        </w:rPr>
        <w:t>інтернету</w:t>
      </w:r>
      <w:proofErr w:type="spellEnd"/>
      <w:r w:rsidRPr="00585D0B">
        <w:rPr>
          <w:rFonts w:cs="Calibri"/>
          <w:lang w:val="uk-UA"/>
        </w:rPr>
        <w:t xml:space="preserve">. Це пов’язано з нестабільним покриттям мобільного зв’язку і з відсутністю </w:t>
      </w:r>
      <w:proofErr w:type="spellStart"/>
      <w:r w:rsidRPr="00585D0B">
        <w:rPr>
          <w:rFonts w:cs="Calibri"/>
          <w:lang w:val="uk-UA"/>
        </w:rPr>
        <w:t>інтернет-провайдерів</w:t>
      </w:r>
      <w:proofErr w:type="spellEnd"/>
      <w:r w:rsidRPr="00585D0B">
        <w:rPr>
          <w:rFonts w:cs="Calibri"/>
          <w:lang w:val="uk-UA"/>
        </w:rPr>
        <w:t>. Серед бібліотечних працівників – 6 осіб пенсійного віку. Першочергове завдання – об’єднати дві міські бібліотеки і перетворити їх на Публічну бібліотеку.</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У будинках культури і клубах працює 95 осіб на 64,75 штатних одиниць. Загалом вони ведуть 127 різних секцій. Робота на умовах неповної зайнятості створює значне навантаження на бюджет (сплата у повному обсязі єдиного соціального внеску, відпускні тощо). Деякі керівники не готові до роботи в сучасних умовах – не вміють працювати на комп’ютері.</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Загальна кількість глядацьких місць у головних залах закладів культури – 8349. Буває, що місткість залу більша, ніж кількість мешканців у селі. Рекомендується зменшити кількість закладів щонайменше на 5 об’єктів, адже відстань між деякими не перевищує 3 км. Але Міністерство культури не дає на це згоди.</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2021 року планують створити Новгород-Сіверський центр культурних послуг, який об’єднає Міський будинок культури і сільські заклади культури (будинки культури і клуби). Мета полягає у тому, щоб забезпечити кращі послуги у сфері культури, діапазон яких можна розширити навчальною діяльністю для мешканців сіл, як от Університет третього віку.</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 xml:space="preserve">До Новгорода-Сіверського – міста з тисячолітньою історією – щороку приїжджають десятки тисяч туристів з цілої України. На території міста діє Історико-культурний музей-заповідник «Слово о полку </w:t>
      </w:r>
      <w:proofErr w:type="spellStart"/>
      <w:r w:rsidRPr="00585D0B">
        <w:rPr>
          <w:rFonts w:cs="Calibri"/>
          <w:lang w:val="uk-UA"/>
        </w:rPr>
        <w:t>Ігоревім</w:t>
      </w:r>
      <w:proofErr w:type="spellEnd"/>
      <w:r w:rsidRPr="00585D0B">
        <w:rPr>
          <w:rFonts w:cs="Calibri"/>
          <w:lang w:val="uk-UA"/>
        </w:rPr>
        <w:t>», підпорядкований обласній державній адміністрації.</w:t>
      </w:r>
    </w:p>
    <w:bookmarkEnd w:id="10"/>
    <w:p w:rsidR="00555E39" w:rsidRPr="00585D0B" w:rsidRDefault="00555E39" w:rsidP="00555E39">
      <w:pPr>
        <w:pStyle w:val="a7"/>
        <w:spacing w:after="80"/>
        <w:ind w:left="0"/>
        <w:contextualSpacing w:val="0"/>
        <w:jc w:val="both"/>
        <w:rPr>
          <w:rFonts w:cs="Calibri"/>
          <w:b/>
          <w:lang w:val="uk-UA"/>
        </w:rPr>
      </w:pPr>
      <w:r w:rsidRPr="00585D0B">
        <w:rPr>
          <w:rFonts w:cs="Calibri"/>
          <w:b/>
          <w:lang w:val="uk-UA"/>
        </w:rPr>
        <w:t>Спорт</w:t>
      </w:r>
    </w:p>
    <w:p w:rsidR="00555E39" w:rsidRPr="00585D0B" w:rsidRDefault="00555E39" w:rsidP="00555E39">
      <w:pPr>
        <w:spacing w:after="80"/>
        <w:jc w:val="both"/>
        <w:rPr>
          <w:rFonts w:cs="Calibri"/>
          <w:lang w:val="uk-UA"/>
        </w:rPr>
      </w:pPr>
      <w:r w:rsidRPr="00585D0B">
        <w:rPr>
          <w:rFonts w:cs="Calibri"/>
          <w:lang w:val="uk-UA"/>
        </w:rPr>
        <w:t>Громада утримує 43 спортивні об’єкти, у т. ч. 8 тренажерних майданчиків, 17 футбольних полів і 18 спортивних залів. Проблема полягає у тому, що вуличні тренажерні майданчики застарілі і нечисленні. Необхідно розбудовувати інфраструктуру, зокрема відкривати багатофункціональні спортивні майданчики. У рамках програми «Здорова нація» громада подала заявку на будівництво 9 спортивних майданчиків (здебільшого при закладах освіти).</w:t>
      </w:r>
    </w:p>
    <w:p w:rsidR="00555E39" w:rsidRPr="00585D0B" w:rsidRDefault="00555E39" w:rsidP="00555E39">
      <w:pPr>
        <w:spacing w:after="80"/>
        <w:jc w:val="both"/>
        <w:rPr>
          <w:rFonts w:cs="Calibri"/>
          <w:lang w:val="uk-UA"/>
        </w:rPr>
      </w:pPr>
      <w:r w:rsidRPr="00585D0B">
        <w:rPr>
          <w:rFonts w:cs="Calibri"/>
          <w:lang w:val="uk-UA"/>
        </w:rPr>
        <w:t>Якщо говорити про спортивну школу, то проблеми викликає стан цього об’єкту – його потрібно ремонтувати і пристосовувати до потреб осіб з інвалідністю.</w:t>
      </w:r>
    </w:p>
    <w:p w:rsidR="00555E39" w:rsidRPr="00585D0B" w:rsidRDefault="00555E39" w:rsidP="00555E39">
      <w:pPr>
        <w:spacing w:after="80"/>
        <w:jc w:val="both"/>
        <w:rPr>
          <w:rFonts w:cs="Calibri"/>
          <w:lang w:val="uk-UA"/>
        </w:rPr>
      </w:pPr>
      <w:r w:rsidRPr="00585D0B">
        <w:rPr>
          <w:rFonts w:cs="Calibri"/>
          <w:lang w:val="uk-UA"/>
        </w:rPr>
        <w:t xml:space="preserve">Щоб забезпечити фізичний розвиток учнів, у місті відкрили шість спортивних секцій. Заняття у Дитячо-юнацькій спортивній школі відвідує 272 учні, ще 47 учні у Центрі дитячо-юнацької творчості. На базі середніх шкіл діє 8 спортивних клубів, які відвідують 136 учнів. У місті розвивають такі види спорту: волейбол, футбол, баскетбол, бокс, легка атлетика, спортивний туризм, а також нові види – боротьба, кікбоксинг, </w:t>
      </w:r>
      <w:proofErr w:type="spellStart"/>
      <w:r w:rsidRPr="00585D0B">
        <w:rPr>
          <w:rFonts w:cs="Calibri"/>
          <w:lang w:val="uk-UA"/>
        </w:rPr>
        <w:t>хортинг</w:t>
      </w:r>
      <w:proofErr w:type="spellEnd"/>
      <w:r w:rsidRPr="00585D0B">
        <w:rPr>
          <w:rFonts w:cs="Calibri"/>
          <w:lang w:val="uk-UA"/>
        </w:rPr>
        <w:t xml:space="preserve"> (сучасне українське бойове мистецтво), біатлон і шахи. У спортивній школі займаються футболом, баскетболом, волейболом, легкою атлетикою, боксом, біатлоном. Минулого </w:t>
      </w:r>
      <w:r w:rsidRPr="00585D0B">
        <w:rPr>
          <w:rFonts w:cs="Calibri"/>
          <w:lang w:val="uk-UA"/>
        </w:rPr>
        <w:lastRenderedPageBreak/>
        <w:t>року молоді спортсмени брали участь у змаганнях різного рівня, де займали перші місця. У громаді діють різні спортивні федерації. Місцеві мешканці активно долучаються до нордичної ходьби. Діють жіночі фітнес-групи. Головним транспортним засобом мешканців став велосипед.</w:t>
      </w:r>
    </w:p>
    <w:p w:rsidR="00555E39" w:rsidRPr="00585D0B" w:rsidRDefault="00555E39" w:rsidP="00555E39">
      <w:pPr>
        <w:pStyle w:val="Akapitzlist1"/>
        <w:spacing w:after="80"/>
        <w:ind w:left="0"/>
        <w:contextualSpacing w:val="0"/>
        <w:jc w:val="both"/>
        <w:rPr>
          <w:rFonts w:cs="Calibri"/>
          <w:b/>
          <w:lang w:val="uk-UA"/>
        </w:rPr>
      </w:pPr>
      <w:r w:rsidRPr="00585D0B">
        <w:rPr>
          <w:rFonts w:cs="Calibri"/>
          <w:b/>
          <w:lang w:val="uk-UA"/>
        </w:rPr>
        <w:t>Дороги і дорожня інфраструктура</w:t>
      </w:r>
    </w:p>
    <w:p w:rsidR="00555E39" w:rsidRPr="00585D0B" w:rsidRDefault="00555E39" w:rsidP="00555E39">
      <w:pPr>
        <w:spacing w:after="80"/>
        <w:jc w:val="both"/>
        <w:rPr>
          <w:rFonts w:cs="Calibri"/>
          <w:lang w:val="uk-UA"/>
        </w:rPr>
      </w:pPr>
      <w:bookmarkStart w:id="11" w:name="_Hlk6142018"/>
      <w:r w:rsidRPr="00585D0B">
        <w:rPr>
          <w:rFonts w:cs="Calibri"/>
          <w:lang w:val="uk-UA"/>
        </w:rPr>
        <w:t>Протяжність доріг з твердим покриттям у місті складає 62%, у селах – менше 50%. Майже 80% доріг потрібно ремонтувати. Ремонтувати треба і частину доріг інших категорій. У громаді існує проблема з постачанням товарів у деякі села – є такі дороги, якими постачальники не хочуть їхати.</w:t>
      </w:r>
    </w:p>
    <w:p w:rsidR="00555E39" w:rsidRPr="00585D0B" w:rsidRDefault="00555E39" w:rsidP="00555E39">
      <w:pPr>
        <w:spacing w:after="80"/>
        <w:jc w:val="both"/>
        <w:rPr>
          <w:rFonts w:cs="Calibri"/>
          <w:lang w:val="uk-UA"/>
        </w:rPr>
      </w:pPr>
      <w:r w:rsidRPr="00585D0B">
        <w:rPr>
          <w:rFonts w:cs="Calibri"/>
          <w:lang w:val="uk-UA"/>
        </w:rPr>
        <w:t>У місті встановлено 1851 точка вуличного освітлення, які покривають 82% території міста. У селах цей показник складає ледве 8%, більше половини сіл практично не освітлені.</w:t>
      </w:r>
    </w:p>
    <w:p w:rsidR="00555E39" w:rsidRPr="00585D0B" w:rsidRDefault="00555E39" w:rsidP="00555E39">
      <w:pPr>
        <w:spacing w:after="80"/>
        <w:jc w:val="both"/>
        <w:rPr>
          <w:rFonts w:cs="Calibri"/>
          <w:lang w:val="uk-UA"/>
        </w:rPr>
      </w:pPr>
      <w:r w:rsidRPr="00585D0B">
        <w:rPr>
          <w:rFonts w:cs="Calibri"/>
          <w:lang w:val="uk-UA"/>
        </w:rPr>
        <w:t>Дорожні знаки і пішохідні переходи встановлені у місті, поблизу всіх шкіл, на дорогах зі значною інтенсивністю руху. У сільській місцевості майже немає переходів (тільки у трьох селах). На вулицях немає світлофорів. Потрібно змінити організацію руху на перехресті вулиць Шевченка і Вокзальної.</w:t>
      </w:r>
    </w:p>
    <w:p w:rsidR="00555E39" w:rsidRPr="00585D0B" w:rsidRDefault="00555E39" w:rsidP="00555E39">
      <w:pPr>
        <w:spacing w:after="80"/>
        <w:jc w:val="both"/>
        <w:rPr>
          <w:rFonts w:cs="Calibri"/>
          <w:lang w:val="uk-UA"/>
        </w:rPr>
      </w:pPr>
      <w:r w:rsidRPr="00585D0B">
        <w:rPr>
          <w:rFonts w:cs="Calibri"/>
          <w:lang w:val="uk-UA"/>
        </w:rPr>
        <w:t xml:space="preserve">Тротуари </w:t>
      </w:r>
      <w:proofErr w:type="spellStart"/>
      <w:r w:rsidRPr="00585D0B">
        <w:rPr>
          <w:rFonts w:cs="Calibri"/>
          <w:lang w:val="uk-UA"/>
        </w:rPr>
        <w:t>облаштовані</w:t>
      </w:r>
      <w:proofErr w:type="spellEnd"/>
      <w:r w:rsidRPr="00585D0B">
        <w:rPr>
          <w:rFonts w:cs="Calibri"/>
          <w:lang w:val="uk-UA"/>
        </w:rPr>
        <w:t xml:space="preserve"> в центральній частині міста, 95% з них треба ремонтувати, наявну мережу треба розширити. У селах практично немає тротуарів, тільки у центрах трьох найбільших сіл.</w:t>
      </w:r>
    </w:p>
    <w:p w:rsidR="00555E39" w:rsidRPr="00585D0B" w:rsidRDefault="00555E39" w:rsidP="00555E39">
      <w:pPr>
        <w:spacing w:after="80"/>
        <w:jc w:val="both"/>
        <w:rPr>
          <w:rFonts w:cs="Calibri"/>
          <w:lang w:val="uk-UA"/>
        </w:rPr>
      </w:pPr>
      <w:r w:rsidRPr="00585D0B">
        <w:rPr>
          <w:rFonts w:cs="Calibri"/>
          <w:lang w:val="uk-UA"/>
        </w:rPr>
        <w:t>Не всі об’єкти соціальних послуг відповідають вимогам доступності для осіб з інвалідністю.</w:t>
      </w:r>
    </w:p>
    <w:p w:rsidR="00555E39" w:rsidRPr="00585D0B" w:rsidRDefault="00555E39" w:rsidP="00555E39">
      <w:pPr>
        <w:spacing w:after="80"/>
        <w:jc w:val="both"/>
        <w:rPr>
          <w:rFonts w:cs="Calibri"/>
          <w:lang w:val="uk-UA"/>
        </w:rPr>
      </w:pPr>
      <w:r w:rsidRPr="00585D0B">
        <w:rPr>
          <w:rFonts w:cs="Calibri"/>
          <w:lang w:val="uk-UA"/>
        </w:rPr>
        <w:t>У громаді немає велосипедних доріжок, хоча у місті багато мешканців користуються велосипедом. Ширина доріг не дає змоги збудувати велосипедну інфраструктуру.</w:t>
      </w:r>
    </w:p>
    <w:p w:rsidR="00555E39" w:rsidRPr="00585D0B" w:rsidRDefault="00555E39" w:rsidP="00555E39">
      <w:pPr>
        <w:spacing w:after="80"/>
        <w:jc w:val="both"/>
        <w:rPr>
          <w:rFonts w:cs="Calibri"/>
          <w:lang w:val="uk-UA"/>
        </w:rPr>
      </w:pPr>
      <w:r w:rsidRPr="00585D0B">
        <w:rPr>
          <w:rFonts w:cs="Calibri"/>
          <w:lang w:val="uk-UA"/>
        </w:rPr>
        <w:t xml:space="preserve">Культура як пішохідного, так і велосипедного руху відсутня. Пішоходи не користуються переходами, навіть якщо вони є. Ні пішоходи, ні велосипедисти не використовують </w:t>
      </w:r>
      <w:proofErr w:type="spellStart"/>
      <w:r w:rsidRPr="00585D0B">
        <w:rPr>
          <w:rFonts w:cs="Calibri"/>
          <w:lang w:val="uk-UA"/>
        </w:rPr>
        <w:t>світловідбиваючих</w:t>
      </w:r>
      <w:proofErr w:type="spellEnd"/>
      <w:r w:rsidRPr="00585D0B">
        <w:rPr>
          <w:rFonts w:cs="Calibri"/>
          <w:lang w:val="uk-UA"/>
        </w:rPr>
        <w:t xml:space="preserve"> елементів.</w:t>
      </w:r>
    </w:p>
    <w:p w:rsidR="00555E39" w:rsidRPr="00585D0B" w:rsidRDefault="00555E39" w:rsidP="00555E39">
      <w:pPr>
        <w:spacing w:after="80"/>
        <w:jc w:val="both"/>
        <w:rPr>
          <w:rFonts w:cs="Calibri"/>
          <w:lang w:val="uk-UA"/>
        </w:rPr>
      </w:pPr>
      <w:r w:rsidRPr="00585D0B">
        <w:rPr>
          <w:rFonts w:cs="Calibri"/>
          <w:lang w:val="uk-UA"/>
        </w:rPr>
        <w:t>Головне завдання міста у цій сфері – прокласти тротуари.</w:t>
      </w:r>
    </w:p>
    <w:p w:rsidR="00555E39" w:rsidRPr="00585D0B" w:rsidRDefault="00555E39" w:rsidP="00555E39">
      <w:pPr>
        <w:pStyle w:val="a7"/>
        <w:spacing w:after="80"/>
        <w:ind w:left="0"/>
        <w:contextualSpacing w:val="0"/>
        <w:jc w:val="both"/>
        <w:rPr>
          <w:rFonts w:cs="Calibri"/>
          <w:b/>
          <w:lang w:val="uk-UA"/>
        </w:rPr>
      </w:pPr>
      <w:bookmarkStart w:id="12" w:name="_Hlk6142226"/>
      <w:bookmarkEnd w:id="11"/>
      <w:r w:rsidRPr="00585D0B">
        <w:rPr>
          <w:rFonts w:cs="Calibri"/>
          <w:b/>
          <w:lang w:val="uk-UA"/>
        </w:rPr>
        <w:t>Інфраструктура, що використовується в домашніх господарствах (сміття, каналізація, газ і т.п.)</w:t>
      </w:r>
      <w:bookmarkEnd w:id="12"/>
    </w:p>
    <w:p w:rsidR="00555E39" w:rsidRPr="00585D0B" w:rsidRDefault="00555E39" w:rsidP="00555E39">
      <w:pPr>
        <w:pStyle w:val="a7"/>
        <w:spacing w:after="80"/>
        <w:ind w:left="0"/>
        <w:contextualSpacing w:val="0"/>
        <w:jc w:val="both"/>
        <w:rPr>
          <w:rFonts w:cs="Calibri"/>
          <w:lang w:val="uk-UA"/>
        </w:rPr>
      </w:pPr>
      <w:r w:rsidRPr="00585D0B">
        <w:rPr>
          <w:rFonts w:cs="Calibri"/>
          <w:lang w:val="uk-UA"/>
        </w:rPr>
        <w:t xml:space="preserve">87,2% мешканців міста під’єднані до </w:t>
      </w:r>
      <w:r w:rsidRPr="00585D0B">
        <w:rPr>
          <w:rFonts w:cs="Calibri"/>
          <w:b/>
          <w:lang w:val="uk-UA"/>
        </w:rPr>
        <w:t>централізованого водопостачання</w:t>
      </w:r>
      <w:r w:rsidRPr="00585D0B">
        <w:rPr>
          <w:rFonts w:cs="Calibri"/>
          <w:lang w:val="uk-UA"/>
        </w:rPr>
        <w:t xml:space="preserve">, але тільки 5,6% – до </w:t>
      </w:r>
      <w:r w:rsidRPr="00585D0B">
        <w:rPr>
          <w:rFonts w:cs="Calibri"/>
          <w:b/>
          <w:lang w:val="uk-UA"/>
        </w:rPr>
        <w:t>каналізаційної мережі</w:t>
      </w:r>
      <w:r w:rsidRPr="00585D0B">
        <w:rPr>
          <w:rFonts w:cs="Calibri"/>
          <w:lang w:val="uk-UA"/>
        </w:rPr>
        <w:t>. Мережа водопостачання дуже навантажені і технічно зношені на 80%.</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 xml:space="preserve">Централізованого водопостачання немає тільки у селах колишніх Биринської, </w:t>
      </w:r>
      <w:proofErr w:type="spellStart"/>
      <w:r w:rsidRPr="00585D0B">
        <w:rPr>
          <w:rFonts w:cs="Calibri"/>
          <w:lang w:val="uk-UA"/>
        </w:rPr>
        <w:t>Блистівської</w:t>
      </w:r>
      <w:proofErr w:type="spellEnd"/>
      <w:r w:rsidRPr="00585D0B">
        <w:rPr>
          <w:rFonts w:cs="Calibri"/>
          <w:lang w:val="uk-UA"/>
        </w:rPr>
        <w:t xml:space="preserve">, </w:t>
      </w:r>
      <w:proofErr w:type="spellStart"/>
      <w:r w:rsidRPr="00585D0B">
        <w:rPr>
          <w:rFonts w:cs="Calibri"/>
          <w:lang w:val="uk-UA"/>
        </w:rPr>
        <w:t>Дігтярівської</w:t>
      </w:r>
      <w:proofErr w:type="spellEnd"/>
      <w:r w:rsidRPr="00585D0B">
        <w:rPr>
          <w:rFonts w:cs="Calibri"/>
          <w:lang w:val="uk-UA"/>
        </w:rPr>
        <w:t xml:space="preserve">, </w:t>
      </w:r>
      <w:proofErr w:type="spellStart"/>
      <w:r w:rsidRPr="00585D0B">
        <w:rPr>
          <w:rFonts w:cs="Calibri"/>
          <w:lang w:val="uk-UA"/>
        </w:rPr>
        <w:t>Ларинівської</w:t>
      </w:r>
      <w:proofErr w:type="spellEnd"/>
      <w:r w:rsidRPr="00585D0B">
        <w:rPr>
          <w:rFonts w:cs="Calibri"/>
          <w:lang w:val="uk-UA"/>
        </w:rPr>
        <w:t xml:space="preserve">, Попівської, </w:t>
      </w:r>
      <w:proofErr w:type="spellStart"/>
      <w:r w:rsidRPr="00585D0B">
        <w:rPr>
          <w:rFonts w:cs="Calibri"/>
          <w:lang w:val="uk-UA"/>
        </w:rPr>
        <w:t>Смяцької</w:t>
      </w:r>
      <w:proofErr w:type="spellEnd"/>
      <w:r w:rsidRPr="00585D0B">
        <w:rPr>
          <w:rFonts w:cs="Calibri"/>
          <w:lang w:val="uk-UA"/>
        </w:rPr>
        <w:t xml:space="preserve"> сільських рад. Усі інші частково приєднані до мережі. Мешканці викопують власні колодязі. Зараз немає великих проблем з водою та її рівнем. У сільській місцевості немає централізованої системи відведення стічних вод. </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 xml:space="preserve">КП «Добробут» здійснює у місті збір з контейнерів, вивезення і складування </w:t>
      </w:r>
      <w:r w:rsidRPr="00585D0B">
        <w:rPr>
          <w:rFonts w:cs="Calibri"/>
          <w:b/>
          <w:lang w:val="uk-UA"/>
        </w:rPr>
        <w:t>твердих побутових відходів</w:t>
      </w:r>
      <w:r w:rsidRPr="00585D0B">
        <w:rPr>
          <w:rFonts w:cs="Calibri"/>
          <w:lang w:val="uk-UA"/>
        </w:rPr>
        <w:t xml:space="preserve"> на сертифікованому полігоні площею 5 га. На території усіх старостинських округів є свої сміттєзвалища. Існує велика проблема зі стихійними сміттєзвалищами – навіть у місті, а особливо по селах. У місті встановлено п’ять окремих контейнерів для паперу. По селах роздільний збір побутових відходів не проводять.</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 xml:space="preserve">Комунальне підприємство має у своєму розпорядженні два сміттєзбиральні автомобілі, але вони технічно зношені, їх треба замінити. Громада планує зробити це за кошти програми DOBRE. </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Екологічна культура мешканців перебуває на дуже низькому рівні.</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 xml:space="preserve">За </w:t>
      </w:r>
      <w:r w:rsidRPr="00585D0B">
        <w:rPr>
          <w:rFonts w:cs="Calibri"/>
          <w:b/>
          <w:lang w:val="uk-UA"/>
        </w:rPr>
        <w:t>постачання електроенергії</w:t>
      </w:r>
      <w:r w:rsidRPr="00585D0B">
        <w:rPr>
          <w:rFonts w:cs="Calibri"/>
          <w:lang w:val="uk-UA"/>
        </w:rPr>
        <w:t xml:space="preserve"> відповідає районний підрозділ АТ </w:t>
      </w:r>
      <w:r w:rsidRPr="00585D0B">
        <w:rPr>
          <w:rFonts w:cs="Calibri"/>
          <w:color w:val="000000"/>
          <w:lang w:val="uk-UA"/>
        </w:rPr>
        <w:t>«</w:t>
      </w:r>
      <w:proofErr w:type="spellStart"/>
      <w:r w:rsidRPr="00585D0B">
        <w:rPr>
          <w:rFonts w:cs="Calibri"/>
          <w:color w:val="000000"/>
          <w:lang w:val="uk-UA"/>
        </w:rPr>
        <w:t>Чернігівобленерго</w:t>
      </w:r>
      <w:proofErr w:type="spellEnd"/>
      <w:r w:rsidRPr="00585D0B">
        <w:rPr>
          <w:rFonts w:cs="Calibri"/>
          <w:color w:val="000000"/>
          <w:lang w:val="uk-UA"/>
        </w:rPr>
        <w:t>»</w:t>
      </w:r>
      <w:r w:rsidRPr="00585D0B">
        <w:rPr>
          <w:rFonts w:cs="Calibri"/>
          <w:lang w:val="uk-UA"/>
        </w:rPr>
        <w:t>. Доступ до електроенергії мають 100% мешканців. Постачання електроенергії більш-менш стабільне, перерви можуть виникати внаслідок поганої погоди через значні відстані і велику протяжність мережі.</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АТ «</w:t>
      </w:r>
      <w:proofErr w:type="spellStart"/>
      <w:r w:rsidRPr="00585D0B">
        <w:rPr>
          <w:rFonts w:cs="Calibri"/>
          <w:lang w:val="uk-UA"/>
        </w:rPr>
        <w:t>Чернігівоблтеплокомуненерго</w:t>
      </w:r>
      <w:proofErr w:type="spellEnd"/>
      <w:r w:rsidRPr="00585D0B">
        <w:rPr>
          <w:rFonts w:cs="Calibri"/>
          <w:lang w:val="uk-UA"/>
        </w:rPr>
        <w:t>» забезпечує теплопостачання тільки до деяких бюджетних установ і закладів міста, населенню цю послугу не надають. Якість послуг задовільна, однак необхідно провести комплексну модернізацію систем опалення і приміщень. Велика відстань до котельні призводить до значних втрат і зростання собівартості теплопостачання.</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lastRenderedPageBreak/>
        <w:t xml:space="preserve">Послуги </w:t>
      </w:r>
      <w:r w:rsidRPr="00585D0B">
        <w:rPr>
          <w:rFonts w:cs="Calibri"/>
          <w:b/>
          <w:lang w:val="uk-UA"/>
        </w:rPr>
        <w:t>доступу до Інтернету</w:t>
      </w:r>
      <w:r w:rsidRPr="00585D0B">
        <w:rPr>
          <w:rFonts w:cs="Calibri"/>
          <w:lang w:val="uk-UA"/>
        </w:rPr>
        <w:t xml:space="preserve"> надають два підприємства – АТ «Укртелеком» і «ВІНЕР ТЕЛЕКОМ». Кабельний швидкісний </w:t>
      </w:r>
      <w:proofErr w:type="spellStart"/>
      <w:r w:rsidRPr="00585D0B">
        <w:rPr>
          <w:rFonts w:cs="Calibri"/>
          <w:lang w:val="uk-UA"/>
        </w:rPr>
        <w:t>інтернет</w:t>
      </w:r>
      <w:proofErr w:type="spellEnd"/>
      <w:r w:rsidRPr="00585D0B">
        <w:rPr>
          <w:rFonts w:cs="Calibri"/>
          <w:lang w:val="uk-UA"/>
        </w:rPr>
        <w:t xml:space="preserve"> доступний тільки у місті. По селах є тільки мобільний </w:t>
      </w:r>
      <w:proofErr w:type="spellStart"/>
      <w:r w:rsidRPr="00585D0B">
        <w:rPr>
          <w:rFonts w:cs="Calibri"/>
          <w:lang w:val="uk-UA"/>
        </w:rPr>
        <w:t>інтернет</w:t>
      </w:r>
      <w:proofErr w:type="spellEnd"/>
      <w:r w:rsidRPr="00585D0B">
        <w:rPr>
          <w:rFonts w:cs="Calibri"/>
          <w:lang w:val="uk-UA"/>
        </w:rPr>
        <w:t xml:space="preserve"> або сателітне з’єднання, якість погана, у деяких селах взагалі немає </w:t>
      </w:r>
      <w:proofErr w:type="spellStart"/>
      <w:r w:rsidRPr="00585D0B">
        <w:rPr>
          <w:rFonts w:cs="Calibri"/>
          <w:lang w:val="uk-UA"/>
        </w:rPr>
        <w:t>інтернет-з’єднань</w:t>
      </w:r>
      <w:proofErr w:type="spellEnd"/>
      <w:r w:rsidRPr="00585D0B">
        <w:rPr>
          <w:rFonts w:cs="Calibri"/>
          <w:lang w:val="uk-UA"/>
        </w:rPr>
        <w:t xml:space="preserve">. Проблема викликана близькістю до кордону і значними відстанями між селами з </w:t>
      </w:r>
      <w:proofErr w:type="spellStart"/>
      <w:r w:rsidRPr="00585D0B">
        <w:rPr>
          <w:rFonts w:cs="Calibri"/>
          <w:lang w:val="uk-UA"/>
        </w:rPr>
        <w:t>нечисельним</w:t>
      </w:r>
      <w:proofErr w:type="spellEnd"/>
      <w:r w:rsidRPr="00585D0B">
        <w:rPr>
          <w:rFonts w:cs="Calibri"/>
          <w:lang w:val="uk-UA"/>
        </w:rPr>
        <w:t xml:space="preserve"> населенням.  </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Провайдери не зацікавлені розвитком мережі – надто мало потенційних абонентів.</w:t>
      </w:r>
    </w:p>
    <w:p w:rsidR="00555E39" w:rsidRPr="00585D0B" w:rsidRDefault="00555E39" w:rsidP="00555E39">
      <w:pPr>
        <w:pStyle w:val="Akapitzlist1"/>
        <w:spacing w:after="80"/>
        <w:ind w:left="0"/>
        <w:contextualSpacing w:val="0"/>
        <w:jc w:val="both"/>
        <w:rPr>
          <w:rFonts w:cs="Calibri"/>
          <w:b/>
          <w:lang w:val="uk-UA"/>
        </w:rPr>
      </w:pPr>
      <w:r w:rsidRPr="00585D0B">
        <w:rPr>
          <w:rFonts w:cs="Calibri"/>
          <w:b/>
          <w:lang w:val="uk-UA"/>
        </w:rPr>
        <w:t>Транспорт</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На території міста діють два автобусні маршрути, ще шість маршрутів обслуговують приміську зону. Частину пасажирських перевезень перевізники здійснюють без офіційно встановлених регулярних маршрутів.</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У місті замало рейсів і маршрутів. Собівартість проїзду висока – сягає 12–13 грн. на пасажира. Єдина можливість – компенсації з бюджету громади. Розмір таких компенсацій високий, адже ціна проїзного квитка складає 1 грн. Сполучення між селами і містом має схожі проблеми – великі відстані і мала кількість пасажирів. Собівартість проїзду одного пасажира у віддалені села складає понад 50 грн., а ціна квитка – 10 грн. У бюджеті на 2021 р. передбачено 800 тис. грн. на компенсацію вартості проїзду.</w:t>
      </w:r>
    </w:p>
    <w:p w:rsidR="00555E39" w:rsidRPr="00585D0B" w:rsidRDefault="00555E39" w:rsidP="00555E39">
      <w:pPr>
        <w:pStyle w:val="a7"/>
        <w:spacing w:after="80"/>
        <w:ind w:left="0"/>
        <w:contextualSpacing w:val="0"/>
        <w:jc w:val="both"/>
        <w:rPr>
          <w:rFonts w:cs="Calibri"/>
          <w:lang w:val="uk-UA"/>
        </w:rPr>
      </w:pPr>
      <w:r w:rsidRPr="00585D0B">
        <w:rPr>
          <w:rFonts w:cs="Calibri"/>
          <w:lang w:val="uk-UA"/>
        </w:rPr>
        <w:t>У місті дуже популярні таксі, але майже всі, крім одної, не зареєстровані офіційно.</w:t>
      </w:r>
    </w:p>
    <w:p w:rsidR="00555E39" w:rsidRPr="00585D0B" w:rsidRDefault="00555E39" w:rsidP="00C653B5">
      <w:pPr>
        <w:pStyle w:val="a7"/>
        <w:spacing w:after="120"/>
        <w:ind w:left="0"/>
        <w:contextualSpacing w:val="0"/>
        <w:jc w:val="both"/>
        <w:rPr>
          <w:rFonts w:cs="Calibri"/>
          <w:lang w:val="uk-UA"/>
        </w:rPr>
      </w:pPr>
      <w:r w:rsidRPr="00585D0B">
        <w:rPr>
          <w:rFonts w:cs="Calibri"/>
          <w:lang w:val="uk-UA"/>
        </w:rPr>
        <w:t>Територією громади проходять ще й транзитні маршрути зі сіл до Чернігова з проїздом через Новгород-Сіверський.</w:t>
      </w:r>
    </w:p>
    <w:p w:rsidR="00555E39" w:rsidRPr="00585D0B" w:rsidRDefault="00555E39" w:rsidP="00555E39">
      <w:pPr>
        <w:spacing w:after="80"/>
        <w:jc w:val="both"/>
        <w:rPr>
          <w:rFonts w:cs="Calibri"/>
          <w:b/>
          <w:lang w:val="uk-UA"/>
        </w:rPr>
      </w:pPr>
      <w:r w:rsidRPr="00585D0B">
        <w:rPr>
          <w:rFonts w:cs="Calibri"/>
          <w:b/>
          <w:lang w:val="uk-UA"/>
        </w:rPr>
        <w:t>2.3. Проблеми і потреби громади</w:t>
      </w:r>
    </w:p>
    <w:p w:rsidR="00555E39" w:rsidRPr="00C653B5" w:rsidRDefault="00555E39" w:rsidP="00C653B5">
      <w:pPr>
        <w:spacing w:after="80"/>
        <w:jc w:val="both"/>
        <w:rPr>
          <w:rFonts w:cs="Calibri"/>
          <w:u w:val="single"/>
          <w:lang w:val="uk-UA"/>
        </w:rPr>
      </w:pPr>
      <w:r w:rsidRPr="00C653B5">
        <w:rPr>
          <w:rFonts w:cs="Calibri"/>
          <w:u w:val="single"/>
          <w:lang w:val="uk-UA"/>
        </w:rPr>
        <w:t>Інфраструктура</w:t>
      </w:r>
    </w:p>
    <w:p w:rsidR="00555E39" w:rsidRPr="00585D0B" w:rsidRDefault="00555E39" w:rsidP="00555E39">
      <w:pPr>
        <w:spacing w:after="80"/>
        <w:jc w:val="both"/>
        <w:rPr>
          <w:rFonts w:cs="Calibri"/>
          <w:lang w:val="uk-UA"/>
        </w:rPr>
      </w:pPr>
      <w:r w:rsidRPr="00585D0B">
        <w:rPr>
          <w:rFonts w:cs="Calibri"/>
          <w:lang w:val="uk-UA"/>
        </w:rPr>
        <w:t xml:space="preserve">Головна проблема, на яку звертають увагу мешканці, стан доріг на території громади (80% треба ремонтувати). Тротуари є тільки у центральній частині міста, 95% з них треба ремонтувати, а наявну мережу – розширити. У громаді немає велосипедних доріжок, хоч багато мешканців користуються велосипедом. Не всі громадські об’єкти загального користування відповідають вимогам доступності для осіб з інвалідністю. У селах потреби у вуличному освітленні задоволено ледве на рівні 8%. </w:t>
      </w:r>
    </w:p>
    <w:p w:rsidR="00555E39" w:rsidRPr="00585D0B" w:rsidRDefault="00555E39" w:rsidP="00555E39">
      <w:pPr>
        <w:spacing w:after="80"/>
        <w:jc w:val="both"/>
        <w:rPr>
          <w:rFonts w:cs="Calibri"/>
          <w:lang w:val="uk-UA"/>
        </w:rPr>
      </w:pPr>
      <w:r w:rsidRPr="00585D0B">
        <w:rPr>
          <w:rFonts w:cs="Calibri"/>
          <w:lang w:val="uk-UA"/>
        </w:rPr>
        <w:t>Пасажирський громадський транспорт діє тільки у місті та в його околицях і то не в достатньому обсязі.</w:t>
      </w:r>
    </w:p>
    <w:p w:rsidR="00555E39" w:rsidRPr="00585D0B" w:rsidRDefault="00555E39" w:rsidP="00555E39">
      <w:pPr>
        <w:spacing w:after="80"/>
        <w:jc w:val="both"/>
        <w:rPr>
          <w:rFonts w:cs="Calibri"/>
          <w:lang w:val="uk-UA"/>
        </w:rPr>
      </w:pPr>
      <w:r w:rsidRPr="00585D0B">
        <w:rPr>
          <w:rFonts w:cs="Calibri"/>
          <w:lang w:val="uk-UA"/>
        </w:rPr>
        <w:t xml:space="preserve">Для багатьох мешканців, особливо в часи пандемії і дистанційного навчання, ключовим питанням став доступ до швидкісного </w:t>
      </w:r>
      <w:proofErr w:type="spellStart"/>
      <w:r w:rsidRPr="00585D0B">
        <w:rPr>
          <w:rFonts w:cs="Calibri"/>
          <w:lang w:val="uk-UA"/>
        </w:rPr>
        <w:t>інтернету</w:t>
      </w:r>
      <w:proofErr w:type="spellEnd"/>
      <w:r w:rsidRPr="00585D0B">
        <w:rPr>
          <w:rFonts w:cs="Calibri"/>
          <w:lang w:val="uk-UA"/>
        </w:rPr>
        <w:t xml:space="preserve">. З огляду на низьку щільність населення і близькість державного кордону, розширення </w:t>
      </w:r>
      <w:proofErr w:type="spellStart"/>
      <w:r w:rsidRPr="00585D0B">
        <w:rPr>
          <w:rFonts w:cs="Calibri"/>
          <w:lang w:val="uk-UA"/>
        </w:rPr>
        <w:t>інтернет-мережі</w:t>
      </w:r>
      <w:proofErr w:type="spellEnd"/>
      <w:r w:rsidRPr="00585D0B">
        <w:rPr>
          <w:rFonts w:cs="Calibri"/>
          <w:lang w:val="uk-UA"/>
        </w:rPr>
        <w:t xml:space="preserve"> – дуже складне завдання.</w:t>
      </w:r>
    </w:p>
    <w:p w:rsidR="00555E39" w:rsidRPr="00585D0B" w:rsidRDefault="00555E39" w:rsidP="00555E39">
      <w:pPr>
        <w:spacing w:after="80"/>
        <w:jc w:val="both"/>
        <w:rPr>
          <w:rFonts w:cs="Calibri"/>
          <w:lang w:val="uk-UA"/>
        </w:rPr>
      </w:pPr>
      <w:r w:rsidRPr="00585D0B">
        <w:rPr>
          <w:rFonts w:cs="Calibri"/>
          <w:lang w:val="uk-UA"/>
        </w:rPr>
        <w:t xml:space="preserve">Наступне місце займає водно-каналізаційне господарство – ступінь покриття громади водопровідною та каналізаційною мережами незначний. Щоб забезпечити усім мешканцям доступ до мережі, потрібно значні кошти, враховуючи розпорошені сільські території. </w:t>
      </w:r>
    </w:p>
    <w:p w:rsidR="00555E39" w:rsidRPr="00585D0B" w:rsidRDefault="00555E39" w:rsidP="00555E39">
      <w:pPr>
        <w:spacing w:after="80"/>
        <w:jc w:val="both"/>
        <w:rPr>
          <w:rFonts w:cs="Calibri"/>
          <w:lang w:val="uk-UA"/>
        </w:rPr>
      </w:pPr>
      <w:r w:rsidRPr="00585D0B">
        <w:rPr>
          <w:rFonts w:cs="Calibri"/>
          <w:lang w:val="uk-UA"/>
        </w:rPr>
        <w:t>Ще одна проблема стосується системи управління твердими побутовими відходами – фактично відсутнє сортування (діє тільки в місті і тільки пластик). Існує значна проблема зі стихійними сміттєзвалищами. Розв’язання цих питань – одне з найбільш термінових завдань.</w:t>
      </w:r>
    </w:p>
    <w:p w:rsidR="00555E39" w:rsidRPr="00C653B5" w:rsidRDefault="00555E39" w:rsidP="00C653B5">
      <w:pPr>
        <w:spacing w:after="80"/>
        <w:jc w:val="both"/>
        <w:rPr>
          <w:rFonts w:cs="Calibri"/>
          <w:u w:val="single"/>
          <w:lang w:val="uk-UA"/>
        </w:rPr>
      </w:pPr>
      <w:r w:rsidRPr="00C653B5">
        <w:rPr>
          <w:rFonts w:cs="Calibri"/>
          <w:u w:val="single"/>
          <w:lang w:val="uk-UA"/>
        </w:rPr>
        <w:t>Економіка</w:t>
      </w:r>
    </w:p>
    <w:p w:rsidR="00555E39" w:rsidRPr="00585D0B" w:rsidRDefault="00555E39" w:rsidP="00555E39">
      <w:pPr>
        <w:spacing w:after="80"/>
        <w:jc w:val="both"/>
        <w:rPr>
          <w:rFonts w:cs="Calibri"/>
          <w:lang w:val="uk-UA"/>
        </w:rPr>
      </w:pPr>
      <w:r w:rsidRPr="00585D0B">
        <w:rPr>
          <w:rFonts w:cs="Calibri"/>
          <w:lang w:val="uk-UA"/>
        </w:rPr>
        <w:t>Головна проблема полягає у надто малій кількості оплачуваних належним чином робочих місць. Рівень фактичного безробіття у селах високий. Великі міста України та інші країни забирають найбільш ефективних працівників. З іншого боку, у деяких сферах бракує фахівців. Досить поширене явище – тіньова зайнятість. Багато мешканців ведуть господарську діяльність без офіційної реєстрації.</w:t>
      </w:r>
    </w:p>
    <w:p w:rsidR="00555E39" w:rsidRPr="00585D0B" w:rsidRDefault="00555E39" w:rsidP="00555E39">
      <w:pPr>
        <w:spacing w:after="80"/>
        <w:jc w:val="both"/>
        <w:rPr>
          <w:rFonts w:cs="Calibri"/>
          <w:lang w:val="uk-UA"/>
        </w:rPr>
      </w:pPr>
      <w:r w:rsidRPr="00585D0B">
        <w:rPr>
          <w:rFonts w:cs="Calibri"/>
          <w:lang w:val="uk-UA"/>
        </w:rPr>
        <w:t>Землі у громаді не такі родючі, як в інших громадах області. Попри великі обсяги рослинництва, переробна галузь розвинена слабо. Виробляється мало товарів з високою доданою вартістю. На території громади немає великих підприємств, які пропонували б багато робочих місць.</w:t>
      </w:r>
    </w:p>
    <w:p w:rsidR="00555E39" w:rsidRPr="00585D0B" w:rsidRDefault="00555E39" w:rsidP="00555E39">
      <w:pPr>
        <w:spacing w:after="80"/>
        <w:jc w:val="both"/>
        <w:rPr>
          <w:rFonts w:cs="Calibri"/>
          <w:lang w:val="uk-UA"/>
        </w:rPr>
      </w:pPr>
      <w:r w:rsidRPr="00585D0B">
        <w:rPr>
          <w:rFonts w:cs="Calibri"/>
          <w:lang w:val="uk-UA"/>
        </w:rPr>
        <w:lastRenderedPageBreak/>
        <w:t>Відсутні будь-які форми підтримки бізнесу. У селах дуже слабо розвинений сфера послуг.</w:t>
      </w:r>
    </w:p>
    <w:p w:rsidR="00555E39" w:rsidRPr="00585D0B" w:rsidRDefault="00555E39" w:rsidP="00555E39">
      <w:pPr>
        <w:spacing w:after="80"/>
        <w:jc w:val="both"/>
        <w:rPr>
          <w:rFonts w:cs="Calibri"/>
          <w:lang w:val="uk-UA"/>
        </w:rPr>
      </w:pPr>
      <w:r w:rsidRPr="00585D0B">
        <w:rPr>
          <w:rFonts w:cs="Calibri"/>
          <w:lang w:val="uk-UA"/>
        </w:rPr>
        <w:t>Не використовується туристичний потенціал, позаяк відсутня належна інфраструктура і послуги з обслуговування гостей. Особливо бракує місць відпочинку. Відсутня туристична промоція.</w:t>
      </w:r>
    </w:p>
    <w:p w:rsidR="00555E39" w:rsidRPr="00585D0B" w:rsidRDefault="00555E39" w:rsidP="00555E39">
      <w:pPr>
        <w:spacing w:after="80"/>
        <w:jc w:val="both"/>
        <w:rPr>
          <w:rFonts w:cs="Calibri"/>
          <w:lang w:val="uk-UA"/>
        </w:rPr>
      </w:pPr>
      <w:r w:rsidRPr="00585D0B">
        <w:rPr>
          <w:rFonts w:cs="Calibri"/>
          <w:lang w:val="uk-UA"/>
        </w:rPr>
        <w:t>Серед місцевих потреб економіки, на які має вплив громада і мешканці, – створення робочих місць, здебільшого завдяки залученню інвесторів. Має відбутися поступова диверсифікація зайнятості за рахунок розвитку сфери послуг і сільського господарства, а також переробної галузі. Дуже важливо налагодити співпрацю між аграріями та кооперування.</w:t>
      </w:r>
    </w:p>
    <w:p w:rsidR="00555E39" w:rsidRPr="00C653B5" w:rsidRDefault="00555E39" w:rsidP="00C653B5">
      <w:pPr>
        <w:spacing w:after="80"/>
        <w:jc w:val="both"/>
        <w:rPr>
          <w:rFonts w:cs="Calibri"/>
          <w:u w:val="single"/>
          <w:lang w:val="uk-UA"/>
        </w:rPr>
      </w:pPr>
      <w:r w:rsidRPr="00C653B5">
        <w:rPr>
          <w:rFonts w:cs="Calibri"/>
          <w:u w:val="single"/>
          <w:lang w:val="uk-UA"/>
        </w:rPr>
        <w:t>Навколишнє природне середовище</w:t>
      </w:r>
    </w:p>
    <w:p w:rsidR="00555E39" w:rsidRPr="00585D0B" w:rsidRDefault="00555E39" w:rsidP="00555E39">
      <w:pPr>
        <w:spacing w:after="80"/>
        <w:jc w:val="both"/>
        <w:rPr>
          <w:rFonts w:cs="Calibri"/>
          <w:lang w:val="uk-UA"/>
        </w:rPr>
      </w:pPr>
      <w:r w:rsidRPr="00585D0B">
        <w:rPr>
          <w:rFonts w:cs="Calibri"/>
          <w:lang w:val="uk-UA"/>
        </w:rPr>
        <w:t>Суттєву проблему для довкілля створює сільське господарство, у якому використовують велику кількість добрив і пестицидів, що призводить до погіршення якості ґрунтів і води у колодязях. Наступна проблема полягає у низькому рівні покриття території громади каналізацією, внаслідок чого стічні води зливають у ґрунт і забруднюють води. Руйнівне господарювання і кліматичні зміни призводять до висихання малих річок або зменшення рівня води у них. Водойми на території громади забруднені.</w:t>
      </w:r>
    </w:p>
    <w:p w:rsidR="00555E39" w:rsidRPr="00585D0B" w:rsidRDefault="00555E39" w:rsidP="00555E39">
      <w:pPr>
        <w:spacing w:after="80"/>
        <w:jc w:val="both"/>
        <w:rPr>
          <w:rFonts w:cs="Calibri"/>
          <w:lang w:val="uk-UA"/>
        </w:rPr>
      </w:pPr>
      <w:r w:rsidRPr="00585D0B">
        <w:rPr>
          <w:rFonts w:cs="Calibri"/>
          <w:lang w:val="uk-UA"/>
        </w:rPr>
        <w:t>Все ще слабо розвинена система вивезення і сортування твердих побутових відходів спричиняє забруднення довкілля. Відходи викидають на стихійні сміттєзвалища. Багато людей спалюють. Екологічна свідомість мешканців низька, а екологічно-просвітницькі заходи проводять нечасто.</w:t>
      </w:r>
    </w:p>
    <w:p w:rsidR="00555E39" w:rsidRPr="00585D0B" w:rsidRDefault="00555E39" w:rsidP="00555E39">
      <w:pPr>
        <w:spacing w:after="80"/>
        <w:jc w:val="both"/>
        <w:rPr>
          <w:rFonts w:cs="Calibri"/>
          <w:lang w:val="uk-UA"/>
        </w:rPr>
      </w:pPr>
      <w:r w:rsidRPr="00585D0B">
        <w:rPr>
          <w:rFonts w:cs="Calibri"/>
          <w:lang w:val="uk-UA"/>
        </w:rPr>
        <w:t>Найважливіша потреба, яку називали співрозмовники, – запровадження повноцінної системи управління твердими побутовими відходами і розвиток водно-каналізаційної мережі.</w:t>
      </w:r>
    </w:p>
    <w:p w:rsidR="00555E39" w:rsidRPr="00C653B5" w:rsidRDefault="00555E39" w:rsidP="00C653B5">
      <w:pPr>
        <w:spacing w:after="80"/>
        <w:jc w:val="both"/>
        <w:rPr>
          <w:rFonts w:cs="Calibri"/>
          <w:u w:val="single"/>
          <w:lang w:val="uk-UA"/>
        </w:rPr>
      </w:pPr>
      <w:r w:rsidRPr="00C653B5">
        <w:rPr>
          <w:rFonts w:cs="Calibri"/>
          <w:u w:val="single"/>
          <w:lang w:val="uk-UA"/>
        </w:rPr>
        <w:t>Соціальні питання</w:t>
      </w:r>
    </w:p>
    <w:p w:rsidR="00555E39" w:rsidRPr="00585D0B" w:rsidRDefault="00555E39" w:rsidP="00555E39">
      <w:pPr>
        <w:spacing w:after="80"/>
        <w:jc w:val="both"/>
        <w:rPr>
          <w:rFonts w:cs="Calibri"/>
          <w:lang w:val="uk-UA"/>
        </w:rPr>
      </w:pPr>
      <w:r w:rsidRPr="00585D0B">
        <w:rPr>
          <w:rFonts w:cs="Calibri"/>
          <w:lang w:val="uk-UA"/>
        </w:rPr>
        <w:t>Найбільша проблема соціального характеру полягає у відсутності перспектив життя на задовільному рівні у багатьох мешканців (особливо в молоді). До цього призводить недостатня кількість робочих місць, безробіття, низький рівень заробітної плати, незадовільні житлові умови, обмежений діапазон послуг і можливостей для цікавого проведення вільного часу.</w:t>
      </w:r>
    </w:p>
    <w:p w:rsidR="00555E39" w:rsidRPr="00585D0B" w:rsidRDefault="00555E39" w:rsidP="00555E39">
      <w:pPr>
        <w:spacing w:after="80"/>
        <w:jc w:val="both"/>
        <w:rPr>
          <w:rFonts w:cs="Calibri"/>
          <w:lang w:val="uk-UA"/>
        </w:rPr>
      </w:pPr>
      <w:r w:rsidRPr="00585D0B">
        <w:rPr>
          <w:rFonts w:cs="Calibri"/>
          <w:lang w:val="uk-UA"/>
        </w:rPr>
        <w:t>Мешканці скаржаться на погану якість доріг, проблеми з медичною допомогою у селах, проблеми з доступом до Інтернету (у селах), обмежений сектор послуг. Багато застережень стосувалися питань освіти – нестача вчителів, дуже обмежена можливість здобуття професійної освіти. Молодь хотіла б мати місця для цікавого проведення вільного часу, особливо за несприятливих погодних умов.</w:t>
      </w:r>
    </w:p>
    <w:p w:rsidR="00555E39" w:rsidRPr="00585D0B" w:rsidRDefault="00555E39" w:rsidP="00555E39">
      <w:pPr>
        <w:spacing w:after="80"/>
        <w:jc w:val="both"/>
        <w:rPr>
          <w:rFonts w:cs="Calibri"/>
          <w:lang w:val="uk-UA"/>
        </w:rPr>
      </w:pPr>
      <w:r w:rsidRPr="00585D0B">
        <w:rPr>
          <w:rFonts w:cs="Calibri"/>
          <w:lang w:val="uk-UA"/>
        </w:rPr>
        <w:t>Наслідком усіх цих проблем стає еміграція. Від’ємне сальдо міграції з від’ємним природним приростом призводять до різкого скорочення і старіння населення (понад 28% – особи віком старше 60 років). У 7 з 85 населених пунктів взагалі немає мешканців, а в 19 селах проживає менше 20 осіб.</w:t>
      </w:r>
    </w:p>
    <w:p w:rsidR="00555E39" w:rsidRPr="00585D0B" w:rsidRDefault="00555E39" w:rsidP="00555E39">
      <w:pPr>
        <w:spacing w:after="80"/>
        <w:jc w:val="both"/>
        <w:rPr>
          <w:rFonts w:cs="Calibri"/>
          <w:lang w:val="uk-UA"/>
        </w:rPr>
      </w:pPr>
      <w:r w:rsidRPr="00585D0B">
        <w:rPr>
          <w:rFonts w:cs="Calibri"/>
          <w:lang w:val="uk-UA"/>
        </w:rPr>
        <w:t>Низький рівень громадської активності. Мешканці беруть участь тільки у заходах, які організовує громада. На конкурс бюджету участі 2021 р. не подали жодного проекту! У громаді дуже слабкий рівень внутрішньої інтеграції.</w:t>
      </w:r>
    </w:p>
    <w:p w:rsidR="00555E39" w:rsidRPr="00585D0B" w:rsidRDefault="00555E39" w:rsidP="00555E39">
      <w:pPr>
        <w:spacing w:after="80"/>
        <w:jc w:val="both"/>
        <w:rPr>
          <w:rFonts w:cs="Calibri"/>
          <w:lang w:val="uk-UA"/>
        </w:rPr>
      </w:pPr>
      <w:r w:rsidRPr="00585D0B">
        <w:rPr>
          <w:rFonts w:cs="Calibri"/>
          <w:lang w:val="uk-UA"/>
        </w:rPr>
        <w:t>Розташування у прикордонній зоні з Росією та Білоруссю призвело до поступового вимирання автентичних народних обрядів, традицій та звичаїв і, навіть, української мови у чистому вигляді.</w:t>
      </w:r>
    </w:p>
    <w:p w:rsidR="00555E39" w:rsidRPr="00585D0B" w:rsidRDefault="00555E39" w:rsidP="00555E39">
      <w:pPr>
        <w:spacing w:after="80"/>
        <w:jc w:val="both"/>
        <w:rPr>
          <w:rFonts w:cs="Calibri"/>
          <w:lang w:val="uk-UA"/>
        </w:rPr>
      </w:pPr>
      <w:r w:rsidRPr="00585D0B">
        <w:rPr>
          <w:rFonts w:cs="Calibri"/>
          <w:lang w:val="uk-UA"/>
        </w:rPr>
        <w:t>Важливою соціальною проблемою стало надмірне вживання алкоголю. Алкогольні напої і цигарки легко доступні для молоді. Додають проблем небезпечні місця гуртування осіб, які розпивають алкогольні напої, тут трапляються бійки і руйнування майна. Реакція поліції бажає бути кращою.</w:t>
      </w:r>
    </w:p>
    <w:p w:rsidR="00555E39" w:rsidRPr="00585D0B" w:rsidRDefault="00555E39" w:rsidP="00555E39">
      <w:pPr>
        <w:spacing w:after="80"/>
        <w:jc w:val="both"/>
        <w:rPr>
          <w:rFonts w:cs="Calibri"/>
          <w:lang w:val="uk-UA"/>
        </w:rPr>
      </w:pPr>
      <w:r w:rsidRPr="00585D0B">
        <w:rPr>
          <w:rFonts w:cs="Calibri"/>
          <w:lang w:val="uk-UA"/>
        </w:rPr>
        <w:t xml:space="preserve">Найважливішою потребою, задоволення якої матиме вирішальний вплив на ситуацію, однозначно можна вважати економічний розвиток громади. Варто подбати ще й про підвищення активності місцевої спільноти, підтримуючи ініціативи знизу і громадські організації. Ще одна потреба полягає у створенні умов для активного дозвілля мешканців. </w:t>
      </w:r>
    </w:p>
    <w:p w:rsidR="00555E39" w:rsidRPr="00585D0B" w:rsidRDefault="00555E39" w:rsidP="00555E39">
      <w:pPr>
        <w:spacing w:after="80"/>
        <w:jc w:val="both"/>
        <w:rPr>
          <w:rFonts w:cs="Calibri"/>
          <w:lang w:val="uk-UA"/>
        </w:rPr>
      </w:pPr>
      <w:r w:rsidRPr="00585D0B">
        <w:rPr>
          <w:rFonts w:cs="Calibri"/>
          <w:lang w:val="uk-UA"/>
        </w:rPr>
        <w:lastRenderedPageBreak/>
        <w:t>Ключовим, можливо й найважливішим, питанням є формування української ідентичності і докладання зусиль для інтеграції мешканців у межах нової громади.</w:t>
      </w:r>
    </w:p>
    <w:p w:rsidR="00555E39" w:rsidRPr="00585D0B" w:rsidRDefault="00555E39" w:rsidP="00555E39">
      <w:pPr>
        <w:spacing w:after="80"/>
        <w:jc w:val="both"/>
        <w:rPr>
          <w:rFonts w:cs="Calibri"/>
          <w:b/>
          <w:lang w:val="uk-UA"/>
        </w:rPr>
      </w:pPr>
      <w:r w:rsidRPr="00585D0B">
        <w:rPr>
          <w:rFonts w:cs="Calibri"/>
          <w:b/>
          <w:lang w:val="uk-UA"/>
        </w:rPr>
        <w:t>2.4. Місцевий потенціал</w:t>
      </w:r>
    </w:p>
    <w:p w:rsidR="00555E39" w:rsidRPr="00C653B5" w:rsidRDefault="00555E39" w:rsidP="00C653B5">
      <w:pPr>
        <w:spacing w:after="80"/>
        <w:jc w:val="both"/>
        <w:rPr>
          <w:rFonts w:cs="Calibri"/>
          <w:u w:val="single"/>
          <w:lang w:val="uk-UA"/>
        </w:rPr>
      </w:pPr>
      <w:bookmarkStart w:id="13" w:name="_Toc71212439"/>
      <w:r w:rsidRPr="00C653B5">
        <w:rPr>
          <w:rFonts w:cs="Calibri"/>
          <w:u w:val="single"/>
          <w:lang w:val="uk-UA"/>
        </w:rPr>
        <w:t>Економічний та екологічний потенціал</w:t>
      </w:r>
      <w:bookmarkEnd w:id="13"/>
    </w:p>
    <w:p w:rsidR="00555E39" w:rsidRPr="00585D0B" w:rsidRDefault="00555E39" w:rsidP="00555E39">
      <w:pPr>
        <w:pBdr>
          <w:top w:val="nil"/>
          <w:left w:val="nil"/>
          <w:bottom w:val="nil"/>
          <w:right w:val="nil"/>
          <w:between w:val="nil"/>
        </w:pBdr>
        <w:spacing w:after="80"/>
        <w:jc w:val="both"/>
        <w:rPr>
          <w:rFonts w:cs="Calibri"/>
          <w:color w:val="000000"/>
          <w:lang w:val="uk-UA"/>
        </w:rPr>
      </w:pPr>
      <w:r w:rsidRPr="00585D0B">
        <w:rPr>
          <w:rFonts w:cs="Calibri"/>
          <w:color w:val="000000"/>
          <w:lang w:val="uk-UA"/>
        </w:rPr>
        <w:t>З точки зору перспектив економічного розвитку громада має вигідне географічне розташування і значний транзитний потенціал (межує з Росією).</w:t>
      </w:r>
    </w:p>
    <w:p w:rsidR="00555E39" w:rsidRPr="00585D0B" w:rsidRDefault="00555E39" w:rsidP="00555E39">
      <w:pPr>
        <w:pBdr>
          <w:top w:val="nil"/>
          <w:left w:val="nil"/>
          <w:bottom w:val="nil"/>
          <w:right w:val="nil"/>
          <w:between w:val="nil"/>
        </w:pBdr>
        <w:spacing w:after="80"/>
        <w:jc w:val="both"/>
        <w:rPr>
          <w:rFonts w:cs="Calibri"/>
          <w:color w:val="000000"/>
          <w:lang w:val="uk-UA"/>
        </w:rPr>
      </w:pPr>
      <w:r w:rsidRPr="00585D0B">
        <w:rPr>
          <w:rFonts w:cs="Calibri"/>
          <w:color w:val="000000"/>
          <w:lang w:val="uk-UA"/>
        </w:rPr>
        <w:t>Головним економічним потенціалом можна вважати землю – понад 58% території сільськогосподарські угіддя. Кліматичні умови сприятливі для розвитку рослинництва. Займатися рослинництвом тут дешевше, ніж у південній частині України, оскільки значно вища вологість і не потрібне зрошення. У громаді діє близько 30 середнього розміру с/г підприємств, які займаються вирощуванням зернових та олійних культур, розведенням великої рогатої худоби м’ясних і молочних порід. Існує значний потенціал для розвитку переробки сільськогосподарської продукції.</w:t>
      </w:r>
    </w:p>
    <w:p w:rsidR="00555E39" w:rsidRPr="00585D0B" w:rsidRDefault="00555E39" w:rsidP="00555E39">
      <w:pPr>
        <w:spacing w:after="80"/>
        <w:jc w:val="both"/>
        <w:rPr>
          <w:rFonts w:cs="Calibri"/>
          <w:lang w:val="uk-UA"/>
        </w:rPr>
      </w:pPr>
      <w:r w:rsidRPr="00585D0B">
        <w:rPr>
          <w:rFonts w:cs="Calibri"/>
          <w:lang w:val="uk-UA"/>
        </w:rPr>
        <w:t>Все більше значення має бджільництво, зареєстровано торгову марку «</w:t>
      </w:r>
      <w:proofErr w:type="spellStart"/>
      <w:r w:rsidRPr="00585D0B">
        <w:rPr>
          <w:rFonts w:cs="Calibri"/>
          <w:lang w:val="uk-UA"/>
        </w:rPr>
        <w:t>Сіверські</w:t>
      </w:r>
      <w:proofErr w:type="spellEnd"/>
      <w:r w:rsidRPr="00585D0B">
        <w:rPr>
          <w:rFonts w:cs="Calibri"/>
          <w:lang w:val="uk-UA"/>
        </w:rPr>
        <w:t xml:space="preserve"> </w:t>
      </w:r>
      <w:proofErr w:type="spellStart"/>
      <w:r w:rsidRPr="00585D0B">
        <w:rPr>
          <w:rFonts w:cs="Calibri"/>
          <w:lang w:val="uk-UA"/>
        </w:rPr>
        <w:t>меди</w:t>
      </w:r>
      <w:proofErr w:type="spellEnd"/>
      <w:r w:rsidRPr="00585D0B">
        <w:rPr>
          <w:rFonts w:cs="Calibri"/>
          <w:lang w:val="uk-UA"/>
        </w:rPr>
        <w:t>», відому не тільки в країні, а й за кордоном.</w:t>
      </w:r>
    </w:p>
    <w:p w:rsidR="00555E39" w:rsidRPr="00585D0B" w:rsidRDefault="00555E39" w:rsidP="00555E39">
      <w:pPr>
        <w:spacing w:after="80"/>
        <w:jc w:val="both"/>
        <w:rPr>
          <w:rFonts w:cs="Calibri"/>
          <w:color w:val="000000"/>
          <w:lang w:val="uk-UA"/>
        </w:rPr>
      </w:pPr>
      <w:r w:rsidRPr="00585D0B">
        <w:rPr>
          <w:rFonts w:cs="Calibri"/>
          <w:color w:val="000000"/>
          <w:lang w:val="uk-UA"/>
        </w:rPr>
        <w:t>Варто відзначити наявність дешевої (некваліфікованої) робочої сили.</w:t>
      </w:r>
    </w:p>
    <w:p w:rsidR="00555E39" w:rsidRPr="00585D0B" w:rsidRDefault="00555E39" w:rsidP="00555E39">
      <w:pPr>
        <w:spacing w:after="80"/>
        <w:jc w:val="both"/>
        <w:rPr>
          <w:rFonts w:cs="Calibri"/>
          <w:lang w:val="uk-UA"/>
        </w:rPr>
      </w:pPr>
      <w:r w:rsidRPr="00585D0B">
        <w:rPr>
          <w:rFonts w:cs="Calibri"/>
          <w:lang w:val="uk-UA"/>
        </w:rPr>
        <w:t>Громада має значний туристичний потенціал, сформований багатою історико-культурною спадщиною і наявністю великої кількості цінних пам’яток. На території громади є багато цікавих природніх об’єктів (ліси, водойми), але все це треба облаштувати під туристичні цілі і розробити систему популяризації.</w:t>
      </w:r>
    </w:p>
    <w:p w:rsidR="00555E39" w:rsidRPr="00C653B5" w:rsidRDefault="00555E39" w:rsidP="00555E39">
      <w:pPr>
        <w:spacing w:after="80"/>
        <w:jc w:val="both"/>
        <w:rPr>
          <w:rFonts w:cs="Calibri"/>
          <w:u w:val="single"/>
          <w:lang w:val="uk-UA"/>
        </w:rPr>
      </w:pPr>
      <w:r w:rsidRPr="00C653B5">
        <w:rPr>
          <w:rFonts w:cs="Calibri"/>
          <w:u w:val="single"/>
          <w:lang w:val="uk-UA"/>
        </w:rPr>
        <w:t xml:space="preserve">Потенціал мешканців </w:t>
      </w:r>
    </w:p>
    <w:p w:rsidR="00555E39" w:rsidRPr="00585D0B" w:rsidRDefault="00555E39" w:rsidP="00555E39">
      <w:pPr>
        <w:spacing w:after="80"/>
        <w:jc w:val="both"/>
        <w:rPr>
          <w:rFonts w:cs="Calibri"/>
          <w:lang w:val="uk-UA"/>
        </w:rPr>
      </w:pPr>
      <w:r w:rsidRPr="00585D0B">
        <w:rPr>
          <w:rFonts w:cs="Calibri"/>
          <w:lang w:val="uk-UA"/>
        </w:rPr>
        <w:t>Соціальний потенціал не можна вважати найсильнішою стороною громади, здебільшого через еміграцію найенергійніших мешканців і труднощі інтеграції стількох розпорошених сіл на її території.</w:t>
      </w:r>
    </w:p>
    <w:p w:rsidR="00555E39" w:rsidRPr="00585D0B" w:rsidRDefault="00555E39" w:rsidP="00555E39">
      <w:pPr>
        <w:spacing w:after="80"/>
        <w:jc w:val="both"/>
        <w:rPr>
          <w:rFonts w:cs="Calibri"/>
          <w:lang w:val="uk-UA"/>
        </w:rPr>
      </w:pPr>
      <w:r w:rsidRPr="00585D0B">
        <w:rPr>
          <w:rFonts w:cs="Calibri"/>
          <w:lang w:val="uk-UA"/>
        </w:rPr>
        <w:t>До нечисленних ініціатив знизу належить діяльність Молодіжної ради, ОСББ і спортивна активність, наприклад нордична ходьба. Спортивні клуби і секції відвідує багато осіб. Мешканці усіх сіл і міста користуються велосипедами, це вже стало поширеним явищем. У громаді проживає багато талановитих народних майстрів. Мешканці беруть дуже активну участь в організованих громадою культурно-масових заходах, фестивалях, заходах з нагоди релігійних чи державних свят.</w:t>
      </w:r>
    </w:p>
    <w:p w:rsidR="00555E39" w:rsidRPr="00585D0B" w:rsidRDefault="00555E39" w:rsidP="00555E39">
      <w:pPr>
        <w:spacing w:after="80"/>
        <w:jc w:val="both"/>
        <w:rPr>
          <w:rFonts w:cs="Calibri"/>
          <w:lang w:val="uk-UA"/>
        </w:rPr>
      </w:pPr>
      <w:r w:rsidRPr="00585D0B">
        <w:rPr>
          <w:rFonts w:cs="Calibri"/>
          <w:lang w:val="uk-UA"/>
        </w:rPr>
        <w:t>Високо можна оцінити масштаб і рівень соціальної допомоги, зокрема доступність послуг.</w:t>
      </w:r>
    </w:p>
    <w:p w:rsidR="00555E39" w:rsidRPr="00585D0B" w:rsidRDefault="00555E39" w:rsidP="00555E39">
      <w:pPr>
        <w:spacing w:after="80"/>
        <w:jc w:val="both"/>
        <w:rPr>
          <w:rFonts w:cs="Calibri"/>
          <w:lang w:val="uk-UA"/>
        </w:rPr>
      </w:pPr>
      <w:r w:rsidRPr="00585D0B">
        <w:rPr>
          <w:rFonts w:cs="Calibri"/>
          <w:lang w:val="uk-UA"/>
        </w:rPr>
        <w:t>У громаді не виникають конфліктів на релігійному чи національному ґрунті. На території громади діє декілька місцевих пожежних команд, державна пожежно-рятувальна частина і відділ поліції.</w:t>
      </w:r>
    </w:p>
    <w:p w:rsidR="00C302B2" w:rsidRPr="00585D0B" w:rsidRDefault="00555E39" w:rsidP="00555E39">
      <w:pPr>
        <w:spacing w:after="0" w:line="22" w:lineRule="atLeast"/>
        <w:jc w:val="both"/>
        <w:rPr>
          <w:rFonts w:asciiTheme="minorHAnsi" w:hAnsiTheme="minorHAnsi" w:cstheme="minorHAnsi"/>
          <w:lang w:val="uk-UA"/>
        </w:rPr>
      </w:pPr>
      <w:r w:rsidRPr="00585D0B">
        <w:rPr>
          <w:rFonts w:cs="Calibri"/>
          <w:lang w:val="uk-UA"/>
        </w:rPr>
        <w:t>Жінки представлені в усіх сферах діяльності органу місцевого самоврядування, займають більшість штатних посад і багато керівних посад. Саме жінки активніше займаються громадською діяльністю, багато з них ведуть підприємницьку діяльність.</w:t>
      </w:r>
    </w:p>
    <w:p w:rsidR="005131D3" w:rsidRPr="00585D0B" w:rsidRDefault="005131D3">
      <w:pPr>
        <w:spacing w:after="0" w:line="240" w:lineRule="auto"/>
        <w:rPr>
          <w:rFonts w:asciiTheme="minorHAnsi" w:hAnsiTheme="minorHAnsi" w:cstheme="minorHAnsi"/>
          <w:highlight w:val="yellow"/>
          <w:lang w:val="uk-UA"/>
        </w:rPr>
      </w:pPr>
      <w:r w:rsidRPr="00585D0B">
        <w:rPr>
          <w:rFonts w:asciiTheme="minorHAnsi" w:hAnsiTheme="minorHAnsi" w:cstheme="minorHAnsi"/>
          <w:highlight w:val="yellow"/>
          <w:lang w:val="uk-UA"/>
        </w:rPr>
        <w:br w:type="page"/>
      </w:r>
    </w:p>
    <w:p w:rsidR="00772753" w:rsidRPr="00585D0B" w:rsidRDefault="00464D56" w:rsidP="00033F1C">
      <w:pPr>
        <w:pStyle w:val="1"/>
        <w:numPr>
          <w:ilvl w:val="0"/>
          <w:numId w:val="2"/>
        </w:numPr>
        <w:spacing w:before="0" w:after="80"/>
        <w:jc w:val="both"/>
        <w:rPr>
          <w:b/>
          <w:color w:val="2E74B5" w:themeColor="accent1" w:themeShade="BF"/>
          <w:lang w:val="uk-UA"/>
        </w:rPr>
      </w:pPr>
      <w:bookmarkStart w:id="14" w:name="_Toc86763088"/>
      <w:r w:rsidRPr="00585D0B">
        <w:rPr>
          <w:b/>
          <w:color w:val="2E74B5" w:themeColor="accent1" w:themeShade="BF"/>
          <w:lang w:val="uk-UA"/>
        </w:rPr>
        <w:lastRenderedPageBreak/>
        <w:t>Висновки з соціологічного дослідження умов життя та якості публічних послуг в громаді</w:t>
      </w:r>
      <w:bookmarkEnd w:id="14"/>
    </w:p>
    <w:p w:rsidR="00BB77C5" w:rsidRPr="00585D0B" w:rsidRDefault="00BB77C5" w:rsidP="00BB77C5">
      <w:pPr>
        <w:spacing w:after="80"/>
        <w:jc w:val="both"/>
        <w:rPr>
          <w:rFonts w:cs="Calibri"/>
          <w:b/>
          <w:lang w:val="uk-UA"/>
        </w:rPr>
      </w:pPr>
      <w:r w:rsidRPr="00585D0B">
        <w:rPr>
          <w:rFonts w:cs="Calibri"/>
          <w:b/>
          <w:lang w:val="uk-UA"/>
        </w:rPr>
        <w:t>3.1. Загальні відомості про дослідження</w:t>
      </w:r>
    </w:p>
    <w:p w:rsidR="00BB77C5" w:rsidRPr="00585D0B" w:rsidRDefault="00BB77C5" w:rsidP="00BB77C5">
      <w:pPr>
        <w:spacing w:after="80"/>
        <w:jc w:val="both"/>
        <w:rPr>
          <w:rFonts w:cs="Calibri"/>
          <w:lang w:val="uk-UA"/>
        </w:rPr>
      </w:pPr>
      <w:r w:rsidRPr="00585D0B">
        <w:rPr>
          <w:rFonts w:cs="Calibri"/>
          <w:lang w:val="uk-UA"/>
        </w:rPr>
        <w:t xml:space="preserve">Метою дослідження було визначення чинників, які впливають на збалансований місцевий розвиток. При цьому дослідження зосереджено по двом напрямкам: </w:t>
      </w:r>
    </w:p>
    <w:p w:rsidR="00BB77C5" w:rsidRPr="00585D0B" w:rsidRDefault="00BB77C5" w:rsidP="00BB77C5">
      <w:pPr>
        <w:pStyle w:val="a7"/>
        <w:numPr>
          <w:ilvl w:val="0"/>
          <w:numId w:val="18"/>
        </w:numPr>
        <w:spacing w:after="80"/>
        <w:ind w:left="714" w:hanging="357"/>
        <w:contextualSpacing w:val="0"/>
        <w:jc w:val="both"/>
        <w:rPr>
          <w:rFonts w:cs="Calibri"/>
          <w:lang w:val="uk-UA"/>
        </w:rPr>
      </w:pPr>
      <w:r w:rsidRPr="00585D0B">
        <w:rPr>
          <w:rFonts w:cs="Calibri"/>
          <w:lang w:val="uk-UA"/>
        </w:rPr>
        <w:t>Чинниках, які впливають на якість життя людей</w:t>
      </w:r>
    </w:p>
    <w:p w:rsidR="00BB77C5" w:rsidRPr="00585D0B" w:rsidRDefault="00BB77C5" w:rsidP="00BB77C5">
      <w:pPr>
        <w:pStyle w:val="a7"/>
        <w:numPr>
          <w:ilvl w:val="0"/>
          <w:numId w:val="18"/>
        </w:numPr>
        <w:spacing w:after="80"/>
        <w:ind w:left="714" w:hanging="357"/>
        <w:contextualSpacing w:val="0"/>
        <w:jc w:val="both"/>
        <w:rPr>
          <w:rFonts w:cs="Calibri"/>
          <w:lang w:val="uk-UA"/>
        </w:rPr>
      </w:pPr>
      <w:r w:rsidRPr="00585D0B">
        <w:rPr>
          <w:rFonts w:cs="Calibri"/>
          <w:lang w:val="uk-UA"/>
        </w:rPr>
        <w:t xml:space="preserve">Послугах, які надаються інституціями місцевого самоврядування. </w:t>
      </w:r>
    </w:p>
    <w:p w:rsidR="00BB77C5" w:rsidRPr="00585D0B" w:rsidRDefault="00BB77C5" w:rsidP="00BB77C5">
      <w:pPr>
        <w:spacing w:after="80"/>
        <w:jc w:val="both"/>
        <w:rPr>
          <w:rFonts w:cs="Calibri"/>
          <w:lang w:val="uk-UA"/>
        </w:rPr>
      </w:pPr>
      <w:r w:rsidRPr="00585D0B">
        <w:rPr>
          <w:rFonts w:cs="Calibri"/>
          <w:lang w:val="uk-UA"/>
        </w:rPr>
        <w:t xml:space="preserve">Такий підхід надав можливість висвітлювати, з одного боку, питання зосереджені на якості життя мешканців, що нерозривно пов’язано з чинниками, які стосуються рівня життя, місцевої інфраструктури, економіки, соціального розвитку і навколишнього середовища. З іншого боку, дослідження охоплює питання, яке стосується більш широкого спектру послуг, що надаються органами місцевого самоврядування. З метою отримання найбільш повної та об’єктивної оцінки результатів дослідження анкета містить низку питань, що відносяться до оцінювання та детального аналізу різних аспектів функціонування органу місцевого самоврядування. У цьому сенсі дослідження забезпечує глобальний, загальний малюнок поглядів жителів громади, умови життя та діяльності громади. </w:t>
      </w:r>
    </w:p>
    <w:p w:rsidR="00BB77C5" w:rsidRPr="00585D0B" w:rsidRDefault="00BB77C5" w:rsidP="00BB77C5">
      <w:pPr>
        <w:spacing w:after="80"/>
        <w:jc w:val="both"/>
        <w:rPr>
          <w:rFonts w:cs="Calibri"/>
          <w:b/>
          <w:lang w:val="uk-UA"/>
        </w:rPr>
      </w:pPr>
      <w:r w:rsidRPr="00585D0B">
        <w:rPr>
          <w:rFonts w:cs="Calibri"/>
          <w:b/>
          <w:lang w:val="uk-UA"/>
        </w:rPr>
        <w:t>3.2. Методологічні інформації</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Прийнятим було визначено підхід вивчення колективних відповідей на запитання всіма членами сім'ї. Опитування проведено у домогосподарствах з наданням можливості проведення змістових обговорень.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Вибірка стратифікована до населених пунктів у громаді. Дослідження репрезентативне на рівні громади, але не на рівні окремих населених пунктів. Аналізуючи дані звіту, порівнюючи ці дані та роблячи висновки, враховувалися: кількість отриманих відповідей на дане запитання; відсоток відповідей «не знаю»; факт, що одиницею аналізу було домашнє господарство (незважаючи на те, що для зручності у звіті </w:t>
      </w:r>
      <w:proofErr w:type="spellStart"/>
      <w:r w:rsidRPr="00585D0B">
        <w:rPr>
          <w:rFonts w:eastAsia="Times New Roman" w:cs="Calibri"/>
          <w:bCs/>
          <w:lang w:val="uk-UA" w:eastAsia="pl-PL"/>
        </w:rPr>
        <w:t>взаємозамінно</w:t>
      </w:r>
      <w:proofErr w:type="spellEnd"/>
      <w:r w:rsidRPr="00585D0B">
        <w:rPr>
          <w:rFonts w:eastAsia="Times New Roman" w:cs="Calibri"/>
          <w:bCs/>
          <w:lang w:val="uk-UA" w:eastAsia="pl-PL"/>
        </w:rPr>
        <w:t xml:space="preserve"> використовуються терміни «жителі», «респонденти» , «мешканці» і т.д.).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Новгород-Сіверська ТГ складається з 8485 садиб (домогосподарств за унікальними житловими адресами). До вибірки потрапили 365 домогосподарство (з резервними: 163) з 79 населених пунктів. Відповідно до прийнятих принципів дослідженні використовувався принцип пропорційної вибірки з різних населених пунктів в залежності від кількості їх мешканців. Ймовірний довірчий інтервал (так звана похибка вимірювання) склав 5%, а ймовірний рівень довіри = 95%. Дослідження було проведено в травні – червні 2021 року. </w:t>
      </w:r>
    </w:p>
    <w:p w:rsidR="00BB77C5" w:rsidRPr="00585D0B" w:rsidRDefault="00BB77C5" w:rsidP="00BB77C5">
      <w:pPr>
        <w:spacing w:after="80"/>
        <w:jc w:val="both"/>
        <w:rPr>
          <w:rFonts w:cs="Calibri"/>
          <w:b/>
          <w:lang w:val="uk-UA"/>
        </w:rPr>
      </w:pPr>
      <w:r w:rsidRPr="00585D0B">
        <w:rPr>
          <w:rFonts w:cs="Calibri"/>
          <w:b/>
          <w:lang w:val="uk-UA"/>
        </w:rPr>
        <w:t>3.3. Найбільш важлива інформація про склад населення</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Серед опитаних домогосподарств, переважну більшість постійних членів сім’ї складають люди працездатного віку, причому кількість чоловіків віком від 18 до 60 років складає 55,5%, а жінок 47,8%. Люди пенсійного віку складають частку: жінки – 30,2%, чоловіки – 18,4%. Кількість дітей від 6 до 18 років – 18,7%, а віком до 6 років – 11%. Загалом більшість дорослих членів сімей мають середньо освіту – 40,7%, середньо спеціальну освіту – 29,7%. 21,7% - вищу освіту, неповна вища освіта – 14%, неповна середня – 7,1%. Але є дорослі мешканці, які мають тільки початкову освіту – 2,5%.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Щодо джерела доходів, то 44,8% є пенсіонерами або особами з інвалідністю, 19,8% - працюють на ставці (повній або частковій). 11,3% безробітних осіб, 10,4% - не працюють, а займають домом. 8,5% опитаних працюють у сільському господарстві, 6,6% - працюють на виїзді у великому місці. 5,2% - являються студентами або учнями.  3,3% - працюють час від часу у різних  місцях на території громади і лише 2,2% є приватними підприємцями або мають власну фірму. 1,9% опитаних отримують допомогу на дітей, 1,6% - працюють закордоном, а 21,9% - працюють за контрактом.</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lastRenderedPageBreak/>
        <w:t>Вказане свідчить про порівняну середньостатистичну кількість робочих місць в громаді та, разом з тим, малу кількість малого та середнього бізнесу. Як наслідок - про низьку платоспроможність та рівень доходів мешканців. Зазначене має значний вплив на рівень життя мешканців та їх участь у життєдіяльності громади.</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Стосовно статусу житла, більшість опитаних (96,9%) є власниками свого житла. З яких 91,5% - є власниками будинків або їх частин, 5,4% - власники квартир. Лише 2% опитаних мешкають в орендованих будинках або квартирах. Це добрі показники, так як наявність особистого житла робить їх мешканців постійними членами громади.</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У 55,4% всіх опитаних домогосподарств всі члени сім’ї постійно живуть і працюють в громаді. 9,2% - це сім’ї, в яких частина членів сім’ї кожного дня проживає в громаді, а частина ділить своє життя між громадою та іншими місцями. Лише 5,2% мешканці проживають в громаді, але кожного дня виїжджають в інші місця на роботу або навчання. 30,2% мешканців, що зазначили відповідь «важко відповісти» на це запитання можна умовно віднести до сімей, члени яких постійно перебувають у громаді.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Більшість жителів громади є українцями – 55,2%. 0,8% - росіяни. Аж 44% опитаних не змогли дати відповідь на це запитання.</w:t>
      </w:r>
    </w:p>
    <w:p w:rsidR="00BB77C5" w:rsidRPr="00585D0B" w:rsidRDefault="00BB77C5" w:rsidP="00BB77C5">
      <w:pPr>
        <w:spacing w:after="80"/>
        <w:jc w:val="both"/>
        <w:rPr>
          <w:rFonts w:cs="Calibri"/>
          <w:b/>
          <w:lang w:val="uk-UA"/>
        </w:rPr>
      </w:pPr>
      <w:r w:rsidRPr="00585D0B">
        <w:rPr>
          <w:rFonts w:cs="Calibri"/>
          <w:b/>
          <w:lang w:val="uk-UA"/>
        </w:rPr>
        <w:t>3.4. Ставлення жителів</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На питання наскільки задоволені чи не задоволені проживанням в громаді 42,3% відповіли «посередньо». Скоріше задоволені та дуже задоволені – 38,7% та 14,8% відповідно. Кількість опитаних, які скоріше незадоволені та дуже незадоволені склала 2,7% та 1,4% відповідно. Те що задоволених більше ніж незадоволених – це добре, але наявність великої кількості відповідей «посередньо» свідчить про те, що люди, не мають чітко сформованої оцінки щодо свого проживання в громаді.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Незважаючи на це, на питання «Якби б у вас була така можливість, чи хотіли б Ви кудись переїхати» більшість відповіли що не переїхали б – 63,2%, з них скоріше ні та рішуче ні 31,9% та 31,3% відповідно. Разом з тим, 17,3% мешканців переїхали б з громади, якби у них була така можливість. З них скоріше так та рішуче так 14,3% і 3% відповідно. «Посередньо» відповіли 19,5%, що менші ніж на попередні відповіді. Незважаючи на те, що близько дві третини мешканців не бажають покидати проживання у своїй громаді, разом з тим, шоста частина мешканців розглядають таку можливість. Ці показники свідчать про потенційну загрозу розвитку громади.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На питання «Як Ви загалом оцінюєте громаду, як місце для проживання» більшість відповіла «Посередньо» - 53,8%, далі «Позитивно» – 40%. Інші 6,2% - негативно оцінили свою громаду, як місце для проживання (з них скоріше погано – 5,1% та дуже погано – 1,1%). Такі показники залежать від багатьох чинників, в тому числі від рівня життя мешканців громади та можливості порівняти якість життя в своїй громаді з іншими громадами (зважаючи що понад 55,4% мешканців громади зазначили що постійно живуть і працюють в громаді, можливо вони рідко виїжджають за територію громади).</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41,2% опитаних домогосподарств оцінили факт створення своєї об’єднаної громади як «Посередньо», 38,7% - «Позитивно». Загалом негативну оцінку дали лише 7,5%. 12,</w:t>
      </w:r>
      <w:r w:rsidR="00585D0B" w:rsidRPr="00585D0B">
        <w:rPr>
          <w:rFonts w:eastAsia="Times New Roman" w:cs="Calibri"/>
          <w:bCs/>
          <w:lang w:val="uk-UA" w:eastAsia="pl-PL"/>
        </w:rPr>
        <w:t>7</w:t>
      </w:r>
      <w:r w:rsidRPr="00585D0B">
        <w:rPr>
          <w:rFonts w:eastAsia="Times New Roman" w:cs="Calibri"/>
          <w:bCs/>
          <w:lang w:val="uk-UA" w:eastAsia="pl-PL"/>
        </w:rPr>
        <w:t>% - не змогли дати відповідь на це питання. Скоріше за все така значна кількість відповідей «посередньо», а також тих, що не змогли дати відповідь, пов’язана з тим, що мешканці не розуміють переваги та недоліки створення територіальної громади, незважаючи на те що громада була створена досить давно. Тому рекомендовано провести ряд інформаційних зустрічей або поширити через ЗМІ інформацію для жителів і пояснити, що змінилось після об’єднання і як вони можуть брати участь в процесі прийняття рішень в об’єднаній громаді.</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Не дивлячись на це, активність людей у житті громади зростає. 58% мешканців цікавляться тим, що відбувається в громаді. 31,7% надали відповідь «Посередньо», решта 10,3% не цікавиться або слабо цікавиться.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lastRenderedPageBreak/>
        <w:t>Лише 5% мешканців вважають громаду багатою. На противагу, бідною свою громаду вважать 38,5% мешканців. Середньою – 36,2%. Не змогли дати відповідь 20,2%. Ці результати підкреслюють низький рівень розвитку, самодостатності та спроможності громади з точки зору мешканців.</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54,9% опитаних жителів за останні три місці основну інформацію про життя в громаді отримали, спілкуючись з сусідами чи іншими особами. 48,5% опитаних шукали інформацію в місцевих ЗМІ (преса, радіо, телебачення), 47,1% мешканців шукали інформацію на сайті громади. 21,8% мешканців розмовляли з депутатом про якусь справу, яка стосується громади, 19,7% - цікавляться інформацією про заходи, організовані громадою. Ще 14,21% опитаних знайомились з планами, рішеннями, протоколами чи іншими документами громади, а лише 11,9% - брали участь у зборах з представниками місцевого самоврядування та  16,6.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При цьому, більшість опитаних віддають перевагу наступним способам інформування органами влади: 49,7% - збори, зустрічі з депутатами, представниками органів влади; 49,5% - місцеві ЗМІ; 27,2% -  соціальні мережі; 25,3% - офіційна Інтернет-сторінка ради громади; 14% - інші способи; 10,4% - дошки оголошень у раді громади; 8,8% - дошки оголошень за межами ради громади; 2,7% -  інші неофіційні </w:t>
      </w:r>
      <w:proofErr w:type="spellStart"/>
      <w:r w:rsidRPr="00585D0B">
        <w:rPr>
          <w:rFonts w:eastAsia="Times New Roman" w:cs="Calibri"/>
          <w:bCs/>
          <w:lang w:val="uk-UA" w:eastAsia="pl-PL"/>
        </w:rPr>
        <w:t>інтернет</w:t>
      </w:r>
      <w:proofErr w:type="spellEnd"/>
      <w:r w:rsidRPr="00585D0B">
        <w:rPr>
          <w:rFonts w:eastAsia="Times New Roman" w:cs="Calibri"/>
          <w:bCs/>
          <w:lang w:val="uk-UA" w:eastAsia="pl-PL"/>
        </w:rPr>
        <w:t xml:space="preserve"> сторінки. Таким чином, видно диспропорцію між бажанням отримати інформацію (в першу чергу від депутатів чи органу влади) і реальною ситуацією – коли мешканці отримують інформацію переважно від сусідів. Ці аспекти мають бути враховані під час формування інформаційної політики громади в майбутньому.</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Стосовно того, чи інформує влада громади про свою діяльність більшість мешканців відповіли позитивно – 47,8% (скоріше інформує та дуже добре інформує – 37,7% та 10,1% відповідно). Інші 37,7% дали посередню відповідь та 14,6% - негативну (скоріше не інформує – 11,2% та взагалі не інформує – 3,4%). Місцеві органи влади повинні взяти до уваги такі відповіді та прийняти відповідні заходи для покращення інформування населення. Проте, варто зазначити також те, що при аналізі відповідей виявилось, що більшість з тих, хто вважає, що влада погано інформує мешканців, не цікавляться або посередньо ставляться до того, що відбувається на території їх громади. Тому тут треба задіяти механізми залучення різних категорій мешканців до активної участі в прийнятті рішень в громаді.</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На питання, як ви оцінюєте участь членів сім’ї у житті громади 36,8% мешканців відповіли, що ніхто з членів сім’ї зазвичай не бере активної участі у житті громади, 16,7% відповіли, що деякі члени сім’ї зазвичай беруть активну участь у житті громади і лише 5,7% відповіли, що беруть активну участь у житті громади, а 40,8% взагалі не змогли дати відповіді на це питання.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Дуже низьким є рівень громадської активності мешканців. Тільки 9,9% опитаних відповіли, що члени їх родин беруть участь у діяльності громадських організацій. З них 74,2% відповіли що ця організація реалізовує заходи на території громади.</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Тільки 24,8% опитаних жителів вважають, що мають реальний вплив на важливі рішення, що приймаються органом місцевого самоврядування – це низький показник. Натомість 30,6% вважають що не мають жодного впливу. І 44,6% відповіли «посередньо». Серед тих, хто дав позитивну оцінку своїй громаді як місцю для проживання 69,7% вважають, що мають вплив на важливі рішення що приймаються органами місцевої влади в громаді. Це також свідчить про необхідність широкого впровадження механізмів участі громадськості в процесах прийняття рішень органом та ознайомлення з ними мешканців громади.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Разом з тим, 30% опитаних вважають що влада сприяє громадській активності мешканців та підтримує їх ініціативи, 10,8% вважають навпаки, а 59,2% взагалі не змогли відповісти (важко сказати). Більше половини мешканців не змогли дати чітку відповідь, що теж вимагатиме впровадження механізмів активізації мешканців та громадської участі. Це також доводить те, що серед тих, хто відповів що влада </w:t>
      </w:r>
      <w:r w:rsidRPr="00585D0B">
        <w:rPr>
          <w:rFonts w:eastAsia="Times New Roman" w:cs="Calibri"/>
          <w:bCs/>
          <w:lang w:val="uk-UA" w:eastAsia="pl-PL"/>
        </w:rPr>
        <w:lastRenderedPageBreak/>
        <w:t xml:space="preserve">громади добре інформує про свою діяльність, 89,9% вважають, що влада сприяє громадській активності мешканців та підтримує їх ініціативи.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21,2% мешканців вважає, що в їх громаді загалом переважає в відносинах між людьми недовіра, обережність та приватний інтерес. Всього 11,7% вважають, що переважає солідарність та турбота про загальне благо. 67,1% не змогли дати відповідь на це питання. Таким чином, лише майже п’ята частина мешканців позитивно оцінюють внутрішні відносини в громаді та відчуття солідарності, а значна більшість – негативно, або не змогли дати чітку відповідь. Звісно, проблемою є відсутність відчуття внутрішньої інтегрованості громади, але проблемою є і загальний низький рівень достатку і громадської активності мешканців, що змушує їх в першу чергу турбуватись про забезпечення власних потреб і інтересів, а не про суспільний добробут.</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Безпечною свою громаду вважають 49% мешканців. Небезпечною – 5,5% та 44,5% оцінили, як «посередньо». Можна вважати, що рівень безпеки у громаді задовільний. </w:t>
      </w:r>
    </w:p>
    <w:p w:rsidR="00BB77C5" w:rsidRPr="00585D0B" w:rsidRDefault="00BB77C5" w:rsidP="00BB77C5">
      <w:pPr>
        <w:spacing w:after="80"/>
        <w:jc w:val="both"/>
        <w:rPr>
          <w:rFonts w:cs="Calibri"/>
          <w:b/>
          <w:lang w:val="uk-UA"/>
        </w:rPr>
      </w:pPr>
      <w:r w:rsidRPr="00585D0B">
        <w:rPr>
          <w:rFonts w:cs="Calibri"/>
          <w:b/>
          <w:lang w:val="uk-UA"/>
        </w:rPr>
        <w:t>3.5. Оцінка умов життя та якості громадських послуг</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Даний розділ містить оцінку мешканцями основних умов життя в громаді та отримуваних послуг по критеріям добре/погано, а також наскільки це важливо для опитуваних. Цей розділ є особливо важливим, оскільки дозволяє здійснити розподіл різних умов життя та послуг по важливості та визначити послідовність вирішення проблем в різних сферах.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Впродовж останнього року більшій половині мешканців (50%)  з усіх опитаних домогосподарств не довелось вирішувати жодного питання в раді громади. Інші 35,7% опитаних протягом року звертались в раду громади, з них 19,8% зверталися тільки один раз, а 15,9% -  декілька разів. 14,2% жителів взагалі не змогли дати відповідь на це питання.</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На подальші три питання щодо адміністративних послуг, що надаються владою громади, роботу службовців ради та ставлення службовців до мешканців результати доволі таки різняться: діапазон 36,6-60,9% відповідей - «посередньо», 31,6-42,1% відповідей позитивні та 3,9-7,6% - негативні. Велика кількість відповідей «посередньо» теж не є гарним показником. Вона свідчить про те що більшість домогосподарств так і не визначились зі своєю оцінкою. Найбільший відсоток позитивних відповідей тут було отримано від тих, хто декілька разів звертався в раду для вирішення якихось питань.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Оцінки діяльності роботи голови громади, ради громади, та старости під час даного терміну повноважень розподілились так: голова громади – 4,14, рада громади – 4,11, старости – 4,54 (за 6-ти бальною шкалою).</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Треба зауважити що серед тих, хто вважає, що влада громади достатньо інформує мешканців про свою діяльність, та тих, хто цікавиться тим, що відбувається в громаді більший відсоток високих оцінок діяльності голови, ради громади та старости, що знов доводить наскільки важливе залучення громадян.</w:t>
      </w:r>
    </w:p>
    <w:p w:rsidR="00BB77C5" w:rsidRPr="00585D0B" w:rsidRDefault="00BB77C5" w:rsidP="00BB77C5">
      <w:pPr>
        <w:spacing w:after="80"/>
        <w:jc w:val="both"/>
        <w:rPr>
          <w:rFonts w:cs="Calibri"/>
          <w:b/>
          <w:lang w:val="uk-UA"/>
        </w:rPr>
      </w:pPr>
      <w:r w:rsidRPr="00585D0B">
        <w:rPr>
          <w:rFonts w:cs="Calibri"/>
          <w:b/>
          <w:lang w:val="uk-UA"/>
        </w:rPr>
        <w:t>3.6. Оцінка стану навколишнього середовище та чистоти</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Більшість питань про стан навколишнього середовища мешканці оцінили позитивно, окрім негативної оцінки можливості сортування сміття та посередньої оцінки чистоти річок, озер, водойм.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Разом з тим, усі питання цієї сфери є важливими для мешканців у наступному порядку: чистота навколишнього середовища; чистота річок, озер, водойм; вивіз сміття з домогосподарств; чистота повітря; наявність природи оточені людини </w:t>
      </w:r>
      <w:r w:rsidRPr="00585D0B">
        <w:rPr>
          <w:rFonts w:eastAsia="+mn-ea" w:cs="Calibri"/>
          <w:color w:val="000000"/>
          <w:kern w:val="24"/>
          <w:lang w:val="uk-UA"/>
        </w:rPr>
        <w:t xml:space="preserve">(парки, зелені зони та ін.); догляд з боку державних установ за станом навколишнього середовища; якість питної води (у тому числі смак, запах, чистота); естетика громадських місць; </w:t>
      </w:r>
      <w:r w:rsidRPr="00585D0B">
        <w:rPr>
          <w:rFonts w:eastAsia="Times New Roman" w:cs="Calibri"/>
          <w:bCs/>
          <w:lang w:val="uk-UA" w:eastAsia="pl-PL"/>
        </w:rPr>
        <w:t xml:space="preserve">можливість сортування сміття; чистота громадських місць. </w:t>
      </w:r>
      <w:proofErr w:type="spellStart"/>
      <w:r w:rsidRPr="00585D0B">
        <w:rPr>
          <w:rFonts w:eastAsia="Times New Roman" w:cs="Calibri"/>
          <w:bCs/>
          <w:lang w:val="uk-UA" w:eastAsia="pl-PL"/>
        </w:rPr>
        <w:t>Посереньо</w:t>
      </w:r>
      <w:proofErr w:type="spellEnd"/>
      <w:r w:rsidRPr="00585D0B">
        <w:rPr>
          <w:rFonts w:eastAsia="Times New Roman" w:cs="Calibri"/>
          <w:bCs/>
          <w:lang w:val="uk-UA" w:eastAsia="pl-PL"/>
        </w:rPr>
        <w:t xml:space="preserve"> важливими для мешканців є питання утримання кладовищ та </w:t>
      </w:r>
      <w:r w:rsidRPr="00585D0B">
        <w:rPr>
          <w:rFonts w:eastAsia="+mn-ea" w:cs="Calibri"/>
          <w:color w:val="000000"/>
          <w:kern w:val="24"/>
          <w:lang w:val="uk-UA"/>
        </w:rPr>
        <w:t>стан (робота) каналізаційних мереж.</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lastRenderedPageBreak/>
        <w:t>Варто відзначити, що мешканці зазначили важливими абсолютно усі аспекти охорони навколишнього середовище. Важливі та, водночас, більш негативно оцінені  – це  чистота річок, озер, водойм та можливість сортування сміття.</w:t>
      </w:r>
      <w:r w:rsidRPr="00585D0B">
        <w:rPr>
          <w:rFonts w:eastAsia="+mn-ea" w:cs="Calibri"/>
          <w:color w:val="000000"/>
          <w:kern w:val="24"/>
          <w:lang w:val="uk-UA"/>
        </w:rPr>
        <w:t xml:space="preserve"> Саме ці питання мають бути першочергово включені до стратегії громади.</w:t>
      </w:r>
    </w:p>
    <w:p w:rsidR="00BB77C5" w:rsidRPr="00585D0B" w:rsidRDefault="00BB77C5" w:rsidP="00BB77C5">
      <w:pPr>
        <w:spacing w:after="80"/>
        <w:jc w:val="both"/>
        <w:rPr>
          <w:rFonts w:cs="Calibri"/>
          <w:b/>
          <w:lang w:val="uk-UA"/>
        </w:rPr>
      </w:pPr>
      <w:r w:rsidRPr="00585D0B">
        <w:rPr>
          <w:rFonts w:cs="Calibri"/>
          <w:b/>
          <w:lang w:val="uk-UA"/>
        </w:rPr>
        <w:t>3.7. Стан транспортної інфраструктури та безпеки дорожнього руху</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За цим напрямом мешканці позитивно оцінили лише частину питань. Наявність, можливість та якість транспортного сполучення між населеними пунктами громади, а також питання утримання доріг у зимовий період отримали позитивну оцінку та є важливими для мешканців.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Разом з тим, серед опитаних мешканців значна частина користується громадським транспортом.  Зокрема, лише 1,4% опитаних щоденно користуються громадським транспортом, 13,4% - не кожного дня, але точно раз на тиждень, 23% - час від часу або рідше ніж раз на тиждень та 32,4% взагалі не користуються громадським транспортом. А 29,8% не дали відповідь на це питання. Тому питання забезпечення громади громадським транспортом варто підтримувати та розвивати.</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Наступні аспекти цієї сфери отримали негативну оцінку, але також залишаються важливими для мешканців у наступному порядку: доступність велосипедних маршрутів, якість/стан дорожнього покриття, придатність доріг для пішоходів та безпека на дорогах. </w:t>
      </w:r>
      <w:r w:rsidRPr="00585D0B">
        <w:rPr>
          <w:rFonts w:eastAsia="+mn-ea" w:cs="Calibri"/>
          <w:color w:val="000000"/>
          <w:kern w:val="24"/>
          <w:lang w:val="uk-UA"/>
        </w:rPr>
        <w:t>Саме ці питання мають бути першочергово включені до стратегії громади.</w:t>
      </w:r>
    </w:p>
    <w:p w:rsidR="00BB77C5" w:rsidRPr="00585D0B" w:rsidRDefault="00BB77C5" w:rsidP="00BB77C5">
      <w:pPr>
        <w:spacing w:after="80"/>
        <w:jc w:val="center"/>
        <w:rPr>
          <w:rFonts w:eastAsia="Times New Roman" w:cs="Calibri"/>
          <w:bCs/>
          <w:lang w:val="uk-UA" w:eastAsia="pl-PL"/>
        </w:rPr>
      </w:pPr>
      <w:r w:rsidRPr="00585D0B">
        <w:rPr>
          <w:rFonts w:eastAsia="Times New Roman" w:cs="Calibri"/>
          <w:bCs/>
          <w:noProof/>
          <w:lang w:val="ru-RU" w:eastAsia="ru-RU"/>
        </w:rPr>
        <w:drawing>
          <wp:inline distT="0" distB="0" distL="0" distR="0">
            <wp:extent cx="6569710" cy="31484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26470" t="30368" r="11913" b="17436"/>
                    <a:stretch>
                      <a:fillRect/>
                    </a:stretch>
                  </pic:blipFill>
                  <pic:spPr bwMode="auto">
                    <a:xfrm>
                      <a:off x="0" y="0"/>
                      <a:ext cx="6590396" cy="3158356"/>
                    </a:xfrm>
                    <a:prstGeom prst="rect">
                      <a:avLst/>
                    </a:prstGeom>
                    <a:noFill/>
                    <a:ln w="9525">
                      <a:noFill/>
                      <a:miter lim="800000"/>
                      <a:headEnd/>
                      <a:tailEnd/>
                    </a:ln>
                  </pic:spPr>
                </pic:pic>
              </a:graphicData>
            </a:graphic>
          </wp:inline>
        </w:drawing>
      </w:r>
    </w:p>
    <w:p w:rsidR="00BB77C5" w:rsidRPr="00585D0B" w:rsidRDefault="00BB77C5" w:rsidP="00BB77C5">
      <w:pPr>
        <w:spacing w:after="80"/>
        <w:jc w:val="center"/>
        <w:rPr>
          <w:rFonts w:eastAsia="Times New Roman" w:cs="Calibri"/>
          <w:bCs/>
          <w:lang w:val="uk-UA" w:eastAsia="pl-PL"/>
        </w:rPr>
      </w:pPr>
      <w:r w:rsidRPr="00585D0B">
        <w:rPr>
          <w:rFonts w:eastAsia="Times New Roman" w:cs="Calibri"/>
          <w:b/>
          <w:bCs/>
          <w:i/>
          <w:lang w:val="uk-UA" w:eastAsia="pl-PL"/>
        </w:rPr>
        <w:t>Рисунок 6. Результати опитування щодо оцінки та важливості стану транспортної інфраструктури та безпеки дорожнього руху</w:t>
      </w:r>
    </w:p>
    <w:p w:rsidR="00BB77C5" w:rsidRPr="00585D0B" w:rsidRDefault="00BB77C5" w:rsidP="00BB77C5">
      <w:pPr>
        <w:spacing w:after="80"/>
        <w:jc w:val="both"/>
        <w:rPr>
          <w:rFonts w:cs="Calibri"/>
          <w:b/>
          <w:lang w:val="uk-UA"/>
        </w:rPr>
      </w:pPr>
      <w:r w:rsidRPr="00585D0B">
        <w:rPr>
          <w:rFonts w:cs="Calibri"/>
          <w:b/>
          <w:lang w:val="uk-UA"/>
        </w:rPr>
        <w:t xml:space="preserve">3.8. Оцінювання освіти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Усі питання щодо освітніх послуг опитані мешканці оцінили позитивно.</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З усіх опитаних домогосподарств в кожній сьомій сім’ї є діти дошкільного віку, більшість з яких (63,4%) ходять у державний дитячий садок. Якість навчання у дитячих садочках та їх доступність в цілому оцінено мешканцями достатньо позитивно, причому як тими хто має дітей дошкільного віку, так і тими хто не має.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Шкільна освіта також отримала позитивну оцінку. І доступність, і якість навчання оцінено мешканцями добре. У 16,2% сімей є діти шкільного віку.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lastRenderedPageBreak/>
        <w:t>Разом із позитивною оцінкою існуючих освітніх послуг у громаді для мешканців важливими залишаються усі аспекти у наступному порядку: доступність різноманітних форм дозвілля для дітей та молоді, доступність позашкільних закладів та позаурочних занять, якість навчання у школах, якість послуг позашкільної освіти, доступність дитячих садочків та дитячих майданчиків,  якість позаурочних занять, доступність шкіл, якість навчання у дитячих садочках.</w:t>
      </w:r>
    </w:p>
    <w:p w:rsidR="00BB77C5" w:rsidRPr="00585D0B" w:rsidRDefault="00BB77C5" w:rsidP="00BB77C5">
      <w:pPr>
        <w:spacing w:after="80"/>
        <w:jc w:val="center"/>
        <w:rPr>
          <w:rFonts w:eastAsia="Times New Roman" w:cs="Calibri"/>
          <w:bCs/>
          <w:lang w:val="uk-UA" w:eastAsia="pl-PL"/>
        </w:rPr>
      </w:pPr>
      <w:r w:rsidRPr="00585D0B">
        <w:rPr>
          <w:rFonts w:eastAsia="Times New Roman" w:cs="Calibri"/>
          <w:bCs/>
          <w:noProof/>
          <w:lang w:val="ru-RU" w:eastAsia="ru-RU"/>
        </w:rPr>
        <w:drawing>
          <wp:inline distT="0" distB="0" distL="0" distR="0">
            <wp:extent cx="6097908" cy="2881423"/>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26633" t="30061" r="11568" b="18074"/>
                    <a:stretch>
                      <a:fillRect/>
                    </a:stretch>
                  </pic:blipFill>
                  <pic:spPr bwMode="auto">
                    <a:xfrm>
                      <a:off x="0" y="0"/>
                      <a:ext cx="6100786" cy="2882783"/>
                    </a:xfrm>
                    <a:prstGeom prst="rect">
                      <a:avLst/>
                    </a:prstGeom>
                    <a:noFill/>
                    <a:ln w="9525">
                      <a:noFill/>
                      <a:miter lim="800000"/>
                      <a:headEnd/>
                      <a:tailEnd/>
                    </a:ln>
                  </pic:spPr>
                </pic:pic>
              </a:graphicData>
            </a:graphic>
          </wp:inline>
        </w:drawing>
      </w:r>
    </w:p>
    <w:p w:rsidR="00BB77C5" w:rsidRPr="00585D0B" w:rsidRDefault="00BB77C5" w:rsidP="00BB77C5">
      <w:pPr>
        <w:spacing w:after="80"/>
        <w:jc w:val="center"/>
        <w:rPr>
          <w:rFonts w:eastAsia="Times New Roman" w:cs="Calibri"/>
          <w:bCs/>
          <w:lang w:val="uk-UA" w:eastAsia="pl-PL"/>
        </w:rPr>
      </w:pPr>
      <w:r w:rsidRPr="00585D0B">
        <w:rPr>
          <w:rFonts w:eastAsia="Times New Roman" w:cs="Calibri"/>
          <w:b/>
          <w:bCs/>
          <w:i/>
          <w:lang w:val="uk-UA" w:eastAsia="pl-PL"/>
        </w:rPr>
        <w:t>Рисунок 7. Результати опитування щодо оцінки та важливості стану освіти</w:t>
      </w:r>
    </w:p>
    <w:p w:rsidR="00C653B5" w:rsidRDefault="00C653B5" w:rsidP="00C653B5">
      <w:pPr>
        <w:spacing w:after="0"/>
        <w:jc w:val="both"/>
        <w:rPr>
          <w:rFonts w:eastAsia="Times New Roman" w:cs="Calibri"/>
          <w:bCs/>
          <w:lang w:val="uk-UA" w:eastAsia="pl-PL"/>
        </w:rPr>
      </w:pP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Таким чином, варто підтримувати та розвивати усі напрями освітніх послуг. Окрему увагу звернути на доступність різноманітних форм дозвілля для дітей та молоді.</w:t>
      </w:r>
    </w:p>
    <w:p w:rsidR="00BB77C5" w:rsidRPr="00585D0B" w:rsidRDefault="00BB77C5" w:rsidP="00BB77C5">
      <w:pPr>
        <w:spacing w:after="80"/>
        <w:jc w:val="both"/>
        <w:rPr>
          <w:rFonts w:cs="Calibri"/>
          <w:b/>
          <w:lang w:val="uk-UA"/>
        </w:rPr>
      </w:pPr>
      <w:r w:rsidRPr="00585D0B">
        <w:rPr>
          <w:rFonts w:cs="Calibri"/>
          <w:b/>
          <w:lang w:val="uk-UA"/>
        </w:rPr>
        <w:t xml:space="preserve">3.9. Оцінка зайнятості населення та підприємництва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Негативна картина спостерігається у середніх оцінках мешканців щодо зайнятості населення та підприємництва (за шкалою від – 2 до +2). Мешканці позитивно оцінюють діяльність організацій з підтримки бізнесу (0,19) та підтримку, яку надають підприємцям громада (0,14). Негативну оцінено: можливість заснування власного бізнесу -0,33  та, найгірше, доступність робочих місць -1,21.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Щодо джерела доходів, то 44,8% є пенсіонерами або особами з інвалідністю, 19,8% - працюють на ставці (повній або частковій). 11,3% безробітних осіб, 10,4% - не працюють, а займають домом. 8,5% опитаних працюють у сільському господарстві, 6,6% - працюють на виїзді у великому місці. 5,2% - являються студентами або учнями.  3,3% - працюють час від часу у різних  місцях на території громади і лише 2,2% є приватними підприємцями або мають власну фірму. 1,9% опитаних отримують допомогу на дітей, 1,6% - працюють закордоном, а 21,9% - працюють за контрактом.</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А ось оцінка матеріального стану домогосподарств розподілилась таким чином: найбільший відсоток 37,7% сімей визначили свою матеріальну ситуацію як «середньо – вистачає від зарплати до зарплати», відсоток тих хто вважає свою сім’ю бідною тут значно вище ніж тих, хто вважає свою сім’ю багатою – 26,8% проти 13,3% відповідно. 22,2% не визначились зі своєю відповіддю.</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Найбільш важливими мешканці громади виділяють усі питання зайнятості населення та підприємництва: на першому місці - можливість заснування власного бізнесу; на другому місці - доступність робочих місць; на третьому місці - підтримка, яку надає підприємцям громада; лише на останньому місці - діяльність організацій підтримки бізнесу. Такі результати є доволі нетиповими для громад України. Зазвичай мешканці віддають перевагу працевлаштуванню на робоче місце. У даному випадку таке </w:t>
      </w:r>
      <w:r w:rsidRPr="00585D0B">
        <w:rPr>
          <w:rFonts w:eastAsia="Times New Roman" w:cs="Calibri"/>
          <w:bCs/>
          <w:lang w:val="uk-UA" w:eastAsia="pl-PL"/>
        </w:rPr>
        <w:lastRenderedPageBreak/>
        <w:t xml:space="preserve">бажання мешканців до створення власної господарської діяльності є великою внутрішньою можливістю для економічного розвитку громади. </w:t>
      </w:r>
    </w:p>
    <w:p w:rsidR="00BB77C5" w:rsidRPr="00585D0B" w:rsidRDefault="00BB77C5" w:rsidP="00BB77C5">
      <w:pPr>
        <w:spacing w:after="80"/>
        <w:jc w:val="center"/>
        <w:rPr>
          <w:rFonts w:eastAsia="Times New Roman" w:cs="Calibri"/>
          <w:bCs/>
          <w:lang w:val="uk-UA" w:eastAsia="pl-PL"/>
        </w:rPr>
      </w:pPr>
      <w:r w:rsidRPr="00585D0B">
        <w:rPr>
          <w:rFonts w:eastAsia="Times New Roman" w:cs="Calibri"/>
          <w:bCs/>
          <w:noProof/>
          <w:lang w:val="ru-RU" w:eastAsia="ru-RU"/>
        </w:rPr>
        <w:drawing>
          <wp:inline distT="0" distB="0" distL="0" distR="0">
            <wp:extent cx="5864206" cy="2743200"/>
            <wp:effectExtent l="19050" t="0" r="3194"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26624" t="30368" r="11740" b="18405"/>
                    <a:stretch>
                      <a:fillRect/>
                    </a:stretch>
                  </pic:blipFill>
                  <pic:spPr bwMode="auto">
                    <a:xfrm>
                      <a:off x="0" y="0"/>
                      <a:ext cx="5864206" cy="2743200"/>
                    </a:xfrm>
                    <a:prstGeom prst="rect">
                      <a:avLst/>
                    </a:prstGeom>
                    <a:noFill/>
                    <a:ln w="9525">
                      <a:noFill/>
                      <a:miter lim="800000"/>
                      <a:headEnd/>
                      <a:tailEnd/>
                    </a:ln>
                  </pic:spPr>
                </pic:pic>
              </a:graphicData>
            </a:graphic>
          </wp:inline>
        </w:drawing>
      </w:r>
    </w:p>
    <w:p w:rsidR="00BB77C5" w:rsidRPr="00585D0B" w:rsidRDefault="00BB77C5" w:rsidP="00BB77C5">
      <w:pPr>
        <w:spacing w:after="80"/>
        <w:jc w:val="center"/>
        <w:rPr>
          <w:rFonts w:eastAsia="Times New Roman" w:cs="Calibri"/>
          <w:b/>
          <w:bCs/>
          <w:i/>
          <w:lang w:val="uk-UA" w:eastAsia="pl-PL"/>
        </w:rPr>
      </w:pPr>
      <w:r w:rsidRPr="00585D0B">
        <w:rPr>
          <w:rFonts w:eastAsia="Times New Roman" w:cs="Calibri"/>
          <w:b/>
          <w:bCs/>
          <w:i/>
          <w:lang w:val="uk-UA" w:eastAsia="pl-PL"/>
        </w:rPr>
        <w:t>Рисунок 8. Зведена оцінка та важливість стану економіки, працевлаштування і умов та підтримки для започаткуванні/розвитку бізнесу в громаді</w:t>
      </w:r>
    </w:p>
    <w:p w:rsidR="00C653B5" w:rsidRDefault="00C653B5" w:rsidP="00C653B5">
      <w:pPr>
        <w:spacing w:after="0"/>
        <w:jc w:val="both"/>
        <w:rPr>
          <w:rFonts w:eastAsia="Times New Roman" w:cs="Calibri"/>
          <w:bCs/>
          <w:lang w:val="uk-UA" w:eastAsia="pl-PL"/>
        </w:rPr>
      </w:pP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З наступних відповідей видно, що ті, хто саме посередньо оцінює свою матеріальну ситуацію дали набагато більше позитивних відповідей щодо своєї громади як місця для проживання. Мешканці, які погано чи посередньо оцінили свій матеріальний стан проявляють більше бажання переїжджати з громади на постійне місце проживання. Чим гірше респонденти оцінюють свій матеріальний стан, тим більше зростають негативні оцінки доступності робочих місць. Така ж залежність прослідковується у оцінці «можливість заснування власного бізнесу» – здебільшого негативні оцінки як серед тих хто оцінює себе як «бідні і «середньо».</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Типова ситуація у порівнянні відповіді на питання «На Ваш погляд, в Вашій громаді, загалом переважає у відносинах між людьми: недовіра, обережність та приватний інтерес чи почуття солідарності, та турботи про загальне благо?» та «Як ви оцінюєте матеріальну ситуацію Вашого домогосподарства». Виявилось, що рівень оцінки матеріальної ситуації мешканців прямо впливає на їх думку про переважання недовіри, обережності та приватного інтересу на території громади.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З підвищенням спроможності мешканців, буде підвищуватися спроможність громади, загальний рівень життя та, як видно, покращуватись стосунки в громаді.</w:t>
      </w:r>
    </w:p>
    <w:p w:rsidR="00BB77C5" w:rsidRPr="00585D0B" w:rsidRDefault="00BB77C5" w:rsidP="00BB77C5">
      <w:pPr>
        <w:spacing w:after="80"/>
        <w:jc w:val="both"/>
        <w:rPr>
          <w:rFonts w:cs="Calibri"/>
          <w:b/>
          <w:lang w:val="uk-UA"/>
        </w:rPr>
      </w:pPr>
      <w:r w:rsidRPr="00585D0B">
        <w:rPr>
          <w:rFonts w:cs="Calibri"/>
          <w:b/>
          <w:lang w:val="uk-UA"/>
        </w:rPr>
        <w:t xml:space="preserve">3.10. Оцінка послуг в сфері соціальної політики і здоров'я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Усі питання соціальної сфери позитивно оцінені мешканцями.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Разом з тим, найбільш важливими напрямами для мешканців громади є: допомога, що надається установами громади  особам, що перебувають у важких матеріальних умовах; зацікавленість установ громади проблемами осіб похилого віку; діяльність установ соціального захисту.</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Таким чином, саме ці послуги варто першочергово підтримувати та покращувати громаді.</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Менш важливими аспектами соціальної сфери для мешканців залишаються: допомога, що надається громадськими організаціями  особам, які перебувають у важких матеріальних умовах; можливості користуватися послугами по догляду, фінансованими громадою; пристосованість громадських будівель </w:t>
      </w:r>
      <w:r w:rsidRPr="00585D0B">
        <w:rPr>
          <w:rFonts w:eastAsia="Times New Roman" w:cs="Calibri"/>
          <w:bCs/>
          <w:lang w:val="uk-UA" w:eastAsia="pl-PL"/>
        </w:rPr>
        <w:lastRenderedPageBreak/>
        <w:t>до потреб осіб з особливими потребами; доступності послуг фахових лікарів; діяльність аптек (що не перебувають у компетенції громади).</w:t>
      </w:r>
    </w:p>
    <w:p w:rsidR="00BB77C5" w:rsidRPr="00585D0B" w:rsidRDefault="00BB77C5" w:rsidP="00BB77C5">
      <w:pPr>
        <w:spacing w:after="80"/>
        <w:jc w:val="center"/>
        <w:rPr>
          <w:rFonts w:eastAsia="Times New Roman" w:cs="Calibri"/>
          <w:b/>
          <w:bCs/>
          <w:i/>
          <w:lang w:val="uk-UA" w:eastAsia="pl-PL"/>
        </w:rPr>
      </w:pPr>
      <w:r w:rsidRPr="00585D0B">
        <w:rPr>
          <w:rFonts w:eastAsia="Times New Roman" w:cs="Calibri"/>
          <w:bCs/>
          <w:noProof/>
          <w:lang w:val="ru-RU" w:eastAsia="ru-RU"/>
        </w:rPr>
        <w:drawing>
          <wp:inline distT="0" distB="0" distL="0" distR="0">
            <wp:extent cx="6021319" cy="2849526"/>
            <wp:effectExtent l="1905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26624" t="30675" r="12085" b="17791"/>
                    <a:stretch>
                      <a:fillRect/>
                    </a:stretch>
                  </pic:blipFill>
                  <pic:spPr bwMode="auto">
                    <a:xfrm>
                      <a:off x="0" y="0"/>
                      <a:ext cx="6024618" cy="2851087"/>
                    </a:xfrm>
                    <a:prstGeom prst="rect">
                      <a:avLst/>
                    </a:prstGeom>
                    <a:noFill/>
                    <a:ln w="9525">
                      <a:noFill/>
                      <a:miter lim="800000"/>
                      <a:headEnd/>
                      <a:tailEnd/>
                    </a:ln>
                  </pic:spPr>
                </pic:pic>
              </a:graphicData>
            </a:graphic>
          </wp:inline>
        </w:drawing>
      </w:r>
      <w:r w:rsidRPr="00585D0B">
        <w:rPr>
          <w:rFonts w:eastAsia="Times New Roman" w:cs="Calibri"/>
          <w:bCs/>
          <w:lang w:val="uk-UA" w:eastAsia="pl-PL"/>
        </w:rPr>
        <w:br w:type="textWrapping" w:clear="all"/>
      </w:r>
      <w:r w:rsidRPr="00585D0B">
        <w:rPr>
          <w:rFonts w:eastAsia="Times New Roman" w:cs="Calibri"/>
          <w:b/>
          <w:bCs/>
          <w:i/>
          <w:lang w:val="uk-UA" w:eastAsia="pl-PL"/>
        </w:rPr>
        <w:t xml:space="preserve">Рисунок 9. Зведена оцінка та важливість стану </w:t>
      </w:r>
      <w:r w:rsidRPr="00585D0B">
        <w:rPr>
          <w:rFonts w:cs="Calibri"/>
          <w:b/>
          <w:lang w:val="uk-UA"/>
        </w:rPr>
        <w:t>сфери соціальної політики і здоров'я</w:t>
      </w:r>
    </w:p>
    <w:p w:rsidR="00C653B5" w:rsidRDefault="00C653B5" w:rsidP="00C653B5">
      <w:pPr>
        <w:spacing w:after="0"/>
        <w:jc w:val="both"/>
        <w:rPr>
          <w:rFonts w:eastAsia="Times New Roman" w:cs="Calibri"/>
          <w:bCs/>
          <w:lang w:val="uk-UA" w:eastAsia="pl-PL"/>
        </w:rPr>
      </w:pP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Якщо порівняти усі відповіді цього блоку із питанням матеріальної ситуації, то чітко видно що більш негативну оцінку діяльності дали ті мешканці, які оцінили свою матеріальну ситуацію як «погано». </w:t>
      </w:r>
    </w:p>
    <w:p w:rsidR="00BB77C5" w:rsidRPr="00585D0B" w:rsidRDefault="00BB77C5" w:rsidP="00BB77C5">
      <w:pPr>
        <w:spacing w:after="80"/>
        <w:jc w:val="both"/>
        <w:rPr>
          <w:rFonts w:cs="Calibri"/>
          <w:b/>
          <w:lang w:val="uk-UA"/>
        </w:rPr>
      </w:pPr>
      <w:r w:rsidRPr="00585D0B">
        <w:rPr>
          <w:rFonts w:cs="Calibri"/>
          <w:b/>
          <w:lang w:val="uk-UA"/>
        </w:rPr>
        <w:t xml:space="preserve">3.11. Оцінювання культури, спорту та відпочинку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У сфері культури, спорту та відпочинку усі питання отримали позитивну оцінку від мешканців та майже усі із них виявилися важливими.</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Мешканці позитивно оцінили наступні аспекти у цій сфері у порядку їх важливості: діяльність будинків культури; можливість участі у спортивних заходах як глядач; діяльність бібліотек; доступність (існування) місць, в яких дорослі можуть проводити свій вільний час поза домом; можливість активно займатися спортом; доступ до місць відпочинку та відновлення (відпочинку на лоні природи) у безпосередній близькості від вашого місця проживання; можливість брати участь як глядач/слухач у культурному житті; доступність Інтернету; можливість брати активну участь у культурно-мистецькій діяльності.</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Менш важливим питанням для опитаних виявилося можливості активної участі у різноманітній громадській діяльності (наприклад у громадських організаціях).</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Як видно з наступних відповідей, оцінка мешканців культури та спорту знову змінюється та залежить від їх матеріального стану. Це може свідчити про те, що сфера культури, спорту та відпочинку доступна неоднаково для всіх категорій мешканців громади. На даний момент потрібно сконцентруватись на більш загострених питаннях, а інші підтримувати в такому стані. </w:t>
      </w:r>
    </w:p>
    <w:p w:rsidR="00BB77C5" w:rsidRPr="00585D0B" w:rsidRDefault="00BB77C5" w:rsidP="00BB77C5">
      <w:pPr>
        <w:spacing w:after="80"/>
        <w:jc w:val="both"/>
        <w:rPr>
          <w:rFonts w:cs="Calibri"/>
          <w:b/>
          <w:lang w:val="uk-UA"/>
        </w:rPr>
      </w:pPr>
      <w:r w:rsidRPr="00585D0B">
        <w:rPr>
          <w:rFonts w:cs="Calibri"/>
          <w:b/>
          <w:lang w:val="uk-UA"/>
        </w:rPr>
        <w:t>3.12. Нагальні проблемні питання</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Незважаючи на наявність проблем та складнощів майже в усіх галузях життя громади, мешканці виділили ті, які на їхню думку повинні мати особливу підтримку з боку місцевої влади (зображено на наступному Рисунку). </w:t>
      </w:r>
    </w:p>
    <w:p w:rsidR="00BB77C5" w:rsidRPr="00585D0B" w:rsidRDefault="00BB77C5" w:rsidP="00BB77C5">
      <w:pPr>
        <w:spacing w:after="80"/>
        <w:jc w:val="center"/>
        <w:rPr>
          <w:rFonts w:eastAsia="Times New Roman" w:cs="Calibri"/>
          <w:bCs/>
          <w:lang w:val="uk-UA" w:eastAsia="pl-PL"/>
        </w:rPr>
      </w:pPr>
      <w:r w:rsidRPr="00585D0B">
        <w:rPr>
          <w:rFonts w:eastAsia="Times New Roman" w:cs="Calibri"/>
          <w:bCs/>
          <w:noProof/>
          <w:lang w:val="ru-RU" w:eastAsia="ru-RU"/>
        </w:rPr>
        <w:lastRenderedPageBreak/>
        <w:drawing>
          <wp:inline distT="0" distB="0" distL="0" distR="0">
            <wp:extent cx="6324700" cy="2571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l="26128" t="31902" r="13467" b="21416"/>
                    <a:stretch>
                      <a:fillRect/>
                    </a:stretch>
                  </pic:blipFill>
                  <pic:spPr bwMode="auto">
                    <a:xfrm>
                      <a:off x="0" y="0"/>
                      <a:ext cx="6338356" cy="2577303"/>
                    </a:xfrm>
                    <a:prstGeom prst="rect">
                      <a:avLst/>
                    </a:prstGeom>
                    <a:noFill/>
                    <a:ln w="9525">
                      <a:noFill/>
                      <a:miter lim="800000"/>
                      <a:headEnd/>
                      <a:tailEnd/>
                    </a:ln>
                  </pic:spPr>
                </pic:pic>
              </a:graphicData>
            </a:graphic>
          </wp:inline>
        </w:drawing>
      </w:r>
    </w:p>
    <w:p w:rsidR="00BB77C5" w:rsidRPr="00585D0B" w:rsidRDefault="00BB77C5" w:rsidP="00BB77C5">
      <w:pPr>
        <w:spacing w:after="80"/>
        <w:jc w:val="center"/>
        <w:rPr>
          <w:rFonts w:eastAsia="Times New Roman" w:cs="Calibri"/>
          <w:b/>
          <w:bCs/>
          <w:i/>
          <w:lang w:val="uk-UA" w:eastAsia="pl-PL"/>
        </w:rPr>
      </w:pPr>
      <w:r w:rsidRPr="00585D0B">
        <w:rPr>
          <w:rFonts w:eastAsia="Times New Roman" w:cs="Calibri"/>
          <w:b/>
          <w:bCs/>
          <w:i/>
          <w:lang w:val="uk-UA" w:eastAsia="pl-PL"/>
        </w:rPr>
        <w:t>Рисунок 10. Співставлення оцінки умов проживання в громаді та пріоритетних напрямків її розвитку, визначених мешканцями</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Як бачимо, до найбільш нагальними потребами, які потребують скорішого вирішення та повинні мати особливу підтримку, мешканці віднесли: дорожню інфраструктуру, чистота вулиць та громадських місць, вуличне освітлення, поводження з побутовими відходами (сміттєзвалище) та соціальна допомога.</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При цьому, найменше значення нагальності віддано: діяльність установ культури, позашкільні заняття для дітей, спорт та відпочинок, підтримка громадських організацій та інша сфера.</w:t>
      </w:r>
    </w:p>
    <w:p w:rsidR="00BB77C5" w:rsidRPr="00585D0B" w:rsidRDefault="00BB77C5" w:rsidP="00BB77C5">
      <w:pPr>
        <w:spacing w:after="80"/>
        <w:jc w:val="both"/>
        <w:rPr>
          <w:rFonts w:cs="Calibri"/>
          <w:b/>
          <w:lang w:val="uk-UA"/>
        </w:rPr>
      </w:pPr>
      <w:r w:rsidRPr="00585D0B">
        <w:rPr>
          <w:rFonts w:cs="Calibri"/>
          <w:b/>
          <w:lang w:val="uk-UA"/>
        </w:rPr>
        <w:t xml:space="preserve">Резюме </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Основними проблемними сферами, які потребують негайного втручання є: економіка, транспортна інфраструктура, соціальна політика і здоров’я та навколишнє середовище.</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 xml:space="preserve">У сфері транспортної інфраструктури негативно оцінені мешканцями, а також важливі наступні питання: доступність велосипедних маршрутів, якість/стан дорожнього покриття, придатність доріг для пішоходів та безпека на дорогах. </w:t>
      </w:r>
      <w:r w:rsidRPr="00585D0B">
        <w:rPr>
          <w:rFonts w:eastAsia="+mn-ea" w:cs="Calibri"/>
          <w:color w:val="000000"/>
          <w:kern w:val="24"/>
          <w:lang w:val="uk-UA"/>
        </w:rPr>
        <w:t>Саме ці питання мають бути першочергово включені до стратегії громади.</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В найгіршому стані знаходиться зайнятість населення та підприємництво. Питання наявності робочих місць та можливості заснування власного бізнесу оцінені негативно та як такі, що є дуже важливими. Але, варто зазначити те, що тут мешканці виявляють більшу зацікавленість до створення власного бізнесу ніж бажання працевлаштовуватися на робочі місця. Це є значною можливістю розвитку економіки і відповідно ринку праці. Тому саме ця сфера має стати пріоритетною під час розробки заходів стратегії.</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Варто відзначити, що мешканці зазначили важливими абсолютно усі аспекти охорони навколишнього середовище. Важливі та, водночас, більш негативно оцінені  – це  чистота річок, озер, водойм та можливість сортування сміття.</w:t>
      </w:r>
      <w:r w:rsidRPr="00585D0B">
        <w:rPr>
          <w:rFonts w:eastAsia="+mn-ea" w:cs="Calibri"/>
          <w:color w:val="000000"/>
          <w:kern w:val="24"/>
          <w:lang w:val="uk-UA"/>
        </w:rPr>
        <w:t xml:space="preserve"> Ці питання мають бути першочергово включені до стратегії громади.</w:t>
      </w:r>
    </w:p>
    <w:p w:rsidR="00BB77C5" w:rsidRPr="00585D0B" w:rsidRDefault="00BB77C5" w:rsidP="00BB77C5">
      <w:pPr>
        <w:spacing w:after="80"/>
        <w:jc w:val="both"/>
        <w:rPr>
          <w:rFonts w:eastAsia="Times New Roman" w:cs="Calibri"/>
          <w:bCs/>
          <w:lang w:val="uk-UA" w:eastAsia="pl-PL"/>
        </w:rPr>
      </w:pPr>
      <w:r w:rsidRPr="00585D0B">
        <w:rPr>
          <w:rFonts w:eastAsia="Times New Roman" w:cs="Calibri"/>
          <w:bCs/>
          <w:lang w:val="uk-UA" w:eastAsia="pl-PL"/>
        </w:rPr>
        <w:t>В сфері освіти в цілому досить позитивно оцінено і доступність, і якість навчання у школах та дитячих садочках. Разом з тим, необхідно звернути увагу на доступність різноманітних форм дозвілля для дітей та молоді.</w:t>
      </w:r>
    </w:p>
    <w:p w:rsidR="005F6AD9" w:rsidRDefault="00BB77C5" w:rsidP="00C653B5">
      <w:pPr>
        <w:spacing w:after="80"/>
        <w:jc w:val="both"/>
        <w:rPr>
          <w:lang w:val="uk-UA"/>
        </w:rPr>
      </w:pPr>
      <w:r w:rsidRPr="00585D0B">
        <w:rPr>
          <w:rFonts w:eastAsia="Times New Roman" w:cs="Calibri"/>
          <w:bCs/>
          <w:lang w:val="uk-UA" w:eastAsia="pl-PL"/>
        </w:rPr>
        <w:t>Усі питання соціальної сфери позитивно оцінені мешканцями. Разом з тим, найбільш важливими напрямами для мешканців громади є: допомога, що надається установами громади  особам, що перебувають у важких матеріальних умовах; зацікавленість установ громади проблемами осіб похилого віку; діяльність установ соціального захисту. Таким чином, саме ці послуги варто першочергово підтримувати та покращувати громаді.</w:t>
      </w:r>
    </w:p>
    <w:p w:rsidR="00C653B5" w:rsidRPr="00585D0B" w:rsidRDefault="00C653B5">
      <w:pPr>
        <w:spacing w:after="0" w:line="240" w:lineRule="auto"/>
        <w:rPr>
          <w:lang w:val="uk-UA"/>
        </w:rPr>
        <w:sectPr w:rsidR="00C653B5" w:rsidRPr="00585D0B" w:rsidSect="00BE66E9">
          <w:pgSz w:w="11907" w:h="16839" w:code="9"/>
          <w:pgMar w:top="851" w:right="851" w:bottom="851" w:left="1134" w:header="567" w:footer="403" w:gutter="0"/>
          <w:cols w:space="708"/>
          <w:docGrid w:linePitch="360"/>
        </w:sectPr>
      </w:pPr>
    </w:p>
    <w:p w:rsidR="00772753" w:rsidRPr="00585D0B" w:rsidRDefault="00400ED1" w:rsidP="00033F1C">
      <w:pPr>
        <w:pStyle w:val="1"/>
        <w:numPr>
          <w:ilvl w:val="0"/>
          <w:numId w:val="2"/>
        </w:numPr>
        <w:spacing w:before="0" w:after="80"/>
        <w:jc w:val="both"/>
        <w:rPr>
          <w:b/>
          <w:color w:val="2E74B5" w:themeColor="accent1" w:themeShade="BF"/>
          <w:lang w:val="uk-UA"/>
        </w:rPr>
      </w:pPr>
      <w:bookmarkStart w:id="15" w:name="_Toc86763089"/>
      <w:proofErr w:type="spellStart"/>
      <w:r w:rsidRPr="00585D0B">
        <w:rPr>
          <w:b/>
          <w:color w:val="2E74B5" w:themeColor="accent1" w:themeShade="BF"/>
          <w:lang w:val="uk-UA"/>
        </w:rPr>
        <w:lastRenderedPageBreak/>
        <w:t>Аналіз</w:t>
      </w:r>
      <w:r w:rsidR="00310AB3" w:rsidRPr="00585D0B">
        <w:rPr>
          <w:b/>
          <w:color w:val="2E74B5" w:themeColor="accent1" w:themeShade="BF"/>
          <w:lang w:val="uk-UA"/>
        </w:rPr>
        <w:t>SWOT</w:t>
      </w:r>
      <w:bookmarkEnd w:id="15"/>
      <w:proofErr w:type="spellEnd"/>
    </w:p>
    <w:p w:rsidR="00582EC4" w:rsidRPr="00585D0B" w:rsidRDefault="00464D56" w:rsidP="00147AFE">
      <w:pPr>
        <w:spacing w:after="80"/>
        <w:jc w:val="both"/>
        <w:rPr>
          <w:lang w:val="uk-UA"/>
        </w:rPr>
      </w:pPr>
      <w:r w:rsidRPr="00585D0B">
        <w:rPr>
          <w:lang w:val="uk-UA"/>
        </w:rPr>
        <w:t xml:space="preserve">Співставлення сильних та слабих сторін аналізованої громади (в даному випадку – </w:t>
      </w:r>
      <w:r w:rsidR="002A60B5" w:rsidRPr="00585D0B">
        <w:rPr>
          <w:rFonts w:cs="Calibri"/>
          <w:lang w:val="uk-UA"/>
        </w:rPr>
        <w:t>Новгород-Сіверської</w:t>
      </w:r>
      <w:r w:rsidR="009403FB" w:rsidRPr="00585D0B">
        <w:rPr>
          <w:lang w:val="uk-UA"/>
        </w:rPr>
        <w:t xml:space="preserve"> міської територіальної громади</w:t>
      </w:r>
      <w:r w:rsidRPr="00585D0B">
        <w:rPr>
          <w:lang w:val="uk-UA"/>
        </w:rPr>
        <w:t>)</w:t>
      </w:r>
      <w:r w:rsidR="00386917" w:rsidRPr="00585D0B">
        <w:rPr>
          <w:lang w:val="uk-UA"/>
        </w:rPr>
        <w:t>,</w:t>
      </w:r>
      <w:r w:rsidRPr="00585D0B">
        <w:rPr>
          <w:lang w:val="uk-UA"/>
        </w:rPr>
        <w:t xml:space="preserve"> а також ідентифікація її шансів та загроз розвитку є класичним інструментом, який багато років використовуєтьс</w:t>
      </w:r>
      <w:r w:rsidR="007D25C8" w:rsidRPr="00585D0B">
        <w:rPr>
          <w:lang w:val="uk-UA"/>
        </w:rPr>
        <w:t>я в стратегічному аналізі. Назв</w:t>
      </w:r>
      <w:r w:rsidRPr="00585D0B">
        <w:rPr>
          <w:lang w:val="uk-UA"/>
        </w:rPr>
        <w:t>а</w:t>
      </w:r>
      <w:r w:rsidR="00582EC4" w:rsidRPr="00585D0B">
        <w:rPr>
          <w:lang w:val="uk-UA"/>
        </w:rPr>
        <w:t xml:space="preserve"> SWOT </w:t>
      </w:r>
      <w:r w:rsidR="007D25C8" w:rsidRPr="00585D0B">
        <w:rPr>
          <w:lang w:val="uk-UA"/>
        </w:rPr>
        <w:t xml:space="preserve">є похідною </w:t>
      </w:r>
      <w:r w:rsidRPr="00585D0B">
        <w:rPr>
          <w:lang w:val="uk-UA"/>
        </w:rPr>
        <w:t>з англійської мови і означає</w:t>
      </w:r>
      <w:r w:rsidR="00582EC4" w:rsidRPr="00585D0B">
        <w:rPr>
          <w:lang w:val="uk-UA"/>
        </w:rPr>
        <w:t>:</w:t>
      </w:r>
    </w:p>
    <w:p w:rsidR="00582EC4" w:rsidRPr="00585D0B" w:rsidRDefault="00582EC4" w:rsidP="00E74042">
      <w:pPr>
        <w:pStyle w:val="a7"/>
        <w:numPr>
          <w:ilvl w:val="0"/>
          <w:numId w:val="10"/>
        </w:numPr>
        <w:spacing w:after="80"/>
        <w:jc w:val="both"/>
        <w:rPr>
          <w:lang w:val="uk-UA"/>
        </w:rPr>
      </w:pPr>
      <w:r w:rsidRPr="00585D0B">
        <w:rPr>
          <w:lang w:val="uk-UA"/>
        </w:rPr>
        <w:t xml:space="preserve">S – </w:t>
      </w:r>
      <w:proofErr w:type="spellStart"/>
      <w:r w:rsidRPr="00585D0B">
        <w:rPr>
          <w:lang w:val="uk-UA"/>
        </w:rPr>
        <w:t>Strengths</w:t>
      </w:r>
      <w:proofErr w:type="spellEnd"/>
      <w:r w:rsidR="00464D56" w:rsidRPr="00585D0B">
        <w:rPr>
          <w:lang w:val="uk-UA"/>
        </w:rPr>
        <w:t xml:space="preserve"> / </w:t>
      </w:r>
      <w:r w:rsidR="00464D56" w:rsidRPr="00585D0B">
        <w:rPr>
          <w:caps/>
          <w:lang w:val="uk-UA"/>
        </w:rPr>
        <w:t>с</w:t>
      </w:r>
      <w:r w:rsidR="00464D56" w:rsidRPr="00585D0B">
        <w:rPr>
          <w:lang w:val="uk-UA"/>
        </w:rPr>
        <w:t>ила</w:t>
      </w:r>
      <w:r w:rsidRPr="00585D0B">
        <w:rPr>
          <w:lang w:val="uk-UA"/>
        </w:rPr>
        <w:t xml:space="preserve"> (</w:t>
      </w:r>
      <w:r w:rsidR="00464D56" w:rsidRPr="00585D0B">
        <w:rPr>
          <w:lang w:val="uk-UA"/>
        </w:rPr>
        <w:t>переваги, сильні сторони</w:t>
      </w:r>
      <w:r w:rsidR="009E2AF6" w:rsidRPr="00585D0B">
        <w:rPr>
          <w:lang w:val="uk-UA"/>
        </w:rPr>
        <w:t xml:space="preserve"> внутрішнього характеру</w:t>
      </w:r>
      <w:r w:rsidRPr="00585D0B">
        <w:rPr>
          <w:lang w:val="uk-UA"/>
        </w:rPr>
        <w:t>)</w:t>
      </w:r>
    </w:p>
    <w:p w:rsidR="00582EC4" w:rsidRPr="00585D0B" w:rsidRDefault="00582EC4" w:rsidP="00E74042">
      <w:pPr>
        <w:pStyle w:val="a7"/>
        <w:numPr>
          <w:ilvl w:val="0"/>
          <w:numId w:val="10"/>
        </w:numPr>
        <w:spacing w:after="80"/>
        <w:jc w:val="both"/>
        <w:rPr>
          <w:lang w:val="uk-UA"/>
        </w:rPr>
      </w:pPr>
      <w:r w:rsidRPr="00585D0B">
        <w:rPr>
          <w:lang w:val="uk-UA"/>
        </w:rPr>
        <w:t xml:space="preserve">W – </w:t>
      </w:r>
      <w:proofErr w:type="spellStart"/>
      <w:r w:rsidRPr="00585D0B">
        <w:rPr>
          <w:lang w:val="uk-UA"/>
        </w:rPr>
        <w:t>Weaknesses</w:t>
      </w:r>
      <w:proofErr w:type="spellEnd"/>
      <w:r w:rsidR="00464D56" w:rsidRPr="00585D0B">
        <w:rPr>
          <w:lang w:val="uk-UA"/>
        </w:rPr>
        <w:t xml:space="preserve"> / Слабкість </w:t>
      </w:r>
      <w:r w:rsidRPr="00585D0B">
        <w:rPr>
          <w:lang w:val="uk-UA"/>
        </w:rPr>
        <w:t>(</w:t>
      </w:r>
      <w:r w:rsidR="00464D56" w:rsidRPr="00585D0B">
        <w:rPr>
          <w:lang w:val="uk-UA"/>
        </w:rPr>
        <w:t>проблеми, слабкості</w:t>
      </w:r>
      <w:r w:rsidR="009E2AF6" w:rsidRPr="00585D0B">
        <w:rPr>
          <w:lang w:val="uk-UA"/>
        </w:rPr>
        <w:t xml:space="preserve"> внутрішнього характеру</w:t>
      </w:r>
      <w:r w:rsidRPr="00585D0B">
        <w:rPr>
          <w:lang w:val="uk-UA"/>
        </w:rPr>
        <w:t>)</w:t>
      </w:r>
    </w:p>
    <w:p w:rsidR="00582EC4" w:rsidRPr="00585D0B" w:rsidRDefault="001636D8" w:rsidP="002047C0">
      <w:pPr>
        <w:pStyle w:val="a7"/>
        <w:numPr>
          <w:ilvl w:val="0"/>
          <w:numId w:val="10"/>
        </w:numPr>
        <w:spacing w:after="80"/>
        <w:jc w:val="both"/>
        <w:rPr>
          <w:lang w:val="uk-UA"/>
        </w:rPr>
      </w:pPr>
      <w:r w:rsidRPr="00585D0B">
        <w:rPr>
          <w:lang w:val="uk-UA"/>
        </w:rPr>
        <w:t xml:space="preserve">O </w:t>
      </w:r>
      <w:r w:rsidR="00582EC4" w:rsidRPr="00585D0B">
        <w:rPr>
          <w:lang w:val="uk-UA"/>
        </w:rPr>
        <w:t xml:space="preserve">– </w:t>
      </w:r>
      <w:proofErr w:type="spellStart"/>
      <w:r w:rsidR="00582EC4" w:rsidRPr="00585D0B">
        <w:rPr>
          <w:lang w:val="uk-UA"/>
        </w:rPr>
        <w:t>Opportunities</w:t>
      </w:r>
      <w:proofErr w:type="spellEnd"/>
      <w:r w:rsidR="00464D56" w:rsidRPr="00585D0B">
        <w:rPr>
          <w:lang w:val="uk-UA"/>
        </w:rPr>
        <w:t xml:space="preserve"> / </w:t>
      </w:r>
      <w:r w:rsidR="009E2AF6" w:rsidRPr="00585D0B">
        <w:rPr>
          <w:lang w:val="uk-UA"/>
        </w:rPr>
        <w:t>Можливість</w:t>
      </w:r>
      <w:r w:rsidR="00582EC4" w:rsidRPr="00585D0B">
        <w:rPr>
          <w:lang w:val="uk-UA"/>
        </w:rPr>
        <w:t xml:space="preserve"> (</w:t>
      </w:r>
      <w:r w:rsidR="009E2AF6" w:rsidRPr="00585D0B">
        <w:rPr>
          <w:lang w:val="uk-UA"/>
        </w:rPr>
        <w:t>шанси, можливості зовнішнього характеру</w:t>
      </w:r>
      <w:r w:rsidR="00582EC4" w:rsidRPr="00585D0B">
        <w:rPr>
          <w:lang w:val="uk-UA"/>
        </w:rPr>
        <w:t>)</w:t>
      </w:r>
    </w:p>
    <w:p w:rsidR="00582EC4" w:rsidRPr="00585D0B" w:rsidRDefault="00582EC4" w:rsidP="00E74042">
      <w:pPr>
        <w:pStyle w:val="a7"/>
        <w:numPr>
          <w:ilvl w:val="0"/>
          <w:numId w:val="10"/>
        </w:numPr>
        <w:spacing w:after="80"/>
        <w:jc w:val="both"/>
        <w:rPr>
          <w:lang w:val="uk-UA"/>
        </w:rPr>
      </w:pPr>
      <w:r w:rsidRPr="00585D0B">
        <w:rPr>
          <w:lang w:val="uk-UA"/>
        </w:rPr>
        <w:t xml:space="preserve">T – </w:t>
      </w:r>
      <w:proofErr w:type="spellStart"/>
      <w:r w:rsidRPr="00585D0B">
        <w:rPr>
          <w:lang w:val="uk-UA"/>
        </w:rPr>
        <w:t>Threats</w:t>
      </w:r>
      <w:proofErr w:type="spellEnd"/>
      <w:r w:rsidR="009E2AF6" w:rsidRPr="00585D0B">
        <w:rPr>
          <w:lang w:val="uk-UA"/>
        </w:rPr>
        <w:t xml:space="preserve"> / Загроза (загрози зовнішнього характеру</w:t>
      </w:r>
      <w:r w:rsidRPr="00585D0B">
        <w:rPr>
          <w:lang w:val="uk-UA"/>
        </w:rPr>
        <w:t>).</w:t>
      </w:r>
    </w:p>
    <w:p w:rsidR="00582EC4" w:rsidRPr="00585D0B" w:rsidRDefault="009E2AF6" w:rsidP="009E2AF6">
      <w:pPr>
        <w:spacing w:after="0"/>
        <w:jc w:val="both"/>
        <w:rPr>
          <w:lang w:val="uk-UA"/>
        </w:rPr>
      </w:pPr>
      <w:r w:rsidRPr="00585D0B">
        <w:rPr>
          <w:lang w:val="uk-UA"/>
        </w:rPr>
        <w:t xml:space="preserve">Аналіз </w:t>
      </w:r>
      <w:r w:rsidR="00582EC4" w:rsidRPr="00585D0B">
        <w:rPr>
          <w:lang w:val="uk-UA"/>
        </w:rPr>
        <w:t xml:space="preserve">SWOT </w:t>
      </w:r>
      <w:r w:rsidRPr="00585D0B">
        <w:rPr>
          <w:lang w:val="uk-UA"/>
        </w:rPr>
        <w:t>є свого роду містком між діагнозом громади та стратегією її розвитку – ідентифіковані сильні та слаб</w:t>
      </w:r>
      <w:r w:rsidR="00386917" w:rsidRPr="00585D0B">
        <w:rPr>
          <w:lang w:val="uk-UA"/>
        </w:rPr>
        <w:t>к</w:t>
      </w:r>
      <w:r w:rsidRPr="00585D0B">
        <w:rPr>
          <w:lang w:val="uk-UA"/>
        </w:rPr>
        <w:t>і сторони</w:t>
      </w:r>
      <w:r w:rsidR="00386917" w:rsidRPr="00585D0B">
        <w:rPr>
          <w:lang w:val="uk-UA"/>
        </w:rPr>
        <w:t>,</w:t>
      </w:r>
      <w:r w:rsidRPr="00585D0B">
        <w:rPr>
          <w:lang w:val="uk-UA"/>
        </w:rPr>
        <w:t xml:space="preserve"> а також зовнішні можливості і загрози є підсумком існуючої ситуації в громаді, а одночасно з цим – вступом </w:t>
      </w:r>
      <w:proofErr w:type="spellStart"/>
      <w:r w:rsidRPr="00585D0B">
        <w:rPr>
          <w:lang w:val="uk-UA"/>
        </w:rPr>
        <w:t>довизначення</w:t>
      </w:r>
      <w:proofErr w:type="spellEnd"/>
      <w:r w:rsidRPr="00585D0B">
        <w:rPr>
          <w:lang w:val="uk-UA"/>
        </w:rPr>
        <w:t xml:space="preserve"> перспектив її розвитку, який повинен базуватись на наявних власних перевагах та шансах, що з’являються в оточенні. Нижче</w:t>
      </w:r>
      <w:r w:rsidR="007D25C8" w:rsidRPr="00585D0B">
        <w:rPr>
          <w:lang w:val="uk-UA"/>
        </w:rPr>
        <w:t xml:space="preserve"> представлено результати аналізу</w:t>
      </w:r>
      <w:r w:rsidR="00EF5FDD" w:rsidRPr="00585D0B">
        <w:rPr>
          <w:lang w:val="uk-UA"/>
        </w:rPr>
        <w:t xml:space="preserve"> SWOT, </w:t>
      </w:r>
      <w:r w:rsidRPr="00585D0B">
        <w:rPr>
          <w:lang w:val="uk-UA"/>
        </w:rPr>
        <w:t xml:space="preserve">який було розроблено для </w:t>
      </w:r>
      <w:r w:rsidR="002A60B5" w:rsidRPr="00585D0B">
        <w:rPr>
          <w:rFonts w:cs="Calibri"/>
          <w:lang w:val="uk-UA"/>
        </w:rPr>
        <w:t>Новгород-Сіверської M</w:t>
      </w:r>
      <w:r w:rsidRPr="00585D0B">
        <w:rPr>
          <w:lang w:val="uk-UA"/>
        </w:rPr>
        <w:t>ТГ, з поділом на кілька сфер її функціонування</w:t>
      </w:r>
      <w:r w:rsidR="00EF5FDD" w:rsidRPr="00585D0B">
        <w:rPr>
          <w:lang w:val="uk-UA"/>
        </w:rPr>
        <w:t>.</w:t>
      </w:r>
    </w:p>
    <w:p w:rsidR="002A60B5" w:rsidRPr="00585D0B" w:rsidRDefault="002A60B5" w:rsidP="000B48C7">
      <w:pPr>
        <w:spacing w:after="0" w:line="240" w:lineRule="auto"/>
        <w:jc w:val="both"/>
        <w:rPr>
          <w:rFonts w:asciiTheme="minorHAnsi" w:hAnsiTheme="minorHAnsi" w:cstheme="minorHAnsi"/>
          <w:lang w:val="uk-U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387"/>
      </w:tblGrid>
      <w:tr w:rsidR="00B94F8F" w:rsidRPr="00185062" w:rsidTr="00033F1C">
        <w:tc>
          <w:tcPr>
            <w:tcW w:w="10031" w:type="dxa"/>
            <w:gridSpan w:val="2"/>
            <w:shd w:val="clear" w:color="auto" w:fill="9CC2E5" w:themeFill="accent1" w:themeFillTint="99"/>
          </w:tcPr>
          <w:p w:rsidR="00B94F8F" w:rsidRPr="00585D0B" w:rsidRDefault="00B94F8F" w:rsidP="00C268DC">
            <w:pPr>
              <w:spacing w:before="80" w:after="80" w:line="240" w:lineRule="auto"/>
              <w:jc w:val="center"/>
              <w:rPr>
                <w:rFonts w:asciiTheme="minorHAnsi" w:hAnsiTheme="minorHAnsi" w:cstheme="minorHAnsi"/>
                <w:b/>
                <w:lang w:val="uk-UA" w:eastAsia="pl-PL"/>
              </w:rPr>
            </w:pPr>
            <w:r w:rsidRPr="00585D0B">
              <w:rPr>
                <w:rFonts w:cs="Calibri"/>
                <w:b/>
                <w:lang w:val="uk-UA" w:eastAsia="pl-PL"/>
              </w:rPr>
              <w:t>Загальні риси, що мають вплив на всі сфери життя громади</w:t>
            </w:r>
          </w:p>
        </w:tc>
      </w:tr>
      <w:tr w:rsidR="00B94F8F" w:rsidRPr="00585D0B" w:rsidTr="00033F1C">
        <w:tc>
          <w:tcPr>
            <w:tcW w:w="4644" w:type="dxa"/>
            <w:shd w:val="clear" w:color="auto" w:fill="DEEAF6" w:themeFill="accent1" w:themeFillTint="33"/>
          </w:tcPr>
          <w:p w:rsidR="00B94F8F" w:rsidRPr="00585D0B" w:rsidRDefault="00B94F8F" w:rsidP="00C268DC">
            <w:pPr>
              <w:tabs>
                <w:tab w:val="left" w:pos="410"/>
                <w:tab w:val="center" w:pos="2299"/>
              </w:tabs>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Сильні сторони</w:t>
            </w:r>
          </w:p>
        </w:tc>
        <w:tc>
          <w:tcPr>
            <w:tcW w:w="5387" w:type="dxa"/>
            <w:shd w:val="clear" w:color="auto" w:fill="DEEAF6" w:themeFill="accent1" w:themeFillTint="33"/>
          </w:tcPr>
          <w:p w:rsidR="00B94F8F" w:rsidRPr="00585D0B" w:rsidRDefault="00B94F8F" w:rsidP="00C268DC">
            <w:pPr>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Слабкі сторони</w:t>
            </w:r>
          </w:p>
        </w:tc>
      </w:tr>
      <w:tr w:rsidR="00F77608" w:rsidRPr="00185062" w:rsidTr="00B94F8F">
        <w:tc>
          <w:tcPr>
            <w:tcW w:w="4644" w:type="dxa"/>
            <w:tcBorders>
              <w:top w:val="single" w:sz="4" w:space="0" w:color="auto"/>
              <w:left w:val="single" w:sz="4" w:space="0" w:color="auto"/>
              <w:bottom w:val="single" w:sz="4" w:space="0" w:color="auto"/>
              <w:right w:val="single" w:sz="4" w:space="0" w:color="auto"/>
            </w:tcBorders>
            <w:shd w:val="clear" w:color="auto" w:fill="auto"/>
          </w:tcPr>
          <w:p w:rsidR="00033F1C" w:rsidRPr="00585D0B" w:rsidRDefault="00033F1C" w:rsidP="00B6044B">
            <w:pPr>
              <w:pStyle w:val="a7"/>
              <w:numPr>
                <w:ilvl w:val="0"/>
                <w:numId w:val="19"/>
              </w:numPr>
              <w:spacing w:after="0" w:line="240" w:lineRule="auto"/>
              <w:ind w:left="313" w:hanging="313"/>
              <w:rPr>
                <w:rFonts w:asciiTheme="minorHAnsi" w:hAnsiTheme="minorHAnsi" w:cstheme="minorHAnsi"/>
                <w:lang w:val="uk-UA" w:eastAsia="pl-PL"/>
              </w:rPr>
            </w:pPr>
            <w:r w:rsidRPr="00585D0B">
              <w:rPr>
                <w:lang w:val="uk-UA"/>
              </w:rPr>
              <w:t>Громада є приємним місцем життя з точки зору проведення вільного часу (привабливе природнє середовище) та приязності і гостинності мешканців.</w:t>
            </w:r>
          </w:p>
          <w:p w:rsidR="00F77608" w:rsidRPr="00585D0B" w:rsidRDefault="00033F1C" w:rsidP="00B6044B">
            <w:pPr>
              <w:pStyle w:val="a7"/>
              <w:numPr>
                <w:ilvl w:val="0"/>
                <w:numId w:val="19"/>
              </w:numPr>
              <w:spacing w:after="0" w:line="240" w:lineRule="auto"/>
              <w:rPr>
                <w:lang w:val="uk-UA"/>
              </w:rPr>
            </w:pPr>
            <w:r w:rsidRPr="00585D0B">
              <w:rPr>
                <w:lang w:val="uk-UA"/>
              </w:rPr>
              <w:t>Молодь хотіла б залишитись в громаді, якби тут були гарні умови праці і відпочинку.</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033F1C" w:rsidRPr="00585D0B" w:rsidRDefault="00033F1C" w:rsidP="00B6044B">
            <w:pPr>
              <w:pStyle w:val="a7"/>
              <w:numPr>
                <w:ilvl w:val="0"/>
                <w:numId w:val="19"/>
              </w:numPr>
              <w:spacing w:after="0" w:line="240" w:lineRule="auto"/>
              <w:ind w:left="313" w:hanging="313"/>
              <w:rPr>
                <w:lang w:val="uk-UA"/>
              </w:rPr>
            </w:pPr>
            <w:r w:rsidRPr="00585D0B">
              <w:rPr>
                <w:lang w:val="uk-UA"/>
              </w:rPr>
              <w:t>Перешкодами на шляху до розвитку громади і комфортних умов проживання в ній є:</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периферійне розташування (176 км до обласного центру та 321 км до Києва)</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значні відстані всередині громади (навіть 48 км до її центру, крайні села віддалені один від одного до 75 км) і обмежений рівень внутрішнього транспортного сполучення</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низький рівень заселеності сільських територій – значна кількість сіл з малою кількістю мешканців, в 7 селах взагалі ніхто не живе.</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Багато мешканців (особливо молодь) не вбачає перспективи життя в громаді на задовільному рівні (недостатня кількість робочих місць, низький рівень заробітків, незадовільні житлові умови, обмежена пропозиція послуг і можливостей проведення вільного часу).</w:t>
            </w:r>
          </w:p>
          <w:p w:rsidR="00F77608" w:rsidRPr="00585D0B" w:rsidRDefault="00033F1C" w:rsidP="00B6044B">
            <w:pPr>
              <w:pStyle w:val="a7"/>
              <w:numPr>
                <w:ilvl w:val="0"/>
                <w:numId w:val="19"/>
              </w:numPr>
              <w:spacing w:after="0" w:line="240" w:lineRule="auto"/>
              <w:ind w:left="313" w:hanging="313"/>
              <w:rPr>
                <w:rFonts w:asciiTheme="minorHAnsi" w:hAnsiTheme="minorHAnsi" w:cstheme="minorHAnsi"/>
                <w:lang w:val="uk-UA" w:eastAsia="pl-PL"/>
              </w:rPr>
            </w:pPr>
            <w:r w:rsidRPr="00585D0B">
              <w:rPr>
                <w:lang w:val="uk-UA"/>
              </w:rPr>
              <w:t>Демографічна криза, особливо на сільських територіях, що формує слабку перспективу економічного розвитку громади (від’ємний натуральний приріст та міграція, старіння населення)</w:t>
            </w:r>
          </w:p>
        </w:tc>
      </w:tr>
      <w:tr w:rsidR="004915E4" w:rsidRPr="00585D0B" w:rsidTr="00033F1C">
        <w:tc>
          <w:tcPr>
            <w:tcW w:w="10031" w:type="dxa"/>
            <w:gridSpan w:val="2"/>
            <w:shd w:val="clear" w:color="auto" w:fill="9CC2E5" w:themeFill="accent1" w:themeFillTint="99"/>
          </w:tcPr>
          <w:p w:rsidR="004915E4" w:rsidRPr="00585D0B" w:rsidRDefault="00B94F8F" w:rsidP="004915E4">
            <w:pPr>
              <w:spacing w:before="80" w:after="80" w:line="240" w:lineRule="auto"/>
              <w:jc w:val="center"/>
              <w:rPr>
                <w:rFonts w:asciiTheme="minorHAnsi" w:hAnsiTheme="minorHAnsi" w:cstheme="minorHAnsi"/>
                <w:b/>
                <w:lang w:val="uk-UA" w:eastAsia="pl-PL"/>
              </w:rPr>
            </w:pPr>
            <w:r w:rsidRPr="00585D0B">
              <w:rPr>
                <w:rFonts w:eastAsia="Times New Roman" w:cs="Calibri"/>
                <w:b/>
                <w:lang w:val="uk-UA" w:eastAsia="pl-PL"/>
              </w:rPr>
              <w:t>Адміністрація органу місцевого самоврядування</w:t>
            </w:r>
          </w:p>
        </w:tc>
      </w:tr>
      <w:tr w:rsidR="000B48C7" w:rsidRPr="00585D0B" w:rsidTr="00033F1C">
        <w:tc>
          <w:tcPr>
            <w:tcW w:w="4644" w:type="dxa"/>
            <w:shd w:val="clear" w:color="auto" w:fill="DEEAF6" w:themeFill="accent1" w:themeFillTint="33"/>
          </w:tcPr>
          <w:p w:rsidR="000B48C7" w:rsidRPr="00585D0B" w:rsidRDefault="000B48C7" w:rsidP="004915E4">
            <w:pPr>
              <w:tabs>
                <w:tab w:val="left" w:pos="410"/>
                <w:tab w:val="center" w:pos="2299"/>
              </w:tabs>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Сильні сторони</w:t>
            </w:r>
          </w:p>
        </w:tc>
        <w:tc>
          <w:tcPr>
            <w:tcW w:w="5387" w:type="dxa"/>
            <w:shd w:val="clear" w:color="auto" w:fill="DEEAF6" w:themeFill="accent1" w:themeFillTint="33"/>
          </w:tcPr>
          <w:p w:rsidR="000B48C7" w:rsidRPr="00585D0B" w:rsidRDefault="000B48C7" w:rsidP="004915E4">
            <w:pPr>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Слабкі сторони</w:t>
            </w:r>
          </w:p>
        </w:tc>
      </w:tr>
      <w:tr w:rsidR="00F77608" w:rsidRPr="00185062" w:rsidTr="004915E4">
        <w:tc>
          <w:tcPr>
            <w:tcW w:w="4644" w:type="dxa"/>
          </w:tcPr>
          <w:p w:rsidR="00033F1C" w:rsidRPr="00585D0B" w:rsidRDefault="00033F1C" w:rsidP="00B6044B">
            <w:pPr>
              <w:pStyle w:val="a7"/>
              <w:numPr>
                <w:ilvl w:val="0"/>
                <w:numId w:val="19"/>
              </w:numPr>
              <w:spacing w:after="0" w:line="240" w:lineRule="auto"/>
              <w:ind w:left="313" w:hanging="313"/>
              <w:rPr>
                <w:lang w:val="uk-UA"/>
              </w:rPr>
            </w:pPr>
            <w:r w:rsidRPr="00585D0B">
              <w:rPr>
                <w:lang w:val="uk-UA"/>
              </w:rPr>
              <w:t>Досвід самостійного управління послугами в громаді – Новгород-Сіверський був містом обласного значення, зараз – адміністративний центр району.</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lastRenderedPageBreak/>
              <w:t>До громади перейшли висококваліфіковані працівники колишньої районної державної адміністрації.</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Високий рівень власних доходів в громаді (69,4% в 2020 році)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Можливість отримання адміністративно-соціальних послуг в безпосередній близькості до місця проживання (в старостатах)</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Усвідомлення необхідності впровадження змін та бажання покращення суспільно-економічної ситуації в громаді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Відкритість керівництва громади до комунікації з мешканцями, використання різноманітних форм</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Запроваджений бюджет громадських ініціатив</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Конструктивна співпраця з районом та сусідніми громадами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Значна кількість жінок в керівництві та виконавчих структурах адміністрації громади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Освіта:</w:t>
            </w:r>
          </w:p>
          <w:p w:rsidR="00033F1C" w:rsidRPr="00585D0B" w:rsidRDefault="00033F1C" w:rsidP="00B6044B">
            <w:pPr>
              <w:pStyle w:val="a7"/>
              <w:numPr>
                <w:ilvl w:val="0"/>
                <w:numId w:val="22"/>
              </w:numPr>
              <w:spacing w:after="0" w:line="240" w:lineRule="auto"/>
              <w:rPr>
                <w:lang w:val="uk-UA"/>
              </w:rPr>
            </w:pPr>
            <w:r w:rsidRPr="00585D0B">
              <w:rPr>
                <w:lang w:val="uk-UA"/>
              </w:rPr>
              <w:t>Мережа закладів в близькій доступності для мешканців всіх населених пунктів</w:t>
            </w:r>
          </w:p>
          <w:p w:rsidR="00033F1C" w:rsidRPr="00585D0B" w:rsidRDefault="00033F1C" w:rsidP="00B6044B">
            <w:pPr>
              <w:pStyle w:val="a7"/>
              <w:numPr>
                <w:ilvl w:val="0"/>
                <w:numId w:val="22"/>
              </w:numPr>
              <w:spacing w:after="0" w:line="240" w:lineRule="auto"/>
              <w:rPr>
                <w:lang w:val="uk-UA"/>
              </w:rPr>
            </w:pPr>
            <w:r w:rsidRPr="00585D0B">
              <w:rPr>
                <w:lang w:val="uk-UA"/>
              </w:rPr>
              <w:t>Задовільна якість навчання (думка молоді)</w:t>
            </w:r>
          </w:p>
          <w:p w:rsidR="00033F1C" w:rsidRPr="00585D0B" w:rsidRDefault="00033F1C" w:rsidP="00B6044B">
            <w:pPr>
              <w:pStyle w:val="a7"/>
              <w:numPr>
                <w:ilvl w:val="0"/>
                <w:numId w:val="22"/>
              </w:numPr>
              <w:spacing w:after="0" w:line="240" w:lineRule="auto"/>
              <w:rPr>
                <w:lang w:val="uk-UA"/>
              </w:rPr>
            </w:pPr>
            <w:r w:rsidRPr="00585D0B">
              <w:rPr>
                <w:lang w:val="uk-UA"/>
              </w:rPr>
              <w:t>Кількість додаткових занять та їх теми задовольняють потребам.</w:t>
            </w:r>
          </w:p>
          <w:p w:rsidR="00033F1C" w:rsidRPr="00585D0B" w:rsidRDefault="00033F1C" w:rsidP="00B6044B">
            <w:pPr>
              <w:pStyle w:val="a7"/>
              <w:numPr>
                <w:ilvl w:val="0"/>
                <w:numId w:val="22"/>
              </w:numPr>
              <w:spacing w:after="0" w:line="240" w:lineRule="auto"/>
              <w:rPr>
                <w:lang w:val="uk-UA"/>
              </w:rPr>
            </w:pPr>
            <w:r w:rsidRPr="00585D0B">
              <w:rPr>
                <w:lang w:val="uk-UA"/>
              </w:rPr>
              <w:t>Повністю забезпечене підвезення учнів</w:t>
            </w:r>
          </w:p>
          <w:p w:rsidR="00033F1C" w:rsidRPr="00585D0B" w:rsidRDefault="00033F1C" w:rsidP="00B6044B">
            <w:pPr>
              <w:pStyle w:val="a7"/>
              <w:numPr>
                <w:ilvl w:val="0"/>
                <w:numId w:val="22"/>
              </w:numPr>
              <w:spacing w:after="0" w:line="240" w:lineRule="auto"/>
              <w:rPr>
                <w:lang w:val="uk-UA"/>
              </w:rPr>
            </w:pPr>
            <w:r w:rsidRPr="00585D0B">
              <w:rPr>
                <w:lang w:val="uk-UA"/>
              </w:rPr>
              <w:t>Інтеграційні класи в школах</w:t>
            </w:r>
          </w:p>
          <w:p w:rsidR="00033F1C" w:rsidRPr="00585D0B" w:rsidRDefault="00033F1C" w:rsidP="00B6044B">
            <w:pPr>
              <w:pStyle w:val="a7"/>
              <w:numPr>
                <w:ilvl w:val="0"/>
                <w:numId w:val="22"/>
              </w:numPr>
              <w:spacing w:after="0" w:line="240" w:lineRule="auto"/>
              <w:rPr>
                <w:lang w:val="uk-UA"/>
              </w:rPr>
            </w:pPr>
            <w:r w:rsidRPr="00585D0B">
              <w:rPr>
                <w:lang w:val="uk-UA"/>
              </w:rPr>
              <w:t>Інклюзивно-ресурсний центр (ІРЦ) та Центр професійного розвитку (ЦПР) в громаді</w:t>
            </w:r>
          </w:p>
          <w:p w:rsidR="00033F1C" w:rsidRPr="00585D0B" w:rsidRDefault="00033F1C" w:rsidP="00B6044B">
            <w:pPr>
              <w:pStyle w:val="a7"/>
              <w:numPr>
                <w:ilvl w:val="0"/>
                <w:numId w:val="22"/>
              </w:numPr>
              <w:spacing w:after="0" w:line="240" w:lineRule="auto"/>
              <w:rPr>
                <w:lang w:val="uk-UA"/>
              </w:rPr>
            </w:pPr>
            <w:r w:rsidRPr="00585D0B">
              <w:rPr>
                <w:lang w:val="uk-UA"/>
              </w:rPr>
              <w:t>Дитячий оздоровчий заклад (табір «Десна»)</w:t>
            </w:r>
          </w:p>
          <w:p w:rsidR="00033F1C" w:rsidRPr="00585D0B" w:rsidRDefault="00033F1C" w:rsidP="00B6044B">
            <w:pPr>
              <w:pStyle w:val="a7"/>
              <w:numPr>
                <w:ilvl w:val="0"/>
                <w:numId w:val="22"/>
              </w:numPr>
              <w:spacing w:after="0" w:line="240" w:lineRule="auto"/>
              <w:rPr>
                <w:lang w:val="uk-UA"/>
              </w:rPr>
            </w:pPr>
            <w:r w:rsidRPr="00585D0B">
              <w:rPr>
                <w:lang w:val="uk-UA"/>
              </w:rPr>
              <w:t xml:space="preserve">Державна гімназія </w:t>
            </w:r>
            <w:proofErr w:type="spellStart"/>
            <w:r w:rsidRPr="00585D0B">
              <w:rPr>
                <w:lang w:val="uk-UA"/>
              </w:rPr>
              <w:t>ім</w:t>
            </w:r>
            <w:proofErr w:type="spellEnd"/>
            <w:r w:rsidRPr="00585D0B">
              <w:rPr>
                <w:lang w:val="uk-UA"/>
              </w:rPr>
              <w:t xml:space="preserve"> К. Д. Ушинського </w:t>
            </w:r>
            <w:proofErr w:type="spellStart"/>
            <w:r w:rsidRPr="00585D0B">
              <w:rPr>
                <w:lang w:val="uk-UA"/>
              </w:rPr>
              <w:t>–навчальний</w:t>
            </w:r>
            <w:proofErr w:type="spellEnd"/>
            <w:r w:rsidRPr="00585D0B">
              <w:rPr>
                <w:lang w:val="uk-UA"/>
              </w:rPr>
              <w:t xml:space="preserve"> заклад з гуртожитком</w:t>
            </w:r>
          </w:p>
          <w:p w:rsidR="00033F1C" w:rsidRPr="00585D0B" w:rsidRDefault="00033F1C" w:rsidP="00B6044B">
            <w:pPr>
              <w:pStyle w:val="a7"/>
              <w:numPr>
                <w:ilvl w:val="0"/>
                <w:numId w:val="22"/>
              </w:numPr>
              <w:spacing w:after="0" w:line="240" w:lineRule="auto"/>
              <w:rPr>
                <w:lang w:val="uk-UA"/>
              </w:rPr>
            </w:pPr>
            <w:r w:rsidRPr="00585D0B">
              <w:rPr>
                <w:lang w:val="uk-UA"/>
              </w:rPr>
              <w:t>Медичний коледж</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Повсюдний доступ до культури (багато закладів)</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Широка пропозиція занять в сфері культури та спорту</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Об’єднання будинків культури та бібліотек</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Лікарня визначена як опорна</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Значне покращення стану об’єктів і оснащення служби охорони здоров’я</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lastRenderedPageBreak/>
              <w:t>Висока оцінка рівня надання соціальної допомоги, запроваджена система оцінки якості надання послуг</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Багато закладів безпеки в громаді (6 закладів пожежної безпеки – гарно оснащених, державна служба надзвичайних ситуацій, поліція)</w:t>
            </w:r>
          </w:p>
          <w:p w:rsidR="00033F1C" w:rsidRPr="00585D0B" w:rsidRDefault="00033F1C" w:rsidP="00B6044B">
            <w:pPr>
              <w:pStyle w:val="a7"/>
              <w:numPr>
                <w:ilvl w:val="0"/>
                <w:numId w:val="19"/>
              </w:numPr>
              <w:spacing w:after="0" w:line="240" w:lineRule="auto"/>
              <w:ind w:left="313" w:hanging="313"/>
              <w:rPr>
                <w:lang w:val="uk-UA"/>
              </w:rPr>
            </w:pPr>
            <w:proofErr w:type="spellStart"/>
            <w:r w:rsidRPr="00585D0B">
              <w:rPr>
                <w:lang w:val="uk-UA"/>
              </w:rPr>
              <w:t>Проект</w:t>
            </w:r>
            <w:r w:rsidRPr="00585D0B">
              <w:rPr>
                <w:rFonts w:asciiTheme="minorHAnsi" w:hAnsiTheme="minorHAnsi" w:cstheme="minorHAnsi"/>
                <w:lang w:val="uk-UA"/>
              </w:rPr>
              <w:t>«Поліцейський</w:t>
            </w:r>
            <w:proofErr w:type="spellEnd"/>
            <w:r w:rsidRPr="00585D0B">
              <w:rPr>
                <w:rFonts w:asciiTheme="minorHAnsi" w:hAnsiTheme="minorHAnsi" w:cstheme="minorHAnsi"/>
                <w:lang w:val="uk-UA"/>
              </w:rPr>
              <w:t xml:space="preserve"> громади» (</w:t>
            </w:r>
            <w:r w:rsidRPr="00585D0B">
              <w:rPr>
                <w:lang w:val="uk-UA"/>
              </w:rPr>
              <w:t>формування на території громади постів поліції, створення посад місцевого поліцейського офіцеру)</w:t>
            </w:r>
          </w:p>
          <w:p w:rsidR="00F77608" w:rsidRPr="00585D0B" w:rsidRDefault="00F77608" w:rsidP="005F401B">
            <w:pPr>
              <w:spacing w:after="0" w:line="240" w:lineRule="auto"/>
              <w:ind w:left="96"/>
              <w:rPr>
                <w:lang w:val="uk-UA"/>
              </w:rPr>
            </w:pPr>
          </w:p>
        </w:tc>
        <w:tc>
          <w:tcPr>
            <w:tcW w:w="5387" w:type="dxa"/>
          </w:tcPr>
          <w:p w:rsidR="00033F1C" w:rsidRPr="00585D0B" w:rsidRDefault="00033F1C" w:rsidP="00B6044B">
            <w:pPr>
              <w:pStyle w:val="a7"/>
              <w:numPr>
                <w:ilvl w:val="0"/>
                <w:numId w:val="19"/>
              </w:numPr>
              <w:spacing w:after="0" w:line="240" w:lineRule="auto"/>
              <w:ind w:left="313" w:hanging="313"/>
              <w:rPr>
                <w:lang w:val="uk-UA"/>
              </w:rPr>
            </w:pPr>
            <w:r w:rsidRPr="00585D0B">
              <w:rPr>
                <w:lang w:val="uk-UA"/>
              </w:rPr>
              <w:lastRenderedPageBreak/>
              <w:t xml:space="preserve">Громадою дуже складно управляти і організація управління є </w:t>
            </w:r>
            <w:proofErr w:type="spellStart"/>
            <w:r w:rsidRPr="00585D0B">
              <w:rPr>
                <w:lang w:val="uk-UA"/>
              </w:rPr>
              <w:t>дороговартісною</w:t>
            </w:r>
            <w:proofErr w:type="spellEnd"/>
            <w:r w:rsidRPr="00585D0B">
              <w:rPr>
                <w:lang w:val="uk-UA"/>
              </w:rPr>
              <w:t xml:space="preserve"> через велику площу громади (1.803,6 км</w:t>
            </w:r>
            <w:r w:rsidRPr="00585D0B">
              <w:rPr>
                <w:vertAlign w:val="superscript"/>
                <w:lang w:val="uk-UA"/>
              </w:rPr>
              <w:t>2</w:t>
            </w:r>
            <w:r w:rsidRPr="00585D0B">
              <w:rPr>
                <w:lang w:val="uk-UA"/>
              </w:rPr>
              <w:t xml:space="preserve">), великої кількості старостинських округів (25), дуже великої кількості </w:t>
            </w:r>
            <w:r w:rsidRPr="00585D0B">
              <w:rPr>
                <w:lang w:val="uk-UA"/>
              </w:rPr>
              <w:lastRenderedPageBreak/>
              <w:t>населених пунктів (85) при невеликій кількості мешканців (13,7 тисяч мешканців, густота заселення лише 18 осіб/1 км</w:t>
            </w:r>
            <w:r w:rsidRPr="00585D0B">
              <w:rPr>
                <w:vertAlign w:val="superscript"/>
                <w:lang w:val="uk-UA"/>
              </w:rPr>
              <w:t>2</w:t>
            </w:r>
            <w:r w:rsidRPr="00585D0B">
              <w:rPr>
                <w:lang w:val="uk-UA"/>
              </w:rPr>
              <w:t>, а якщо відняти населення міста – то ще вдвічі менше).</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Відсутність досвіду в управлінні сільськими територіями (в </w:t>
            </w:r>
            <w:r w:rsidR="009539B6" w:rsidRPr="00585D0B">
              <w:rPr>
                <w:lang w:val="uk-UA"/>
              </w:rPr>
              <w:t>громаді</w:t>
            </w:r>
            <w:r w:rsidRPr="00585D0B">
              <w:rPr>
                <w:lang w:val="uk-UA"/>
              </w:rPr>
              <w:t xml:space="preserve"> було лише місто і 1 сільська громад, до якої входило три села)</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Об’єкти комунального майна (особливо – будинки освіти, культури і охорони здоров’я) – завеликі як на актуальні потреби громади, кошти їх утримання є завеликими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Технічний стан майна і його оснащення в більшості випадків поганий – вимагає ремонту та модернізації.</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Низький рівень доходів бюджету гро</w:t>
            </w:r>
            <w:r w:rsidR="005F401B" w:rsidRPr="00585D0B">
              <w:rPr>
                <w:lang w:val="uk-UA"/>
              </w:rPr>
              <w:t>мади в розрахунку на 1 мешканця</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Бюджетні проблеми, спричинені високими податк</w:t>
            </w:r>
            <w:r w:rsidR="005F401B" w:rsidRPr="00585D0B">
              <w:rPr>
                <w:lang w:val="uk-UA"/>
              </w:rPr>
              <w:t>ами та замалою податковою базою</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Високі видатки на забезпечення управління громадою (18,3% в 2021 році)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Велика кількість комунальних підприємств, що забезпечують водопостачання на сільських територіях (15) </w:t>
            </w:r>
            <w:proofErr w:type="spellStart"/>
            <w:r w:rsidR="005F401B" w:rsidRPr="00585D0B">
              <w:rPr>
                <w:lang w:val="uk-UA"/>
              </w:rPr>
              <w:t>-високі</w:t>
            </w:r>
            <w:proofErr w:type="spellEnd"/>
            <w:r w:rsidR="005F401B" w:rsidRPr="00585D0B">
              <w:rPr>
                <w:lang w:val="uk-UA"/>
              </w:rPr>
              <w:t xml:space="preserve"> видатки на їх утримання</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Дефіцит спеціалісті</w:t>
            </w:r>
            <w:r w:rsidR="005F401B" w:rsidRPr="00585D0B">
              <w:rPr>
                <w:lang w:val="uk-UA"/>
              </w:rPr>
              <w:t>в – управлінці, лікарі, вчителі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Освіта:</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 xml:space="preserve">Високі видатки (58,4% бюджету в 2021 році, </w:t>
            </w:r>
            <w:proofErr w:type="spellStart"/>
            <w:r w:rsidRPr="00585D0B">
              <w:rPr>
                <w:lang w:val="uk-UA"/>
              </w:rPr>
              <w:t>дофінансування</w:t>
            </w:r>
            <w:proofErr w:type="spellEnd"/>
            <w:r w:rsidRPr="00585D0B">
              <w:rPr>
                <w:lang w:val="uk-UA"/>
              </w:rPr>
              <w:t xml:space="preserve"> з бюджету – 54,8 </w:t>
            </w:r>
            <w:proofErr w:type="spellStart"/>
            <w:r w:rsidRPr="00585D0B">
              <w:rPr>
                <w:lang w:val="uk-UA"/>
              </w:rPr>
              <w:t>млн</w:t>
            </w:r>
            <w:proofErr w:type="spellEnd"/>
            <w:r w:rsidRPr="00585D0B">
              <w:rPr>
                <w:lang w:val="uk-UA"/>
              </w:rPr>
              <w:t xml:space="preserve"> </w:t>
            </w:r>
            <w:proofErr w:type="spellStart"/>
            <w:r w:rsidRPr="00585D0B">
              <w:rPr>
                <w:lang w:val="uk-UA"/>
              </w:rPr>
              <w:t>грн</w:t>
            </w:r>
            <w:proofErr w:type="spellEnd"/>
            <w:r w:rsidRPr="00585D0B">
              <w:rPr>
                <w:lang w:val="uk-UA"/>
              </w:rPr>
              <w:t xml:space="preserve"> понад отриману освітню субвенцію)</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Багато малих шкіл</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Багато шкіл завеликих як на актуальні потреби</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Незадовільний стан об’єктів та їх оснащення</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Не всі вчителі достатньо залучаються до освітнього процесу</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Недостатність вчителів</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Багато учнів ходять до репетиторів, що підсилилось після запровадження  дистанційного навчання (складність через проблеми з Інтернетом)</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Культура:</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Завеликі об’єкти</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Часто погані умови</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 xml:space="preserve">Дефіцит комп’ютерної технічки та якісного </w:t>
            </w:r>
            <w:proofErr w:type="spellStart"/>
            <w:r w:rsidRPr="00585D0B">
              <w:rPr>
                <w:lang w:val="uk-UA"/>
              </w:rPr>
              <w:t>інтернету</w:t>
            </w:r>
            <w:proofErr w:type="spellEnd"/>
            <w:r w:rsidRPr="00585D0B">
              <w:rPr>
                <w:lang w:val="uk-UA"/>
              </w:rPr>
              <w:t xml:space="preserve"> в селах</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Високі видатки на працівників (працевлаштування на частину ставки, податки в повному обсязі)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Недостатня кількість та стан спортивних об’єктів</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Охорона здоров’я та соціальна допомога:</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Дефіцит лікарів</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lastRenderedPageBreak/>
              <w:t>Низькі заробітні плати в охороні здоров’я</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Все ще незадовільний технічний стан будинків служби охорони здоров’я</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Замала кількість стаціонарних місць в лікарні</w:t>
            </w:r>
          </w:p>
          <w:p w:rsidR="00033F1C" w:rsidRPr="00585D0B" w:rsidRDefault="00033F1C" w:rsidP="00B6044B">
            <w:pPr>
              <w:pStyle w:val="a7"/>
              <w:numPr>
                <w:ilvl w:val="0"/>
                <w:numId w:val="20"/>
              </w:numPr>
              <w:spacing w:after="0" w:line="240" w:lineRule="auto"/>
              <w:ind w:left="601" w:hanging="283"/>
              <w:rPr>
                <w:lang w:val="uk-UA"/>
              </w:rPr>
            </w:pPr>
            <w:r w:rsidRPr="00585D0B">
              <w:rPr>
                <w:rFonts w:asciiTheme="minorHAnsi" w:hAnsiTheme="minorHAnsi" w:cstheme="minorHAnsi"/>
                <w:szCs w:val="24"/>
                <w:lang w:val="uk-UA"/>
              </w:rPr>
              <w:t>Відсутність комунікації і співпраці між первинною і вторинною ланкою медицини</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Незадовільна робота служби екстреної медицини</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 xml:space="preserve">Відсутність можливості становлення програмного </w:t>
            </w:r>
            <w:proofErr w:type="spellStart"/>
            <w:r w:rsidRPr="00585D0B">
              <w:rPr>
                <w:lang w:val="uk-UA"/>
              </w:rPr>
              <w:t>комплексу</w:t>
            </w:r>
            <w:r w:rsidRPr="00585D0B">
              <w:rPr>
                <w:rFonts w:asciiTheme="minorHAnsi" w:hAnsiTheme="minorHAnsi" w:cstheme="minorHAnsi"/>
                <w:lang w:val="uk-UA"/>
              </w:rPr>
              <w:t>«Соціальна</w:t>
            </w:r>
            <w:proofErr w:type="spellEnd"/>
            <w:r w:rsidRPr="00585D0B">
              <w:rPr>
                <w:rFonts w:asciiTheme="minorHAnsi" w:hAnsiTheme="minorHAnsi" w:cstheme="minorHAnsi"/>
                <w:lang w:val="uk-UA"/>
              </w:rPr>
              <w:t xml:space="preserve"> громада» в всіх селах через проблеми з доступом до якісного </w:t>
            </w:r>
            <w:proofErr w:type="spellStart"/>
            <w:r w:rsidRPr="00585D0B">
              <w:rPr>
                <w:rFonts w:asciiTheme="minorHAnsi" w:hAnsiTheme="minorHAnsi" w:cstheme="minorHAnsi"/>
                <w:lang w:val="uk-UA"/>
              </w:rPr>
              <w:t>інтернету</w:t>
            </w:r>
            <w:proofErr w:type="spellEnd"/>
          </w:p>
          <w:p w:rsidR="00033F1C" w:rsidRPr="00585D0B" w:rsidRDefault="00033F1C" w:rsidP="00B6044B">
            <w:pPr>
              <w:pStyle w:val="a7"/>
              <w:numPr>
                <w:ilvl w:val="0"/>
                <w:numId w:val="20"/>
              </w:numPr>
              <w:spacing w:after="0" w:line="240" w:lineRule="auto"/>
              <w:ind w:left="601" w:hanging="283"/>
              <w:rPr>
                <w:lang w:val="uk-UA"/>
              </w:rPr>
            </w:pPr>
            <w:r w:rsidRPr="00585D0B">
              <w:rPr>
                <w:rFonts w:asciiTheme="minorHAnsi" w:hAnsiTheme="minorHAnsi" w:cstheme="minorHAnsi"/>
                <w:lang w:val="uk-UA"/>
              </w:rPr>
              <w:t>Відсутність власного авт</w:t>
            </w:r>
            <w:r w:rsidR="005F401B" w:rsidRPr="00585D0B">
              <w:rPr>
                <w:rFonts w:asciiTheme="minorHAnsi" w:hAnsiTheme="minorHAnsi" w:cstheme="minorHAnsi"/>
                <w:lang w:val="uk-UA"/>
              </w:rPr>
              <w:t>омобілю для соціальної допомоги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Недостатній рівень реагування керівництва громади на пропозиції Молодіжної ради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Відсутність комплексної системи управління побутовими відходами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Відсутність партнерських громад за кордоном</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Обмеженість видаткової частини власного бюджету громади, яку б можна було спрямувати на соціально-економічний розвиток</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Відсутність комплексної програми управління сільських територій та зон відпочинку в громаді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Немає можливості виділення достатніх коштів на покращення туристичних об’єктів та зростання популярності громади як місця відпочинку і оздоровлення</w:t>
            </w:r>
          </w:p>
          <w:p w:rsidR="00F77608" w:rsidRPr="00585D0B" w:rsidRDefault="00033F1C" w:rsidP="00B6044B">
            <w:pPr>
              <w:pStyle w:val="a7"/>
              <w:numPr>
                <w:ilvl w:val="0"/>
                <w:numId w:val="19"/>
              </w:numPr>
              <w:spacing w:after="0" w:line="240" w:lineRule="auto"/>
              <w:ind w:left="313" w:hanging="313"/>
              <w:rPr>
                <w:lang w:val="uk-UA"/>
              </w:rPr>
            </w:pPr>
            <w:r w:rsidRPr="00585D0B">
              <w:rPr>
                <w:lang w:val="uk-UA"/>
              </w:rPr>
              <w:t>Відсутність реклами туристичного потенціалу громади та маркетингової підтримки</w:t>
            </w:r>
          </w:p>
        </w:tc>
      </w:tr>
      <w:tr w:rsidR="000B48C7" w:rsidRPr="00585D0B" w:rsidTr="00033F1C">
        <w:tc>
          <w:tcPr>
            <w:tcW w:w="10031" w:type="dxa"/>
            <w:gridSpan w:val="2"/>
            <w:shd w:val="clear" w:color="auto" w:fill="9CC2E5" w:themeFill="accent1" w:themeFillTint="99"/>
          </w:tcPr>
          <w:p w:rsidR="000B48C7" w:rsidRPr="00585D0B" w:rsidRDefault="00B94F8F" w:rsidP="004065ED">
            <w:pPr>
              <w:spacing w:before="80" w:after="80" w:line="240" w:lineRule="auto"/>
              <w:jc w:val="center"/>
              <w:rPr>
                <w:rFonts w:asciiTheme="minorHAnsi" w:hAnsiTheme="minorHAnsi" w:cstheme="minorHAnsi"/>
                <w:b/>
                <w:lang w:val="uk-UA" w:eastAsia="pl-PL"/>
              </w:rPr>
            </w:pPr>
            <w:r w:rsidRPr="00585D0B">
              <w:rPr>
                <w:rFonts w:eastAsia="Times New Roman" w:cs="Calibri"/>
                <w:b/>
                <w:lang w:val="uk-UA" w:eastAsia="pl-PL"/>
              </w:rPr>
              <w:lastRenderedPageBreak/>
              <w:t>Інфраструктура та просторове управління</w:t>
            </w:r>
          </w:p>
        </w:tc>
      </w:tr>
      <w:tr w:rsidR="004915E4" w:rsidRPr="00585D0B" w:rsidTr="00033F1C">
        <w:tc>
          <w:tcPr>
            <w:tcW w:w="4644" w:type="dxa"/>
            <w:shd w:val="clear" w:color="auto" w:fill="DEEAF6" w:themeFill="accent1" w:themeFillTint="33"/>
          </w:tcPr>
          <w:p w:rsidR="004915E4" w:rsidRPr="00585D0B" w:rsidRDefault="004915E4" w:rsidP="004065ED">
            <w:pPr>
              <w:tabs>
                <w:tab w:val="left" w:pos="410"/>
                <w:tab w:val="center" w:pos="2299"/>
              </w:tabs>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Сильні сторони</w:t>
            </w:r>
          </w:p>
        </w:tc>
        <w:tc>
          <w:tcPr>
            <w:tcW w:w="5387" w:type="dxa"/>
            <w:shd w:val="clear" w:color="auto" w:fill="DEEAF6" w:themeFill="accent1" w:themeFillTint="33"/>
          </w:tcPr>
          <w:p w:rsidR="004915E4" w:rsidRPr="00585D0B" w:rsidRDefault="004915E4" w:rsidP="004065ED">
            <w:pPr>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Слабкі сторони</w:t>
            </w:r>
          </w:p>
        </w:tc>
      </w:tr>
      <w:tr w:rsidR="00F77608" w:rsidRPr="00585D0B" w:rsidTr="004915E4">
        <w:tc>
          <w:tcPr>
            <w:tcW w:w="4644" w:type="dxa"/>
          </w:tcPr>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Громадське автобусне транспортне сполучення в місті та його околицях + програма компенсації вартості проїзду (вартість квитків 1 </w:t>
            </w:r>
            <w:proofErr w:type="spellStart"/>
            <w:r w:rsidRPr="00585D0B">
              <w:rPr>
                <w:lang w:val="uk-UA"/>
              </w:rPr>
              <w:t>грн</w:t>
            </w:r>
            <w:proofErr w:type="spellEnd"/>
            <w:r w:rsidRPr="00585D0B">
              <w:rPr>
                <w:lang w:val="uk-UA"/>
              </w:rPr>
              <w:t>)</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Сертифікований полігон ТПВ в Новгород-Сіверському та сміттєзвалища в усіх старостатах</w:t>
            </w:r>
          </w:p>
          <w:p w:rsidR="00F77608" w:rsidRPr="00585D0B" w:rsidRDefault="00033F1C" w:rsidP="00B6044B">
            <w:pPr>
              <w:pStyle w:val="a7"/>
              <w:numPr>
                <w:ilvl w:val="0"/>
                <w:numId w:val="19"/>
              </w:numPr>
              <w:spacing w:after="0" w:line="240" w:lineRule="auto"/>
              <w:ind w:left="313" w:hanging="313"/>
              <w:rPr>
                <w:lang w:val="uk-UA"/>
              </w:rPr>
            </w:pPr>
            <w:r w:rsidRPr="00585D0B">
              <w:rPr>
                <w:lang w:val="uk-UA"/>
              </w:rPr>
              <w:t>Доступність до залізничного і автотранспортного сполучення з центральною частиною країни</w:t>
            </w:r>
          </w:p>
        </w:tc>
        <w:tc>
          <w:tcPr>
            <w:tcW w:w="5387" w:type="dxa"/>
          </w:tcPr>
          <w:p w:rsidR="00033F1C" w:rsidRPr="00585D0B" w:rsidRDefault="00033F1C" w:rsidP="00B6044B">
            <w:pPr>
              <w:pStyle w:val="a7"/>
              <w:numPr>
                <w:ilvl w:val="0"/>
                <w:numId w:val="19"/>
              </w:numPr>
              <w:spacing w:after="0" w:line="240" w:lineRule="auto"/>
              <w:ind w:left="313" w:hanging="313"/>
              <w:rPr>
                <w:lang w:val="uk-UA"/>
              </w:rPr>
            </w:pPr>
            <w:r w:rsidRPr="00585D0B">
              <w:rPr>
                <w:lang w:val="uk-UA"/>
              </w:rPr>
              <w:t>Дорожня інфраструктура:</w:t>
            </w:r>
          </w:p>
          <w:p w:rsidR="00033F1C" w:rsidRPr="00585D0B" w:rsidRDefault="00033F1C" w:rsidP="00B6044B">
            <w:pPr>
              <w:pStyle w:val="a7"/>
              <w:numPr>
                <w:ilvl w:val="0"/>
                <w:numId w:val="23"/>
              </w:numPr>
              <w:spacing w:after="0" w:line="240" w:lineRule="auto"/>
              <w:rPr>
                <w:lang w:val="uk-UA"/>
              </w:rPr>
            </w:pPr>
            <w:r w:rsidRPr="00585D0B">
              <w:rPr>
                <w:lang w:val="uk-UA"/>
              </w:rPr>
              <w:t>Поганий стан доріг в громаді</w:t>
            </w:r>
          </w:p>
          <w:p w:rsidR="00033F1C" w:rsidRPr="00585D0B" w:rsidRDefault="00033F1C" w:rsidP="00B6044B">
            <w:pPr>
              <w:pStyle w:val="a7"/>
              <w:numPr>
                <w:ilvl w:val="0"/>
                <w:numId w:val="23"/>
              </w:numPr>
              <w:spacing w:after="0" w:line="240" w:lineRule="auto"/>
              <w:rPr>
                <w:lang w:val="uk-UA"/>
              </w:rPr>
            </w:pPr>
            <w:r w:rsidRPr="00585D0B">
              <w:rPr>
                <w:lang w:val="uk-UA"/>
              </w:rPr>
              <w:t>Мало тротуарів</w:t>
            </w:r>
          </w:p>
          <w:p w:rsidR="00033F1C" w:rsidRPr="00585D0B" w:rsidRDefault="00033F1C" w:rsidP="00B6044B">
            <w:pPr>
              <w:pStyle w:val="a7"/>
              <w:numPr>
                <w:ilvl w:val="0"/>
                <w:numId w:val="23"/>
              </w:numPr>
              <w:spacing w:after="0" w:line="240" w:lineRule="auto"/>
              <w:rPr>
                <w:lang w:val="uk-UA"/>
              </w:rPr>
            </w:pPr>
            <w:r w:rsidRPr="00585D0B">
              <w:rPr>
                <w:lang w:val="uk-UA"/>
              </w:rPr>
              <w:t xml:space="preserve">Немає </w:t>
            </w:r>
            <w:proofErr w:type="spellStart"/>
            <w:r w:rsidRPr="00585D0B">
              <w:rPr>
                <w:lang w:val="uk-UA"/>
              </w:rPr>
              <w:t>велодоріжок</w:t>
            </w:r>
            <w:proofErr w:type="spellEnd"/>
          </w:p>
          <w:p w:rsidR="00033F1C" w:rsidRPr="00585D0B" w:rsidRDefault="00033F1C" w:rsidP="00B6044B">
            <w:pPr>
              <w:pStyle w:val="a7"/>
              <w:numPr>
                <w:ilvl w:val="0"/>
                <w:numId w:val="23"/>
              </w:numPr>
              <w:spacing w:after="0" w:line="240" w:lineRule="auto"/>
              <w:rPr>
                <w:lang w:val="uk-UA"/>
              </w:rPr>
            </w:pPr>
            <w:r w:rsidRPr="00585D0B">
              <w:rPr>
                <w:lang w:val="uk-UA"/>
              </w:rPr>
              <w:t>Поганий рівень утримання доріг в зимовий період</w:t>
            </w:r>
          </w:p>
          <w:p w:rsidR="00033F1C" w:rsidRPr="00585D0B" w:rsidRDefault="00033F1C" w:rsidP="00B6044B">
            <w:pPr>
              <w:pStyle w:val="a7"/>
              <w:numPr>
                <w:ilvl w:val="0"/>
                <w:numId w:val="23"/>
              </w:numPr>
              <w:spacing w:after="0" w:line="240" w:lineRule="auto"/>
              <w:rPr>
                <w:lang w:val="uk-UA"/>
              </w:rPr>
            </w:pPr>
            <w:r w:rsidRPr="00585D0B">
              <w:rPr>
                <w:lang w:val="uk-UA"/>
              </w:rPr>
              <w:t>Дуже поганий рівен</w:t>
            </w:r>
            <w:r w:rsidR="005F401B" w:rsidRPr="00585D0B">
              <w:rPr>
                <w:lang w:val="uk-UA"/>
              </w:rPr>
              <w:t>ь вуличного освітлення в селах</w:t>
            </w:r>
          </w:p>
          <w:p w:rsidR="00033F1C" w:rsidRPr="00585D0B" w:rsidRDefault="00033F1C" w:rsidP="00B6044B">
            <w:pPr>
              <w:pStyle w:val="a7"/>
              <w:numPr>
                <w:ilvl w:val="0"/>
                <w:numId w:val="19"/>
              </w:numPr>
              <w:spacing w:after="0" w:line="240" w:lineRule="auto"/>
              <w:ind w:left="313" w:hanging="313"/>
              <w:rPr>
                <w:lang w:val="uk-UA"/>
              </w:rPr>
            </w:pPr>
            <w:proofErr w:type="spellStart"/>
            <w:r w:rsidRPr="00585D0B">
              <w:rPr>
                <w:lang w:val="uk-UA"/>
              </w:rPr>
              <w:t>Биринськийстаростинський</w:t>
            </w:r>
            <w:proofErr w:type="spellEnd"/>
            <w:r w:rsidRPr="00585D0B">
              <w:rPr>
                <w:lang w:val="uk-UA"/>
              </w:rPr>
              <w:t xml:space="preserve"> округ в період весіннього розливу відрізаний від громади (об’їзд 90 км).</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Відсутність регулярного пасажирського сполучення в частині громади або наявні перевезення занадто рідкі чи нерегулярні (наприклад – 1 раз в тиждень)</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Архітектурні перепони для осіб з інвалідністю (як на вулицях, так і в об’єктах </w:t>
            </w:r>
            <w:proofErr w:type="spellStart"/>
            <w:r w:rsidRPr="00585D0B">
              <w:rPr>
                <w:lang w:val="uk-UA"/>
              </w:rPr>
              <w:lastRenderedPageBreak/>
              <w:t>суспільноїінфраструктури</w:t>
            </w:r>
            <w:proofErr w:type="spellEnd"/>
            <w:r w:rsidRPr="00585D0B">
              <w:rPr>
                <w:lang w:val="uk-UA"/>
              </w:rPr>
              <w:t>)</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Слабкий або відсутній Інтернет в сільській місцевості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Низький рівень оснащеності приватних домогосподарств послугами централізованого водопостачання та водовідведення</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Значний рівень зношеності водопровідно-каналізаційної мережі в місті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Якість води в колодязях поступово погіршується</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Суспільна інфраструктура (освіта, культура, спорт, відпочинок, охорона здоров’я) потребує значних видатків на ремонт, модернізацію та </w:t>
            </w:r>
            <w:proofErr w:type="spellStart"/>
            <w:r w:rsidRPr="00585D0B">
              <w:rPr>
                <w:lang w:val="uk-UA"/>
              </w:rPr>
              <w:t>дооснащення</w:t>
            </w:r>
            <w:proofErr w:type="spellEnd"/>
            <w:r w:rsidR="005F401B" w:rsidRPr="00585D0B">
              <w:rPr>
                <w:lang w:val="uk-UA"/>
              </w:rPr>
              <w:t>.</w:t>
            </w:r>
          </w:p>
          <w:p w:rsidR="00F77608" w:rsidRPr="00585D0B" w:rsidRDefault="00033F1C" w:rsidP="00B6044B">
            <w:pPr>
              <w:pStyle w:val="a7"/>
              <w:numPr>
                <w:ilvl w:val="0"/>
                <w:numId w:val="19"/>
              </w:numPr>
              <w:spacing w:after="0" w:line="240" w:lineRule="auto"/>
              <w:ind w:left="313" w:hanging="313"/>
              <w:rPr>
                <w:rFonts w:asciiTheme="minorHAnsi" w:hAnsiTheme="minorHAnsi" w:cstheme="minorHAnsi"/>
                <w:lang w:val="uk-UA" w:eastAsia="pl-PL"/>
              </w:rPr>
            </w:pPr>
            <w:r w:rsidRPr="00585D0B">
              <w:rPr>
                <w:lang w:val="uk-UA"/>
              </w:rPr>
              <w:t>По</w:t>
            </w:r>
            <w:r w:rsidR="005F401B" w:rsidRPr="00585D0B">
              <w:rPr>
                <w:lang w:val="uk-UA"/>
              </w:rPr>
              <w:t>ганий стан громадських туалетів</w:t>
            </w:r>
          </w:p>
        </w:tc>
      </w:tr>
      <w:tr w:rsidR="000B48C7" w:rsidRPr="00585D0B" w:rsidTr="00033F1C">
        <w:tc>
          <w:tcPr>
            <w:tcW w:w="10031" w:type="dxa"/>
            <w:gridSpan w:val="2"/>
            <w:shd w:val="clear" w:color="auto" w:fill="9CC2E5" w:themeFill="accent1" w:themeFillTint="99"/>
          </w:tcPr>
          <w:p w:rsidR="000B48C7" w:rsidRPr="00585D0B" w:rsidRDefault="000B48C7" w:rsidP="004065ED">
            <w:pPr>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lastRenderedPageBreak/>
              <w:t xml:space="preserve">Економіка </w:t>
            </w:r>
          </w:p>
        </w:tc>
      </w:tr>
      <w:tr w:rsidR="004915E4" w:rsidRPr="00585D0B" w:rsidTr="00033F1C">
        <w:tc>
          <w:tcPr>
            <w:tcW w:w="4644" w:type="dxa"/>
            <w:shd w:val="clear" w:color="auto" w:fill="DEEAF6" w:themeFill="accent1" w:themeFillTint="33"/>
          </w:tcPr>
          <w:p w:rsidR="004915E4" w:rsidRPr="00585D0B" w:rsidRDefault="004915E4" w:rsidP="004065ED">
            <w:pPr>
              <w:tabs>
                <w:tab w:val="left" w:pos="410"/>
                <w:tab w:val="center" w:pos="2299"/>
              </w:tabs>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Сильні сторони</w:t>
            </w:r>
          </w:p>
        </w:tc>
        <w:tc>
          <w:tcPr>
            <w:tcW w:w="5387" w:type="dxa"/>
            <w:shd w:val="clear" w:color="auto" w:fill="DEEAF6" w:themeFill="accent1" w:themeFillTint="33"/>
          </w:tcPr>
          <w:p w:rsidR="004915E4" w:rsidRPr="00585D0B" w:rsidRDefault="004915E4" w:rsidP="004065ED">
            <w:pPr>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Слабкі сторони</w:t>
            </w:r>
          </w:p>
        </w:tc>
      </w:tr>
      <w:tr w:rsidR="00F77608" w:rsidRPr="00585D0B" w:rsidTr="004915E4">
        <w:tc>
          <w:tcPr>
            <w:tcW w:w="4644" w:type="dxa"/>
          </w:tcPr>
          <w:p w:rsidR="00033F1C" w:rsidRPr="00585D0B" w:rsidRDefault="00033F1C" w:rsidP="00B6044B">
            <w:pPr>
              <w:pStyle w:val="a7"/>
              <w:numPr>
                <w:ilvl w:val="0"/>
                <w:numId w:val="19"/>
              </w:numPr>
              <w:spacing w:after="0" w:line="240" w:lineRule="auto"/>
              <w:ind w:left="313" w:hanging="313"/>
              <w:rPr>
                <w:lang w:val="uk-UA"/>
              </w:rPr>
            </w:pPr>
            <w:r w:rsidRPr="00585D0B">
              <w:rPr>
                <w:lang w:val="uk-UA"/>
              </w:rPr>
              <w:t>Вигідне розташування з точки зору транзитного потенціалу</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Наявність природніх ресурсів (ліси, вода, крейда, пісок, глина, торф)</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Доступність дешевої (некваліфікованої) робочої сили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Кліматичні умови сприяють розвитку сільського господарства</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Повне використання всієї землі, придатної до ведення сільського господарства</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Стабільна ситуація в аграрній галузі, нові види діяльності (наприклад, елеватор)</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Поширення бджільництва, власна зареєстрована торгова марка медової продукції</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Розвиток тваринництва</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Потенціал розвитку переробки сільськогосподарської та споживчої продукції</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Потенціал розвитку переробки деревини (значний рівень заліснення території)</w:t>
            </w:r>
          </w:p>
          <w:p w:rsidR="00F77608" w:rsidRPr="00585D0B" w:rsidRDefault="00033F1C" w:rsidP="00B6044B">
            <w:pPr>
              <w:pStyle w:val="a7"/>
              <w:numPr>
                <w:ilvl w:val="0"/>
                <w:numId w:val="19"/>
              </w:numPr>
              <w:pBdr>
                <w:top w:val="nil"/>
                <w:left w:val="nil"/>
                <w:bottom w:val="nil"/>
                <w:right w:val="nil"/>
                <w:between w:val="nil"/>
              </w:pBdr>
              <w:spacing w:after="0" w:line="240" w:lineRule="auto"/>
              <w:ind w:left="313" w:hanging="313"/>
              <w:rPr>
                <w:lang w:val="uk-UA"/>
              </w:rPr>
            </w:pPr>
            <w:r w:rsidRPr="00585D0B">
              <w:rPr>
                <w:lang w:val="uk-UA"/>
              </w:rPr>
              <w:t>Все більш активні жінки в бізнесі</w:t>
            </w:r>
          </w:p>
        </w:tc>
        <w:tc>
          <w:tcPr>
            <w:tcW w:w="5387" w:type="dxa"/>
          </w:tcPr>
          <w:p w:rsidR="00033F1C" w:rsidRPr="00585D0B" w:rsidRDefault="00033F1C" w:rsidP="00B6044B">
            <w:pPr>
              <w:pStyle w:val="a7"/>
              <w:numPr>
                <w:ilvl w:val="0"/>
                <w:numId w:val="19"/>
              </w:numPr>
              <w:spacing w:after="0" w:line="240" w:lineRule="auto"/>
              <w:ind w:left="313" w:hanging="313"/>
              <w:rPr>
                <w:lang w:val="uk-UA"/>
              </w:rPr>
            </w:pPr>
            <w:r w:rsidRPr="00585D0B">
              <w:rPr>
                <w:lang w:val="uk-UA"/>
              </w:rPr>
              <w:t>Значна відстань від обласного центру, периферійне розташування</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Родючість ґрунтів значно нижча, ніж в середньому по області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Високий рівень фізичної зношеності обладнання підприємств, технологічна застарілість</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Недостатній рівень розвитку інфраструктури малого підприємництва</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Низький рівень </w:t>
            </w:r>
            <w:proofErr w:type="spellStart"/>
            <w:r w:rsidRPr="00585D0B">
              <w:rPr>
                <w:lang w:val="uk-UA"/>
              </w:rPr>
              <w:t>конкурентності</w:t>
            </w:r>
            <w:proofErr w:type="spellEnd"/>
            <w:r w:rsidRPr="00585D0B">
              <w:rPr>
                <w:lang w:val="uk-UA"/>
              </w:rPr>
              <w:t xml:space="preserve"> та висока </w:t>
            </w:r>
            <w:proofErr w:type="spellStart"/>
            <w:r w:rsidRPr="00585D0B">
              <w:rPr>
                <w:lang w:val="uk-UA"/>
              </w:rPr>
              <w:t>матеріало-</w:t>
            </w:r>
            <w:proofErr w:type="spellEnd"/>
            <w:r w:rsidRPr="00585D0B">
              <w:rPr>
                <w:lang w:val="uk-UA"/>
              </w:rPr>
              <w:t xml:space="preserve">  і </w:t>
            </w:r>
            <w:proofErr w:type="spellStart"/>
            <w:r w:rsidRPr="00585D0B">
              <w:rPr>
                <w:lang w:val="uk-UA"/>
              </w:rPr>
              <w:t>енергозатратність</w:t>
            </w:r>
            <w:proofErr w:type="spellEnd"/>
            <w:r w:rsidRPr="00585D0B">
              <w:rPr>
                <w:lang w:val="uk-UA"/>
              </w:rPr>
              <w:t xml:space="preserve"> виробництва </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Неоптимальний розподіл виробництва сільськогосподарської продукції в агрофірмах, значна частка монокультурного виробництва, слабо розвинута співпраця між аграріями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Низькі показники збільшення </w:t>
            </w:r>
            <w:proofErr w:type="spellStart"/>
            <w:r w:rsidRPr="00585D0B">
              <w:rPr>
                <w:lang w:val="uk-UA"/>
              </w:rPr>
              <w:t>конкурентності</w:t>
            </w:r>
            <w:proofErr w:type="spellEnd"/>
            <w:r w:rsidRPr="00585D0B">
              <w:rPr>
                <w:lang w:val="uk-UA"/>
              </w:rPr>
              <w:t xml:space="preserve"> промислових виробів та продуктивності продукції</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Відсутність фінансових ресурсів на стабільну діяльність та подальший розвиток суб’єктів господарювання</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Невідповідність пропонованого рівня заробітної платні та пропонованої пропозиції на ринку праці – це не задовольняє очікувань висококваліфікованих працівників. Особливо бракує спеціалістів робітничих спеціальностей (електрики, робітники, водії, працівники сфери послуг)</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Обмежена кількість робочих місць через обмеженість та низький рівень диверсифікації місцевої економіки (сільське господарство, лісництво)</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Незначний рівень переробної промисловості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Відсутніх великих підприємств, які створювали б робочі місця з високим рівнем заробітної платні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Значний рівень незареєстрованої економічної </w:t>
            </w:r>
            <w:r w:rsidRPr="00585D0B">
              <w:rPr>
                <w:lang w:val="uk-UA"/>
              </w:rPr>
              <w:lastRenderedPageBreak/>
              <w:t>діяльності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Сезонність роботи у сільському господарстві (зокрема значний рівень неофіційної зайнятості), яка призводить до суттєвого зростання кількості безробітних у зимовий період</w:t>
            </w:r>
          </w:p>
          <w:p w:rsidR="00F77608" w:rsidRPr="00585D0B" w:rsidRDefault="00033F1C" w:rsidP="00B6044B">
            <w:pPr>
              <w:pStyle w:val="a7"/>
              <w:numPr>
                <w:ilvl w:val="0"/>
                <w:numId w:val="19"/>
              </w:numPr>
              <w:spacing w:after="0" w:line="240" w:lineRule="auto"/>
              <w:ind w:left="313" w:hanging="313"/>
              <w:rPr>
                <w:rFonts w:asciiTheme="minorHAnsi" w:hAnsiTheme="minorHAnsi" w:cstheme="minorHAnsi"/>
                <w:lang w:val="uk-UA" w:eastAsia="pl-PL"/>
              </w:rPr>
            </w:pPr>
            <w:r w:rsidRPr="00585D0B">
              <w:rPr>
                <w:lang w:val="uk-UA"/>
              </w:rPr>
              <w:t>Невикористаний туристичний потенціал</w:t>
            </w:r>
          </w:p>
        </w:tc>
      </w:tr>
      <w:tr w:rsidR="000B48C7" w:rsidRPr="00585D0B" w:rsidTr="00033F1C">
        <w:tc>
          <w:tcPr>
            <w:tcW w:w="10031" w:type="dxa"/>
            <w:gridSpan w:val="2"/>
            <w:shd w:val="clear" w:color="auto" w:fill="9CC2E5" w:themeFill="accent1" w:themeFillTint="99"/>
          </w:tcPr>
          <w:p w:rsidR="000B48C7" w:rsidRPr="00585D0B" w:rsidRDefault="00B94F8F" w:rsidP="004065ED">
            <w:pPr>
              <w:spacing w:before="80" w:after="80" w:line="240" w:lineRule="auto"/>
              <w:jc w:val="center"/>
              <w:rPr>
                <w:rFonts w:asciiTheme="minorHAnsi" w:hAnsiTheme="minorHAnsi" w:cstheme="minorHAnsi"/>
                <w:b/>
                <w:lang w:val="uk-UA" w:eastAsia="pl-PL"/>
              </w:rPr>
            </w:pPr>
            <w:r w:rsidRPr="00585D0B">
              <w:rPr>
                <w:rFonts w:eastAsia="Times New Roman" w:cs="Calibri"/>
                <w:b/>
                <w:lang w:val="uk-UA" w:eastAsia="pl-PL"/>
              </w:rPr>
              <w:lastRenderedPageBreak/>
              <w:t>Навколишнє середовище та туризм</w:t>
            </w:r>
          </w:p>
        </w:tc>
      </w:tr>
      <w:tr w:rsidR="004915E4" w:rsidRPr="00585D0B" w:rsidTr="00033F1C">
        <w:tc>
          <w:tcPr>
            <w:tcW w:w="4644" w:type="dxa"/>
            <w:shd w:val="clear" w:color="auto" w:fill="DEEAF6" w:themeFill="accent1" w:themeFillTint="33"/>
          </w:tcPr>
          <w:p w:rsidR="004915E4" w:rsidRPr="00585D0B" w:rsidRDefault="004915E4" w:rsidP="004065ED">
            <w:pPr>
              <w:tabs>
                <w:tab w:val="left" w:pos="410"/>
                <w:tab w:val="center" w:pos="2299"/>
              </w:tabs>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Сильні сторони</w:t>
            </w:r>
          </w:p>
        </w:tc>
        <w:tc>
          <w:tcPr>
            <w:tcW w:w="5387" w:type="dxa"/>
            <w:shd w:val="clear" w:color="auto" w:fill="DEEAF6" w:themeFill="accent1" w:themeFillTint="33"/>
          </w:tcPr>
          <w:p w:rsidR="004915E4" w:rsidRPr="00585D0B" w:rsidRDefault="004915E4" w:rsidP="004065ED">
            <w:pPr>
              <w:tabs>
                <w:tab w:val="left" w:pos="410"/>
                <w:tab w:val="center" w:pos="2299"/>
              </w:tabs>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Слабкі сторони</w:t>
            </w:r>
          </w:p>
        </w:tc>
      </w:tr>
      <w:tr w:rsidR="00F77608" w:rsidRPr="00185062" w:rsidTr="004915E4">
        <w:tc>
          <w:tcPr>
            <w:tcW w:w="4644" w:type="dxa"/>
          </w:tcPr>
          <w:p w:rsidR="00033F1C" w:rsidRPr="00585D0B" w:rsidRDefault="00033F1C" w:rsidP="00B6044B">
            <w:pPr>
              <w:pStyle w:val="a7"/>
              <w:numPr>
                <w:ilvl w:val="0"/>
                <w:numId w:val="19"/>
              </w:numPr>
              <w:spacing w:after="0" w:line="240" w:lineRule="auto"/>
              <w:ind w:left="313" w:hanging="313"/>
              <w:rPr>
                <w:lang w:val="uk-UA"/>
              </w:rPr>
            </w:pPr>
            <w:r w:rsidRPr="00585D0B">
              <w:rPr>
                <w:lang w:val="uk-UA"/>
              </w:rPr>
              <w:t>Стабільний, поміркований клімат</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Чисте повітря</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Доступність місць з гарними краєвидами, водними об’єктами, річками та лісових масивів</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Значна частина лісів (32,4% поверхні громади)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Новгород-Сіверський є одним з найстаріших міст України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Традиційна літературна спадщина – </w:t>
            </w:r>
            <w:proofErr w:type="spellStart"/>
            <w:r w:rsidRPr="00585D0B">
              <w:rPr>
                <w:lang w:val="uk-UA"/>
              </w:rPr>
              <w:t>„Слово</w:t>
            </w:r>
            <w:proofErr w:type="spellEnd"/>
            <w:r w:rsidRPr="00585D0B">
              <w:rPr>
                <w:lang w:val="uk-UA"/>
              </w:rPr>
              <w:t xml:space="preserve"> о полку </w:t>
            </w:r>
            <w:proofErr w:type="spellStart"/>
            <w:r w:rsidRPr="00585D0B">
              <w:rPr>
                <w:lang w:val="uk-UA"/>
              </w:rPr>
              <w:t>Ігоревим</w:t>
            </w:r>
            <w:proofErr w:type="spellEnd"/>
            <w:r w:rsidRPr="00585D0B">
              <w:rPr>
                <w:lang w:val="uk-UA"/>
              </w:rPr>
              <w:t xml:space="preserve"> ”, музей</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Наявність на території значної кількості релігійних об’єктів, пам’яток історії, архітектури та культури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Наявність старовинних об’єктів, комплексу монастирських споруд, які знаходяться в гарному стані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Наявність готельно-ресторанних послуг високого рівня </w:t>
            </w:r>
          </w:p>
          <w:p w:rsidR="005F401B" w:rsidRPr="00585D0B" w:rsidRDefault="00033F1C" w:rsidP="00B6044B">
            <w:pPr>
              <w:pStyle w:val="a7"/>
              <w:numPr>
                <w:ilvl w:val="0"/>
                <w:numId w:val="19"/>
              </w:numPr>
              <w:spacing w:after="0" w:line="240" w:lineRule="auto"/>
              <w:ind w:left="313" w:hanging="313"/>
              <w:rPr>
                <w:rFonts w:asciiTheme="minorHAnsi" w:hAnsiTheme="minorHAnsi" w:cstheme="minorHAnsi"/>
                <w:lang w:val="uk-UA" w:eastAsia="pl-PL"/>
              </w:rPr>
            </w:pPr>
            <w:r w:rsidRPr="00585D0B">
              <w:rPr>
                <w:lang w:val="uk-UA"/>
              </w:rPr>
              <w:t>Наявність пропозиції сплавів плотами</w:t>
            </w:r>
          </w:p>
          <w:p w:rsidR="00F77608" w:rsidRPr="00585D0B" w:rsidRDefault="00033F1C" w:rsidP="00B6044B">
            <w:pPr>
              <w:pStyle w:val="a7"/>
              <w:numPr>
                <w:ilvl w:val="0"/>
                <w:numId w:val="19"/>
              </w:numPr>
              <w:spacing w:after="0" w:line="240" w:lineRule="auto"/>
              <w:ind w:left="313" w:hanging="313"/>
              <w:rPr>
                <w:rFonts w:asciiTheme="minorHAnsi" w:hAnsiTheme="minorHAnsi" w:cstheme="minorHAnsi"/>
                <w:lang w:val="uk-UA" w:eastAsia="pl-PL"/>
              </w:rPr>
            </w:pPr>
            <w:r w:rsidRPr="00585D0B">
              <w:rPr>
                <w:lang w:val="uk-UA"/>
              </w:rPr>
              <w:t>Чистота громадських місць (площі, парки)</w:t>
            </w:r>
          </w:p>
        </w:tc>
        <w:tc>
          <w:tcPr>
            <w:tcW w:w="5387" w:type="dxa"/>
          </w:tcPr>
          <w:p w:rsidR="00033F1C" w:rsidRPr="00585D0B" w:rsidRDefault="00033F1C" w:rsidP="00B6044B">
            <w:pPr>
              <w:pStyle w:val="a7"/>
              <w:numPr>
                <w:ilvl w:val="0"/>
                <w:numId w:val="19"/>
              </w:numPr>
              <w:spacing w:after="0" w:line="240" w:lineRule="auto"/>
              <w:ind w:left="313" w:hanging="313"/>
              <w:rPr>
                <w:lang w:val="uk-UA"/>
              </w:rPr>
            </w:pPr>
            <w:r w:rsidRPr="00585D0B">
              <w:rPr>
                <w:lang w:val="uk-UA"/>
              </w:rPr>
              <w:t>Забруднення навколишнього середовища через діяльність сільського господарства – використання великої кількості добрив та пестицидів, що стає причиною зниження якості земель та зниження рівню ґрунтових вод</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Осушення та падіння рівня води в малих річках, забруднення водних об’єктів</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 сільських колодязях вода виключно «технічна».</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Відсутність системи вивезення сміття та його роздільного збирання (лише частково в місті,  стихійні с</w:t>
            </w:r>
            <w:r w:rsidR="005F401B" w:rsidRPr="00585D0B">
              <w:rPr>
                <w:lang w:val="uk-UA"/>
              </w:rPr>
              <w:t>міттєзвалища, спалювання сміття</w:t>
            </w:r>
            <w:r w:rsidRPr="00585D0B">
              <w:rPr>
                <w:lang w:val="uk-UA"/>
              </w:rPr>
              <w:t>)</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Низький рівень екологічної свідомості мешканців</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Невеликий рівень забезпеченості каналізацією в громаді, що призводить до потрапляння стоків в ґрунт і забруднення води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Недосконала туристична інфраструктура, погана якість доріг, туристичні маршрути не відзначені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Незначна кількість місць, де наявні умови організованого акт</w:t>
            </w:r>
            <w:r w:rsidR="005F401B" w:rsidRPr="00585D0B">
              <w:rPr>
                <w:lang w:val="uk-UA"/>
              </w:rPr>
              <w:t>ивного відпочинку для туристів</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Недостатня кількість цікавих туристичних продуктів для різних цільових груп</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Туризм є досить вузькоспеціалізованим, активно діє тільки в період літніх відпусток</w:t>
            </w:r>
          </w:p>
          <w:p w:rsidR="005F401B" w:rsidRPr="00585D0B" w:rsidRDefault="00033F1C" w:rsidP="00B6044B">
            <w:pPr>
              <w:pStyle w:val="a7"/>
              <w:numPr>
                <w:ilvl w:val="0"/>
                <w:numId w:val="19"/>
              </w:numPr>
              <w:spacing w:after="0" w:line="240" w:lineRule="auto"/>
              <w:ind w:left="313" w:hanging="313"/>
              <w:rPr>
                <w:rFonts w:asciiTheme="minorHAnsi" w:hAnsiTheme="minorHAnsi" w:cstheme="minorHAnsi"/>
                <w:lang w:val="uk-UA" w:eastAsia="pl-PL"/>
              </w:rPr>
            </w:pPr>
            <w:r w:rsidRPr="00585D0B">
              <w:rPr>
                <w:lang w:val="uk-UA"/>
              </w:rPr>
              <w:t>Недостатній рівень кваліфікації персоналу, який працює в туризмі</w:t>
            </w:r>
          </w:p>
          <w:p w:rsidR="00F77608" w:rsidRPr="00585D0B" w:rsidRDefault="00033F1C" w:rsidP="00B6044B">
            <w:pPr>
              <w:pStyle w:val="a7"/>
              <w:numPr>
                <w:ilvl w:val="0"/>
                <w:numId w:val="19"/>
              </w:numPr>
              <w:spacing w:after="0" w:line="240" w:lineRule="auto"/>
              <w:ind w:left="313" w:hanging="313"/>
              <w:rPr>
                <w:rFonts w:asciiTheme="minorHAnsi" w:hAnsiTheme="minorHAnsi" w:cstheme="minorHAnsi"/>
                <w:lang w:val="uk-UA" w:eastAsia="pl-PL"/>
              </w:rPr>
            </w:pPr>
            <w:r w:rsidRPr="00585D0B">
              <w:rPr>
                <w:lang w:val="uk-UA"/>
              </w:rPr>
              <w:t xml:space="preserve">Відсутність можливостей </w:t>
            </w:r>
            <w:proofErr w:type="spellStart"/>
            <w:r w:rsidRPr="00585D0B">
              <w:rPr>
                <w:lang w:val="uk-UA"/>
              </w:rPr>
              <w:t>доїзду</w:t>
            </w:r>
            <w:proofErr w:type="spellEnd"/>
            <w:r w:rsidRPr="00585D0B">
              <w:rPr>
                <w:lang w:val="uk-UA"/>
              </w:rPr>
              <w:t xml:space="preserve"> громадським транспортом до туристичних об’єктів, розта</w:t>
            </w:r>
            <w:r w:rsidR="005F401B" w:rsidRPr="00585D0B">
              <w:rPr>
                <w:lang w:val="uk-UA"/>
              </w:rPr>
              <w:t>шованих на сільських територіях</w:t>
            </w:r>
          </w:p>
        </w:tc>
      </w:tr>
      <w:tr w:rsidR="000B48C7" w:rsidRPr="00585D0B" w:rsidTr="00033F1C">
        <w:tc>
          <w:tcPr>
            <w:tcW w:w="10031" w:type="dxa"/>
            <w:gridSpan w:val="2"/>
            <w:shd w:val="clear" w:color="auto" w:fill="9CC2E5" w:themeFill="accent1" w:themeFillTint="99"/>
          </w:tcPr>
          <w:p w:rsidR="000B48C7" w:rsidRPr="00585D0B" w:rsidRDefault="00B94F8F" w:rsidP="004065ED">
            <w:pPr>
              <w:spacing w:before="80" w:after="80" w:line="240" w:lineRule="auto"/>
              <w:jc w:val="center"/>
              <w:rPr>
                <w:rFonts w:asciiTheme="minorHAnsi" w:hAnsiTheme="minorHAnsi" w:cstheme="minorHAnsi"/>
                <w:b/>
                <w:lang w:val="uk-UA" w:eastAsia="pl-PL"/>
              </w:rPr>
            </w:pPr>
            <w:r w:rsidRPr="00585D0B">
              <w:rPr>
                <w:rFonts w:eastAsia="Times New Roman" w:cs="Calibri"/>
                <w:b/>
                <w:lang w:val="uk-UA" w:eastAsia="pl-PL"/>
              </w:rPr>
              <w:t>Мешканці та суспільна активність</w:t>
            </w:r>
          </w:p>
        </w:tc>
      </w:tr>
      <w:tr w:rsidR="004915E4" w:rsidRPr="00585D0B" w:rsidTr="00033F1C">
        <w:tc>
          <w:tcPr>
            <w:tcW w:w="4644" w:type="dxa"/>
            <w:shd w:val="clear" w:color="auto" w:fill="DEEAF6" w:themeFill="accent1" w:themeFillTint="33"/>
          </w:tcPr>
          <w:p w:rsidR="004915E4" w:rsidRPr="00585D0B" w:rsidRDefault="004915E4" w:rsidP="004065ED">
            <w:pPr>
              <w:tabs>
                <w:tab w:val="left" w:pos="410"/>
                <w:tab w:val="center" w:pos="2299"/>
              </w:tabs>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Сильні сторони</w:t>
            </w:r>
          </w:p>
        </w:tc>
        <w:tc>
          <w:tcPr>
            <w:tcW w:w="5387" w:type="dxa"/>
            <w:shd w:val="clear" w:color="auto" w:fill="DEEAF6" w:themeFill="accent1" w:themeFillTint="33"/>
          </w:tcPr>
          <w:p w:rsidR="004915E4" w:rsidRPr="00585D0B" w:rsidRDefault="004915E4" w:rsidP="004065ED">
            <w:pPr>
              <w:tabs>
                <w:tab w:val="left" w:pos="410"/>
                <w:tab w:val="center" w:pos="2299"/>
              </w:tabs>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Слабкі сторони</w:t>
            </w:r>
          </w:p>
        </w:tc>
      </w:tr>
      <w:tr w:rsidR="00F77608" w:rsidRPr="00185062" w:rsidTr="004915E4">
        <w:tc>
          <w:tcPr>
            <w:tcW w:w="4644" w:type="dxa"/>
          </w:tcPr>
          <w:p w:rsidR="00033F1C" w:rsidRPr="00585D0B" w:rsidRDefault="00033F1C" w:rsidP="00B6044B">
            <w:pPr>
              <w:pStyle w:val="a7"/>
              <w:numPr>
                <w:ilvl w:val="0"/>
                <w:numId w:val="19"/>
              </w:numPr>
              <w:spacing w:after="0" w:line="240" w:lineRule="auto"/>
              <w:ind w:left="313" w:hanging="313"/>
              <w:rPr>
                <w:lang w:val="uk-UA"/>
              </w:rPr>
            </w:pPr>
            <w:r w:rsidRPr="00585D0B">
              <w:rPr>
                <w:lang w:val="uk-UA"/>
              </w:rPr>
              <w:t>Привабливе місце для спокійного життя з точки зору близькості природи – чисте повітря, вел</w:t>
            </w:r>
            <w:r w:rsidR="005F401B" w:rsidRPr="00585D0B">
              <w:rPr>
                <w:lang w:val="uk-UA"/>
              </w:rPr>
              <w:t>ика річка, ліси, гарні краєвиди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Населення громади етнічно однорідне, внутрішні конфлікти відсутні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Значна спортивна активність мешканців</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Багато місцевих митців</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Активна участь в заходах, що організовуються громадо та церквою</w:t>
            </w:r>
          </w:p>
          <w:p w:rsidR="00F77608" w:rsidRPr="00585D0B" w:rsidRDefault="00033F1C" w:rsidP="00B6044B">
            <w:pPr>
              <w:pStyle w:val="a7"/>
              <w:numPr>
                <w:ilvl w:val="0"/>
                <w:numId w:val="19"/>
              </w:numPr>
              <w:spacing w:after="0" w:line="240" w:lineRule="auto"/>
              <w:ind w:left="313" w:hanging="313"/>
              <w:rPr>
                <w:lang w:val="uk-UA"/>
              </w:rPr>
            </w:pPr>
            <w:r w:rsidRPr="00585D0B">
              <w:rPr>
                <w:lang w:val="uk-UA"/>
              </w:rPr>
              <w:lastRenderedPageBreak/>
              <w:t>Зростаюча роль жінок в суспільному і політичному житті</w:t>
            </w:r>
          </w:p>
        </w:tc>
        <w:tc>
          <w:tcPr>
            <w:tcW w:w="5387" w:type="dxa"/>
          </w:tcPr>
          <w:p w:rsidR="00033F1C" w:rsidRPr="00585D0B" w:rsidRDefault="00033F1C" w:rsidP="00B6044B">
            <w:pPr>
              <w:pStyle w:val="a7"/>
              <w:numPr>
                <w:ilvl w:val="0"/>
                <w:numId w:val="19"/>
              </w:numPr>
              <w:spacing w:after="0" w:line="240" w:lineRule="auto"/>
              <w:ind w:left="313" w:hanging="313"/>
              <w:rPr>
                <w:lang w:val="uk-UA"/>
              </w:rPr>
            </w:pPr>
            <w:r w:rsidRPr="00585D0B">
              <w:rPr>
                <w:lang w:val="uk-UA"/>
              </w:rPr>
              <w:lastRenderedPageBreak/>
              <w:t>Складна демографічна ситуація (диспропорція статей, збільшення середнього віку населення, значна частина осіб пенсійного віку, зменшення населення сіл)</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Виїзд кваліфікованих та працездатних мешканців з громади на роботу або на постійно</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Професійна бездіяльність заробітчан, які повертаються в громаду</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Більшість мешканців громади відчуває вплив </w:t>
            </w:r>
            <w:r w:rsidRPr="00585D0B">
              <w:rPr>
                <w:lang w:val="uk-UA"/>
              </w:rPr>
              <w:lastRenderedPageBreak/>
              <w:t>негативних чинників, притаманних сільським територіям України: проблеми з технічною інфраструктурою та доступом до суспільних послуг задовільної якості. Відсутність перспектив життя в громаді на задовільному рівні провокує значний рівень міграції.</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Високий рівень фактичного безробіття, що стає причиною негативних соціальних явищ</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Недостатній рівень пропозиції в сфері активного проведення вільного часу,  особливо для молоді та в зимовий час, передусім – в селах</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Молодь має доступ до тютюну та алкоголю</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Серйозною суспільною проблемою є алкоголізм, останнім часом </w:t>
            </w:r>
            <w:r w:rsidR="005F401B" w:rsidRPr="00585D0B">
              <w:rPr>
                <w:lang w:val="uk-UA"/>
              </w:rPr>
              <w:t>стає більше випадків наркоманії.</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Небезпека для пішоходів та велосипедистів – не використовують </w:t>
            </w:r>
            <w:proofErr w:type="spellStart"/>
            <w:r w:rsidRPr="00585D0B">
              <w:rPr>
                <w:lang w:val="uk-UA"/>
              </w:rPr>
              <w:t>відблискових</w:t>
            </w:r>
            <w:proofErr w:type="spellEnd"/>
            <w:r w:rsidRPr="00585D0B">
              <w:rPr>
                <w:lang w:val="uk-UA"/>
              </w:rPr>
              <w:t xml:space="preserve"> елементів</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Існують проблеми з безпекою – наявність груп, які можуть чіплятися і бити перехожих</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Незначна громадська активність (на 30 зареєстрованих громадських організацій активно діє лише 7), не використання бюджету громадських ініціатив в 2021 році.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Незначний рівень ініціатив знизу</w:t>
            </w:r>
          </w:p>
          <w:p w:rsidR="005F401B" w:rsidRPr="00585D0B" w:rsidRDefault="00033F1C" w:rsidP="00B6044B">
            <w:pPr>
              <w:pStyle w:val="a7"/>
              <w:numPr>
                <w:ilvl w:val="0"/>
                <w:numId w:val="19"/>
              </w:numPr>
              <w:spacing w:after="0" w:line="240" w:lineRule="auto"/>
              <w:ind w:left="313" w:hanging="313"/>
              <w:rPr>
                <w:lang w:val="uk-UA"/>
              </w:rPr>
            </w:pPr>
            <w:r w:rsidRPr="00585D0B">
              <w:rPr>
                <w:lang w:val="uk-UA"/>
              </w:rPr>
              <w:t>Низький рівень внутрішньої інтеграції мешканців</w:t>
            </w:r>
          </w:p>
          <w:p w:rsidR="00F77608" w:rsidRPr="00585D0B" w:rsidRDefault="00033F1C" w:rsidP="00B6044B">
            <w:pPr>
              <w:pStyle w:val="a7"/>
              <w:numPr>
                <w:ilvl w:val="0"/>
                <w:numId w:val="19"/>
              </w:numPr>
              <w:spacing w:after="0" w:line="240" w:lineRule="auto"/>
              <w:ind w:left="313" w:hanging="313"/>
              <w:rPr>
                <w:lang w:val="uk-UA"/>
              </w:rPr>
            </w:pPr>
            <w:r w:rsidRPr="00585D0B">
              <w:rPr>
                <w:lang w:val="uk-UA"/>
              </w:rPr>
              <w:t>Занепад традиційних народних обрядів, традицій і звичаїв, а також – використання чистої української мови</w:t>
            </w:r>
          </w:p>
        </w:tc>
      </w:tr>
      <w:tr w:rsidR="004915E4" w:rsidRPr="00585D0B" w:rsidTr="00033F1C">
        <w:tc>
          <w:tcPr>
            <w:tcW w:w="4644" w:type="dxa"/>
            <w:shd w:val="clear" w:color="auto" w:fill="9CC2E5" w:themeFill="accent1" w:themeFillTint="99"/>
          </w:tcPr>
          <w:p w:rsidR="004915E4" w:rsidRPr="00585D0B" w:rsidRDefault="004915E4" w:rsidP="004065ED">
            <w:pPr>
              <w:tabs>
                <w:tab w:val="left" w:pos="410"/>
                <w:tab w:val="center" w:pos="2299"/>
              </w:tabs>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lastRenderedPageBreak/>
              <w:t>Можливості</w:t>
            </w:r>
          </w:p>
        </w:tc>
        <w:tc>
          <w:tcPr>
            <w:tcW w:w="5387" w:type="dxa"/>
            <w:shd w:val="clear" w:color="auto" w:fill="9CC2E5" w:themeFill="accent1" w:themeFillTint="99"/>
          </w:tcPr>
          <w:p w:rsidR="004915E4" w:rsidRPr="00585D0B" w:rsidRDefault="004915E4" w:rsidP="004065ED">
            <w:pPr>
              <w:tabs>
                <w:tab w:val="left" w:pos="410"/>
                <w:tab w:val="center" w:pos="2299"/>
              </w:tabs>
              <w:spacing w:before="80" w:after="80" w:line="240" w:lineRule="auto"/>
              <w:jc w:val="center"/>
              <w:rPr>
                <w:rFonts w:asciiTheme="minorHAnsi" w:hAnsiTheme="minorHAnsi" w:cstheme="minorHAnsi"/>
                <w:b/>
                <w:lang w:val="uk-UA" w:eastAsia="pl-PL"/>
              </w:rPr>
            </w:pPr>
            <w:r w:rsidRPr="00585D0B">
              <w:rPr>
                <w:rFonts w:asciiTheme="minorHAnsi" w:hAnsiTheme="minorHAnsi" w:cstheme="minorHAnsi"/>
                <w:b/>
                <w:lang w:val="uk-UA" w:eastAsia="pl-PL"/>
              </w:rPr>
              <w:t>Загрози</w:t>
            </w:r>
          </w:p>
        </w:tc>
      </w:tr>
      <w:tr w:rsidR="00F77608" w:rsidRPr="00185062" w:rsidTr="004915E4">
        <w:tc>
          <w:tcPr>
            <w:tcW w:w="4644" w:type="dxa"/>
          </w:tcPr>
          <w:p w:rsidR="00033F1C" w:rsidRPr="00585D0B" w:rsidRDefault="00033F1C" w:rsidP="00033F1C">
            <w:pPr>
              <w:spacing w:before="40" w:after="0" w:line="240" w:lineRule="auto"/>
              <w:rPr>
                <w:rFonts w:eastAsia="Times New Roman"/>
                <w:u w:val="single"/>
                <w:lang w:val="uk-UA" w:eastAsia="pl-PL"/>
              </w:rPr>
            </w:pPr>
            <w:r w:rsidRPr="00585D0B">
              <w:rPr>
                <w:rFonts w:eastAsia="Times New Roman"/>
                <w:u w:val="single"/>
                <w:lang w:val="uk-UA" w:eastAsia="pl-PL"/>
              </w:rPr>
              <w:t>Загальнонаціональні: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Зміни на законодавчому рівні, що стосуються регулювання функціонування громад:</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реальна самостійність</w:t>
            </w:r>
          </w:p>
          <w:p w:rsidR="00033F1C" w:rsidRPr="00585D0B" w:rsidRDefault="00033F1C" w:rsidP="00B6044B">
            <w:pPr>
              <w:pStyle w:val="a7"/>
              <w:numPr>
                <w:ilvl w:val="0"/>
                <w:numId w:val="20"/>
              </w:numPr>
              <w:spacing w:after="0" w:line="240" w:lineRule="auto"/>
              <w:ind w:left="601" w:hanging="283"/>
              <w:rPr>
                <w:lang w:val="uk-UA"/>
              </w:rPr>
            </w:pPr>
            <w:r w:rsidRPr="00585D0B">
              <w:rPr>
                <w:lang w:val="uk-UA"/>
              </w:rPr>
              <w:t>більше грошей в розпорядженні громади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Більший доступ до джерел зовнішнього фінансування, в тому числі – на отримання грантів на вирішення місцевих проблем</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Повернення трудових мігрантів з отриманими професійними навичками та коштами на розвиток власного бізнесу</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Поступове покращення економічної ситуації я, як результат, покращення суспільного та матеріально-побутового становища мешканців</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Розвиток громадянського суспільства, збільшення активності мешканців</w:t>
            </w:r>
          </w:p>
          <w:p w:rsidR="005F401B" w:rsidRPr="00585D0B" w:rsidRDefault="005F401B" w:rsidP="005F401B">
            <w:pPr>
              <w:spacing w:after="0" w:line="240" w:lineRule="auto"/>
              <w:rPr>
                <w:lang w:val="uk-UA"/>
              </w:rPr>
            </w:pPr>
          </w:p>
          <w:p w:rsidR="005F401B" w:rsidRPr="00585D0B" w:rsidRDefault="005F401B" w:rsidP="005F401B">
            <w:pPr>
              <w:spacing w:after="0" w:line="240" w:lineRule="auto"/>
              <w:rPr>
                <w:lang w:val="uk-UA"/>
              </w:rPr>
            </w:pPr>
          </w:p>
          <w:p w:rsidR="005F401B" w:rsidRPr="00585D0B" w:rsidRDefault="005F401B" w:rsidP="005F401B">
            <w:pPr>
              <w:spacing w:after="0" w:line="240" w:lineRule="auto"/>
              <w:rPr>
                <w:lang w:val="uk-UA"/>
              </w:rPr>
            </w:pPr>
          </w:p>
          <w:p w:rsidR="005F401B" w:rsidRPr="00585D0B" w:rsidRDefault="005F401B" w:rsidP="005F401B">
            <w:pPr>
              <w:spacing w:after="0" w:line="240" w:lineRule="auto"/>
              <w:rPr>
                <w:lang w:val="uk-UA"/>
              </w:rPr>
            </w:pPr>
          </w:p>
          <w:p w:rsidR="005F401B" w:rsidRPr="00585D0B" w:rsidRDefault="005F401B" w:rsidP="005F401B">
            <w:pPr>
              <w:spacing w:after="0" w:line="240" w:lineRule="auto"/>
              <w:rPr>
                <w:lang w:val="uk-UA"/>
              </w:rPr>
            </w:pPr>
          </w:p>
          <w:p w:rsidR="005F401B" w:rsidRPr="00585D0B" w:rsidRDefault="005F401B" w:rsidP="005F401B">
            <w:pPr>
              <w:spacing w:after="0" w:line="240" w:lineRule="auto"/>
              <w:rPr>
                <w:lang w:val="uk-UA"/>
              </w:rPr>
            </w:pPr>
          </w:p>
          <w:p w:rsidR="005F401B" w:rsidRPr="00585D0B" w:rsidRDefault="005F401B" w:rsidP="005F401B">
            <w:pPr>
              <w:spacing w:after="0" w:line="240" w:lineRule="auto"/>
              <w:rPr>
                <w:lang w:val="uk-UA"/>
              </w:rPr>
            </w:pPr>
          </w:p>
          <w:p w:rsidR="005F401B" w:rsidRPr="00585D0B" w:rsidRDefault="005F401B" w:rsidP="005F401B">
            <w:pPr>
              <w:spacing w:after="0" w:line="240" w:lineRule="auto"/>
              <w:rPr>
                <w:lang w:val="uk-UA"/>
              </w:rPr>
            </w:pPr>
          </w:p>
          <w:p w:rsidR="005F401B" w:rsidRPr="00585D0B" w:rsidRDefault="005F401B" w:rsidP="005F401B">
            <w:pPr>
              <w:spacing w:after="0" w:line="240" w:lineRule="auto"/>
              <w:rPr>
                <w:lang w:val="uk-UA"/>
              </w:rPr>
            </w:pPr>
          </w:p>
          <w:p w:rsidR="005F401B" w:rsidRPr="00585D0B" w:rsidRDefault="005F401B" w:rsidP="005F401B">
            <w:pPr>
              <w:spacing w:after="0" w:line="240" w:lineRule="auto"/>
              <w:rPr>
                <w:lang w:val="uk-UA"/>
              </w:rPr>
            </w:pPr>
          </w:p>
          <w:p w:rsidR="005F401B" w:rsidRDefault="005F401B" w:rsidP="005F401B">
            <w:pPr>
              <w:spacing w:after="0" w:line="240" w:lineRule="auto"/>
              <w:rPr>
                <w:lang w:val="uk-UA"/>
              </w:rPr>
            </w:pPr>
          </w:p>
          <w:p w:rsidR="00C653B5" w:rsidRPr="00585D0B" w:rsidRDefault="00C653B5" w:rsidP="005F401B">
            <w:pPr>
              <w:spacing w:after="0" w:line="240" w:lineRule="auto"/>
              <w:rPr>
                <w:lang w:val="uk-UA"/>
              </w:rPr>
            </w:pPr>
          </w:p>
          <w:p w:rsidR="00033F1C" w:rsidRPr="00585D0B" w:rsidRDefault="00033F1C" w:rsidP="00033F1C">
            <w:pPr>
              <w:spacing w:before="40" w:after="0" w:line="240" w:lineRule="auto"/>
              <w:rPr>
                <w:rFonts w:eastAsia="Times New Roman"/>
                <w:u w:val="single"/>
                <w:lang w:val="uk-UA" w:eastAsia="pl-PL"/>
              </w:rPr>
            </w:pPr>
            <w:r w:rsidRPr="00585D0B">
              <w:rPr>
                <w:rFonts w:eastAsia="Times New Roman"/>
                <w:u w:val="single"/>
                <w:lang w:val="uk-UA" w:eastAsia="pl-PL"/>
              </w:rPr>
              <w:t>Місцеві:</w:t>
            </w:r>
          </w:p>
          <w:p w:rsidR="00F77608" w:rsidRPr="00585D0B" w:rsidRDefault="00033F1C" w:rsidP="00B6044B">
            <w:pPr>
              <w:pStyle w:val="a7"/>
              <w:numPr>
                <w:ilvl w:val="0"/>
                <w:numId w:val="19"/>
              </w:numPr>
              <w:spacing w:after="0" w:line="240" w:lineRule="auto"/>
              <w:ind w:left="313" w:hanging="313"/>
              <w:rPr>
                <w:lang w:val="uk-UA"/>
              </w:rPr>
            </w:pPr>
            <w:r w:rsidRPr="00585D0B">
              <w:rPr>
                <w:lang w:val="uk-UA"/>
              </w:rPr>
              <w:t>Підвищення рівня зацікавленості мешканців громади, області та всієї України щодо проведення вільного часу в привабливих природніх та культурних умовах на території громади</w:t>
            </w:r>
          </w:p>
        </w:tc>
        <w:tc>
          <w:tcPr>
            <w:tcW w:w="5387" w:type="dxa"/>
          </w:tcPr>
          <w:p w:rsidR="00033F1C" w:rsidRPr="00585D0B" w:rsidRDefault="00033F1C" w:rsidP="00033F1C">
            <w:pPr>
              <w:spacing w:before="40" w:after="0" w:line="240" w:lineRule="auto"/>
              <w:rPr>
                <w:rFonts w:eastAsia="Times New Roman"/>
                <w:u w:val="single"/>
                <w:lang w:val="uk-UA" w:eastAsia="pl-PL"/>
              </w:rPr>
            </w:pPr>
            <w:r w:rsidRPr="00585D0B">
              <w:rPr>
                <w:rFonts w:eastAsia="Times New Roman"/>
                <w:u w:val="single"/>
                <w:lang w:val="uk-UA" w:eastAsia="pl-PL"/>
              </w:rPr>
              <w:lastRenderedPageBreak/>
              <w:t>Загальнонаціональні: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Побоювання щодо інвестування в розвиток бізнесу, спричинене нестабільною економічною ситуацією та політичною ситуацією в країні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Військовий конфлікт на сході України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Зменшення субвенцій та дотацій на реалізацію суспільних завдань та інвестицій через погану бюджетну ситуацію в країні, в тому числі – через пандемію</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Недосконале законодавство, яке постійно змінюється, що вводить нові завдання для громад</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Складні умови отримання кредитів підприємцями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Висока вартість електроенергії (особливо для юридичних осіб)</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Висока ціна на газ</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Високі податки та штрафні санкції</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Значна частка «сірої» зони</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Низькі ціни закупівлі сільськогосподарської продукції, монополізм представників переробної промисловості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lastRenderedPageBreak/>
              <w:t>Слабкий загальний стан національної економіки, світова економічна криза</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Кліматичні зміни, що шкодять рослинництву</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 xml:space="preserve">Вплив пандемії </w:t>
            </w:r>
            <w:proofErr w:type="spellStart"/>
            <w:r w:rsidRPr="00585D0B">
              <w:rPr>
                <w:lang w:val="uk-UA"/>
              </w:rPr>
              <w:t>коронавірусу</w:t>
            </w:r>
            <w:proofErr w:type="spellEnd"/>
            <w:r w:rsidRPr="00585D0B">
              <w:rPr>
                <w:lang w:val="uk-UA"/>
              </w:rPr>
              <w:t xml:space="preserve"> на багато різних аспектів життя мешканців (в т.ч. – зменшення доходів бюджету, малоефективне дистанційне навчання, ускладнений доступ до охорони здоров’я, психологічні проблеми і </w:t>
            </w:r>
            <w:proofErr w:type="spellStart"/>
            <w:r w:rsidRPr="00585D0B">
              <w:rPr>
                <w:lang w:val="uk-UA"/>
              </w:rPr>
              <w:t>т.і</w:t>
            </w:r>
            <w:proofErr w:type="spellEnd"/>
            <w:r w:rsidRPr="00585D0B">
              <w:rPr>
                <w:lang w:val="uk-UA"/>
              </w:rPr>
              <w:t>.)</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Відсутність формальних можливостей поєднання I і II рівня служб охорони здоров’я в громадах</w:t>
            </w:r>
          </w:p>
          <w:p w:rsidR="00033F1C" w:rsidRPr="00585D0B" w:rsidRDefault="00033F1C" w:rsidP="00033F1C">
            <w:pPr>
              <w:spacing w:before="40" w:after="0" w:line="240" w:lineRule="auto"/>
              <w:rPr>
                <w:rFonts w:eastAsia="Times New Roman"/>
                <w:u w:val="single"/>
                <w:lang w:val="uk-UA" w:eastAsia="pl-PL"/>
              </w:rPr>
            </w:pPr>
            <w:r w:rsidRPr="00585D0B">
              <w:rPr>
                <w:rFonts w:eastAsia="Times New Roman"/>
                <w:u w:val="single"/>
                <w:lang w:val="uk-UA" w:eastAsia="pl-PL"/>
              </w:rPr>
              <w:t>Місцеві: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Русифікація місцевого населення, що проводилась протягом багатьох років Росією</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 контексті військового конфлікту розташування громади біля кордону з Росією сприймається як потенціальна загроза для інвестицій і розвитку туризму в громаді.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Зменшення практично до нуля кількості туристів і приїздів бувших мешканців громади з Росії</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Незавершеність земельної реформи (не передача всіх видів ґрунтів в управління громаді)</w:t>
            </w:r>
          </w:p>
          <w:p w:rsidR="00033F1C" w:rsidRPr="00585D0B" w:rsidRDefault="00033F1C" w:rsidP="00B6044B">
            <w:pPr>
              <w:pStyle w:val="a7"/>
              <w:numPr>
                <w:ilvl w:val="0"/>
                <w:numId w:val="19"/>
              </w:numPr>
              <w:spacing w:after="0" w:line="240" w:lineRule="auto"/>
              <w:ind w:left="313" w:hanging="313"/>
              <w:rPr>
                <w:lang w:val="uk-UA"/>
              </w:rPr>
            </w:pPr>
            <w:r w:rsidRPr="00585D0B">
              <w:rPr>
                <w:lang w:val="uk-UA"/>
              </w:rPr>
              <w:t>Відсутність погодження Міністерства культури і інформаційної політики на проведення оптимізації закладів культури в громаді.</w:t>
            </w:r>
          </w:p>
          <w:p w:rsidR="005F401B" w:rsidRPr="00585D0B" w:rsidRDefault="00033F1C" w:rsidP="00B6044B">
            <w:pPr>
              <w:pStyle w:val="a7"/>
              <w:numPr>
                <w:ilvl w:val="0"/>
                <w:numId w:val="19"/>
              </w:numPr>
              <w:spacing w:after="0" w:line="240" w:lineRule="auto"/>
              <w:ind w:left="313" w:hanging="313"/>
              <w:rPr>
                <w:lang w:val="uk-UA"/>
              </w:rPr>
            </w:pPr>
            <w:r w:rsidRPr="00585D0B">
              <w:rPr>
                <w:lang w:val="uk-UA"/>
              </w:rPr>
              <w:t>Загроза пожарів</w:t>
            </w:r>
          </w:p>
          <w:p w:rsidR="00F77608" w:rsidRPr="00585D0B" w:rsidRDefault="00033F1C" w:rsidP="00B6044B">
            <w:pPr>
              <w:pStyle w:val="a7"/>
              <w:numPr>
                <w:ilvl w:val="0"/>
                <w:numId w:val="19"/>
              </w:numPr>
              <w:spacing w:after="0" w:line="240" w:lineRule="auto"/>
              <w:ind w:left="313" w:hanging="313"/>
              <w:rPr>
                <w:lang w:val="uk-UA"/>
              </w:rPr>
            </w:pPr>
            <w:r w:rsidRPr="00585D0B">
              <w:rPr>
                <w:lang w:val="uk-UA"/>
              </w:rPr>
              <w:t>Суспільне незадоволення у випадку відсутності позитивних змін в громаді.</w:t>
            </w:r>
          </w:p>
        </w:tc>
      </w:tr>
    </w:tbl>
    <w:p w:rsidR="004915E4" w:rsidRPr="00585D0B" w:rsidRDefault="004915E4">
      <w:pPr>
        <w:spacing w:after="0" w:line="240" w:lineRule="auto"/>
        <w:rPr>
          <w:lang w:val="uk-UA"/>
        </w:rPr>
      </w:pPr>
    </w:p>
    <w:p w:rsidR="004915E4" w:rsidRPr="00585D0B" w:rsidRDefault="004915E4">
      <w:pPr>
        <w:spacing w:after="0" w:line="240" w:lineRule="auto"/>
        <w:rPr>
          <w:lang w:val="uk-UA"/>
        </w:rPr>
      </w:pPr>
    </w:p>
    <w:p w:rsidR="00955A20" w:rsidRPr="00585D0B" w:rsidRDefault="00955A20">
      <w:pPr>
        <w:spacing w:after="0" w:line="240" w:lineRule="auto"/>
        <w:rPr>
          <w:lang w:val="uk-UA"/>
        </w:rPr>
      </w:pPr>
      <w:r w:rsidRPr="00585D0B">
        <w:rPr>
          <w:lang w:val="uk-UA"/>
        </w:rPr>
        <w:br w:type="page"/>
      </w:r>
    </w:p>
    <w:p w:rsidR="00772753" w:rsidRPr="00585D0B" w:rsidRDefault="000F5775" w:rsidP="00033F1C">
      <w:pPr>
        <w:pStyle w:val="1"/>
        <w:numPr>
          <w:ilvl w:val="0"/>
          <w:numId w:val="2"/>
        </w:numPr>
        <w:spacing w:before="0" w:after="80"/>
        <w:jc w:val="both"/>
        <w:rPr>
          <w:b/>
          <w:color w:val="2E74B5" w:themeColor="accent1" w:themeShade="BF"/>
          <w:lang w:val="uk-UA"/>
        </w:rPr>
      </w:pPr>
      <w:bookmarkStart w:id="16" w:name="_Toc86763090"/>
      <w:r w:rsidRPr="00585D0B">
        <w:rPr>
          <w:b/>
          <w:color w:val="2E74B5" w:themeColor="accent1" w:themeShade="BF"/>
          <w:lang w:val="uk-UA"/>
        </w:rPr>
        <w:lastRenderedPageBreak/>
        <w:t>Бачення розвитку громади</w:t>
      </w:r>
      <w:bookmarkEnd w:id="16"/>
    </w:p>
    <w:p w:rsidR="00C14075" w:rsidRPr="00585D0B" w:rsidRDefault="000F5775" w:rsidP="00AA1FD3">
      <w:pPr>
        <w:spacing w:after="0"/>
        <w:jc w:val="both"/>
        <w:rPr>
          <w:lang w:val="uk-UA"/>
        </w:rPr>
      </w:pPr>
      <w:r w:rsidRPr="00585D0B">
        <w:rPr>
          <w:lang w:val="uk-UA"/>
        </w:rPr>
        <w:t>Як було представлено в вступній частині документу, бачення розвитку громади визначає бажаний для мешканців образ (вигляд громади) в перспективі найближчих років, тобто воно є свого роду «фото» громади, яке показує, як вона повинна конкретно виглядати і які функції виконувати</w:t>
      </w:r>
      <w:r w:rsidR="00C14075" w:rsidRPr="00585D0B">
        <w:rPr>
          <w:lang w:val="uk-UA"/>
        </w:rPr>
        <w:t>.</w:t>
      </w:r>
    </w:p>
    <w:p w:rsidR="005F401B" w:rsidRPr="00585D0B" w:rsidRDefault="000F5775" w:rsidP="007C5D1F">
      <w:pPr>
        <w:spacing w:after="240" w:line="240" w:lineRule="auto"/>
        <w:jc w:val="both"/>
        <w:rPr>
          <w:lang w:val="uk-UA"/>
        </w:rPr>
      </w:pPr>
      <w:r w:rsidRPr="00585D0B">
        <w:rPr>
          <w:lang w:val="uk-UA"/>
        </w:rPr>
        <w:t xml:space="preserve">Напрацьоване Групою стратегічного планування бачення розвитку </w:t>
      </w:r>
      <w:r w:rsidR="005F401B" w:rsidRPr="00585D0B">
        <w:rPr>
          <w:rFonts w:cs="Calibri"/>
          <w:lang w:val="uk-UA"/>
        </w:rPr>
        <w:t>Новгород-Сіверської</w:t>
      </w:r>
      <w:r w:rsidR="005F401B" w:rsidRPr="00585D0B">
        <w:rPr>
          <w:lang w:val="uk-UA"/>
        </w:rPr>
        <w:t xml:space="preserve"> M</w:t>
      </w:r>
      <w:r w:rsidR="00265E2F" w:rsidRPr="00585D0B">
        <w:rPr>
          <w:lang w:val="uk-UA"/>
        </w:rPr>
        <w:t xml:space="preserve">ТГ </w:t>
      </w:r>
      <w:r w:rsidRPr="00585D0B">
        <w:rPr>
          <w:lang w:val="uk-UA"/>
        </w:rPr>
        <w:t>звучить так</w:t>
      </w:r>
      <w:r w:rsidR="00C14075" w:rsidRPr="00585D0B">
        <w:rPr>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AF6508" w:rsidRPr="00185062" w:rsidTr="00585D0B">
        <w:trPr>
          <w:jc w:val="center"/>
        </w:trPr>
        <w:tc>
          <w:tcPr>
            <w:tcW w:w="9521" w:type="dxa"/>
          </w:tcPr>
          <w:p w:rsidR="005F401B" w:rsidRPr="00585D0B" w:rsidRDefault="005F401B" w:rsidP="005F401B">
            <w:pPr>
              <w:spacing w:before="120" w:after="0" w:line="240" w:lineRule="auto"/>
              <w:jc w:val="center"/>
              <w:rPr>
                <w:b/>
                <w:color w:val="2E74B5" w:themeColor="accent1" w:themeShade="BF"/>
                <w:sz w:val="26"/>
                <w:szCs w:val="26"/>
                <w:lang w:val="uk-UA"/>
              </w:rPr>
            </w:pPr>
            <w:r w:rsidRPr="00585D0B">
              <w:rPr>
                <w:b/>
                <w:color w:val="2E74B5" w:themeColor="accent1" w:themeShade="BF"/>
                <w:sz w:val="26"/>
                <w:szCs w:val="26"/>
                <w:lang w:val="uk-UA"/>
              </w:rPr>
              <w:t xml:space="preserve">Розташована в Чернігівській області Новгород-Сіверська громада є історичним центром північної України, і одночасно – однією з найбільших за площею та кількістю населених пунктів громадою в країні. Унікальні природні ресурси та багата історично-релігійна спадщина формують ідеальні умови для розвитку туризму. </w:t>
            </w:r>
          </w:p>
          <w:p w:rsidR="005F401B" w:rsidRPr="00585D0B" w:rsidRDefault="005F401B" w:rsidP="005F401B">
            <w:pPr>
              <w:spacing w:before="120" w:after="0" w:line="240" w:lineRule="auto"/>
              <w:jc w:val="center"/>
              <w:rPr>
                <w:b/>
                <w:color w:val="2E74B5" w:themeColor="accent1" w:themeShade="BF"/>
                <w:sz w:val="26"/>
                <w:szCs w:val="26"/>
                <w:lang w:val="uk-UA"/>
              </w:rPr>
            </w:pPr>
            <w:r w:rsidRPr="00585D0B">
              <w:rPr>
                <w:b/>
                <w:color w:val="2E74B5" w:themeColor="accent1" w:themeShade="BF"/>
                <w:sz w:val="26"/>
                <w:szCs w:val="26"/>
                <w:lang w:val="uk-UA"/>
              </w:rPr>
              <w:t>Основою економічного розвитку громади є мале підприємництво в сфері екологічно чистого, інноваційного та високоспеціалізованого сільського господарства та переробка деревини і аграрної продукції.</w:t>
            </w:r>
          </w:p>
          <w:p w:rsidR="005F401B" w:rsidRPr="00585D0B" w:rsidRDefault="005F401B" w:rsidP="005F401B">
            <w:pPr>
              <w:spacing w:before="120" w:after="0" w:line="240" w:lineRule="auto"/>
              <w:jc w:val="center"/>
              <w:rPr>
                <w:b/>
                <w:color w:val="2E74B5" w:themeColor="accent1" w:themeShade="BF"/>
                <w:sz w:val="26"/>
                <w:szCs w:val="26"/>
                <w:lang w:val="uk-UA"/>
              </w:rPr>
            </w:pPr>
            <w:r w:rsidRPr="00585D0B">
              <w:rPr>
                <w:b/>
                <w:color w:val="2E74B5" w:themeColor="accent1" w:themeShade="BF"/>
                <w:sz w:val="26"/>
                <w:szCs w:val="26"/>
                <w:lang w:val="uk-UA"/>
              </w:rPr>
              <w:t>Спільнота громади є молодою, активною та інтегрованою; ефективно співпрацює з місцевою владою у вирішенні місцевих проблем та реалізації проектів розвитку.</w:t>
            </w:r>
          </w:p>
          <w:p w:rsidR="00265E2F" w:rsidRPr="00585D0B" w:rsidRDefault="005F401B" w:rsidP="005F401B">
            <w:pPr>
              <w:spacing w:before="120" w:after="120" w:line="240" w:lineRule="auto"/>
              <w:jc w:val="center"/>
              <w:rPr>
                <w:b/>
                <w:color w:val="2E74B5" w:themeColor="accent1" w:themeShade="BF"/>
                <w:sz w:val="26"/>
                <w:szCs w:val="26"/>
                <w:lang w:val="uk-UA"/>
              </w:rPr>
            </w:pPr>
            <w:r w:rsidRPr="00585D0B">
              <w:rPr>
                <w:b/>
                <w:color w:val="2E74B5" w:themeColor="accent1" w:themeShade="BF"/>
                <w:sz w:val="26"/>
                <w:szCs w:val="26"/>
                <w:lang w:val="uk-UA"/>
              </w:rPr>
              <w:t>Девіз місцевого розвитку: «Велика громада великих можливостей».</w:t>
            </w:r>
          </w:p>
        </w:tc>
      </w:tr>
    </w:tbl>
    <w:p w:rsidR="0068369B" w:rsidRPr="00585D0B" w:rsidRDefault="0068369B" w:rsidP="0068369B">
      <w:pPr>
        <w:spacing w:after="0" w:line="240" w:lineRule="auto"/>
        <w:jc w:val="both"/>
        <w:rPr>
          <w:szCs w:val="24"/>
          <w:lang w:val="uk-UA"/>
        </w:rPr>
      </w:pPr>
    </w:p>
    <w:p w:rsidR="00D953A7" w:rsidRPr="00585D0B" w:rsidRDefault="00585D0B" w:rsidP="0068369B">
      <w:pPr>
        <w:spacing w:after="0" w:line="240" w:lineRule="auto"/>
        <w:jc w:val="both"/>
        <w:rPr>
          <w:szCs w:val="24"/>
          <w:lang w:val="uk-UA"/>
        </w:rPr>
      </w:pPr>
      <w:proofErr w:type="spellStart"/>
      <w:r>
        <w:rPr>
          <w:szCs w:val="24"/>
          <w:lang w:val="uk-UA"/>
        </w:rPr>
        <w:t>Вступні</w:t>
      </w:r>
      <w:r w:rsidR="0068369B" w:rsidRPr="00585D0B">
        <w:rPr>
          <w:szCs w:val="24"/>
          <w:lang w:val="uk-UA"/>
        </w:rPr>
        <w:t>речення</w:t>
      </w:r>
      <w:proofErr w:type="spellEnd"/>
      <w:r w:rsidR="0068369B" w:rsidRPr="00585D0B">
        <w:rPr>
          <w:szCs w:val="24"/>
          <w:lang w:val="uk-UA"/>
        </w:rPr>
        <w:t xml:space="preserve"> в тексті бачення розвитку громади є інформацією про її розташування на карті України.</w:t>
      </w:r>
      <w:r w:rsidR="009539B6" w:rsidRPr="00585D0B">
        <w:rPr>
          <w:szCs w:val="24"/>
          <w:lang w:val="uk-UA"/>
        </w:rPr>
        <w:t xml:space="preserve"> Тут представлені характеристичні риси громади, які відрізняють її від інших – виняткові та давні історичні традиції, а також – дуже велика площа та кількість населених пунктів. Тут також йдеться про найважливіші елементи, що формують особливу привабливість громади – чисте і привабливе навколишнє природнє середовище та </w:t>
      </w:r>
      <w:r w:rsidR="00D953A7" w:rsidRPr="00585D0B">
        <w:rPr>
          <w:szCs w:val="24"/>
          <w:lang w:val="uk-UA"/>
        </w:rPr>
        <w:t xml:space="preserve">релігійно-історична спадщина, які в поєднанні створюють досконалі умови для розвитку туризму. </w:t>
      </w:r>
    </w:p>
    <w:p w:rsidR="00D953A7" w:rsidRPr="00585D0B" w:rsidRDefault="00D953A7" w:rsidP="0068369B">
      <w:pPr>
        <w:spacing w:after="0" w:line="240" w:lineRule="auto"/>
        <w:jc w:val="both"/>
        <w:rPr>
          <w:szCs w:val="24"/>
          <w:lang w:val="uk-UA"/>
        </w:rPr>
      </w:pPr>
    </w:p>
    <w:p w:rsidR="00D953A7" w:rsidRPr="00585D0B" w:rsidRDefault="00D953A7" w:rsidP="0068369B">
      <w:pPr>
        <w:spacing w:after="0" w:line="240" w:lineRule="auto"/>
        <w:jc w:val="both"/>
        <w:rPr>
          <w:szCs w:val="24"/>
          <w:lang w:val="uk-UA"/>
        </w:rPr>
      </w:pPr>
      <w:r w:rsidRPr="00585D0B">
        <w:rPr>
          <w:szCs w:val="24"/>
          <w:lang w:val="uk-UA"/>
        </w:rPr>
        <w:t xml:space="preserve">Оскільки майже 60% території громади – це землі сільськогосподарського призначення, основою економіки громади і надалі буде виробництво та мілка переробка сільськогосподарської продукції, які відрізнятимуться </w:t>
      </w:r>
      <w:proofErr w:type="spellStart"/>
      <w:r w:rsidRPr="00585D0B">
        <w:rPr>
          <w:szCs w:val="24"/>
          <w:lang w:val="uk-UA"/>
        </w:rPr>
        <w:t>інноваційністю</w:t>
      </w:r>
      <w:proofErr w:type="spellEnd"/>
      <w:r w:rsidRPr="00585D0B">
        <w:rPr>
          <w:szCs w:val="24"/>
          <w:lang w:val="uk-UA"/>
        </w:rPr>
        <w:t xml:space="preserve"> та диверсифікацією з одночасним забезпеченням збереження стану навколишнього середовища.</w:t>
      </w:r>
    </w:p>
    <w:p w:rsidR="00D953A7" w:rsidRPr="00585D0B" w:rsidRDefault="00D953A7" w:rsidP="0068369B">
      <w:pPr>
        <w:spacing w:after="0" w:line="240" w:lineRule="auto"/>
        <w:jc w:val="both"/>
        <w:rPr>
          <w:szCs w:val="24"/>
          <w:lang w:val="uk-UA"/>
        </w:rPr>
      </w:pPr>
    </w:p>
    <w:p w:rsidR="00A43F0B" w:rsidRPr="00585D0B" w:rsidRDefault="00D953A7" w:rsidP="00D953A7">
      <w:pPr>
        <w:spacing w:after="0" w:line="240" w:lineRule="auto"/>
        <w:jc w:val="both"/>
        <w:rPr>
          <w:szCs w:val="24"/>
          <w:lang w:val="uk-UA"/>
        </w:rPr>
      </w:pPr>
      <w:r w:rsidRPr="00585D0B">
        <w:rPr>
          <w:szCs w:val="24"/>
          <w:lang w:val="uk-UA"/>
        </w:rPr>
        <w:t>В запланованій перспективі мешканці громади будуть переважно молодими, інтегрованими та активними, а важливим чинником, який сприятиме вирішенню проблем громади та створюватиме умови для її розвитку, буде ефективна комунікація та співпраця між органом місцевого самоврядування та мешканцями.</w:t>
      </w:r>
    </w:p>
    <w:p w:rsidR="003D4507" w:rsidRPr="00585D0B" w:rsidRDefault="003D4507" w:rsidP="0068369B">
      <w:pPr>
        <w:spacing w:after="0" w:line="240" w:lineRule="auto"/>
        <w:jc w:val="both"/>
        <w:rPr>
          <w:szCs w:val="24"/>
          <w:lang w:val="uk-UA"/>
        </w:rPr>
      </w:pPr>
    </w:p>
    <w:p w:rsidR="00EB4FCA" w:rsidRPr="00585D0B" w:rsidRDefault="00EB4FCA" w:rsidP="00FF0F90">
      <w:pPr>
        <w:spacing w:after="0" w:line="240" w:lineRule="auto"/>
        <w:jc w:val="both"/>
        <w:rPr>
          <w:szCs w:val="24"/>
          <w:highlight w:val="yellow"/>
          <w:lang w:val="uk-UA"/>
        </w:rPr>
      </w:pPr>
    </w:p>
    <w:p w:rsidR="00310AB3" w:rsidRPr="00585D0B" w:rsidRDefault="00E071B5" w:rsidP="00033F1C">
      <w:pPr>
        <w:pStyle w:val="1"/>
        <w:numPr>
          <w:ilvl w:val="0"/>
          <w:numId w:val="2"/>
        </w:numPr>
        <w:spacing w:before="0" w:after="80"/>
        <w:jc w:val="both"/>
        <w:rPr>
          <w:b/>
          <w:color w:val="2E74B5" w:themeColor="accent1" w:themeShade="BF"/>
          <w:lang w:val="uk-UA"/>
        </w:rPr>
      </w:pPr>
      <w:bookmarkStart w:id="17" w:name="_Toc86763091"/>
      <w:r w:rsidRPr="00585D0B">
        <w:rPr>
          <w:b/>
          <w:color w:val="2E74B5" w:themeColor="accent1" w:themeShade="BF"/>
          <w:lang w:val="uk-UA"/>
        </w:rPr>
        <w:t>Стратегічні та операційні цілі</w:t>
      </w:r>
      <w:bookmarkEnd w:id="17"/>
    </w:p>
    <w:p w:rsidR="00310AB3" w:rsidRPr="00585D0B" w:rsidRDefault="00B24814" w:rsidP="00A269A1">
      <w:pPr>
        <w:spacing w:after="80"/>
        <w:jc w:val="both"/>
        <w:rPr>
          <w:rFonts w:cs="Calibri"/>
          <w:lang w:val="uk-UA"/>
        </w:rPr>
      </w:pPr>
      <w:r w:rsidRPr="00585D0B">
        <w:rPr>
          <w:rFonts w:cs="Calibri"/>
          <w:lang w:val="uk-UA"/>
        </w:rPr>
        <w:t>Стратегічні цілі безпосередньо виникають з бачення та визначають напрямки розвитку громади, які вказані в баченні; в той самий час вони дозволяють зберегти чіткий поділ стратегії, згрупувати операційні цілі. Їх реалізація в прийнятій часовій перспективі (в даному документі – до 202</w:t>
      </w:r>
      <w:r w:rsidR="0089345D" w:rsidRPr="00585D0B">
        <w:rPr>
          <w:rFonts w:cs="Calibri"/>
          <w:lang w:val="uk-UA"/>
        </w:rPr>
        <w:t>9</w:t>
      </w:r>
      <w:r w:rsidRPr="00585D0B">
        <w:rPr>
          <w:rFonts w:cs="Calibri"/>
          <w:lang w:val="uk-UA"/>
        </w:rPr>
        <w:t xml:space="preserve"> року) повинна призвести до досягнення відповідного стану розвитку громади, окресленого в її баченні. В свою </w:t>
      </w:r>
      <w:r w:rsidRPr="006B0E3F">
        <w:rPr>
          <w:rFonts w:cs="Calibri"/>
          <w:lang w:val="uk-UA"/>
        </w:rPr>
        <w:t>чергу, операційні (конкретні) цілі мають хар</w:t>
      </w:r>
      <w:r w:rsidR="00152134" w:rsidRPr="006B0E3F">
        <w:rPr>
          <w:rFonts w:cs="Calibri"/>
          <w:lang w:val="uk-UA"/>
        </w:rPr>
        <w:t>актер короткотерміновий (до 202</w:t>
      </w:r>
      <w:r w:rsidR="0089345D" w:rsidRPr="006B0E3F">
        <w:rPr>
          <w:rFonts w:cs="Calibri"/>
          <w:lang w:val="uk-UA"/>
        </w:rPr>
        <w:t>5</w:t>
      </w:r>
      <w:r w:rsidRPr="006B0E3F">
        <w:rPr>
          <w:rFonts w:cs="Calibri"/>
          <w:lang w:val="uk-UA"/>
        </w:rPr>
        <w:t xml:space="preserve"> року) і завдяки цьому їх</w:t>
      </w:r>
      <w:r w:rsidRPr="00585D0B">
        <w:rPr>
          <w:rFonts w:cs="Calibri"/>
          <w:lang w:val="uk-UA"/>
        </w:rPr>
        <w:t xml:space="preserve"> можна визначити більш детально і їх реалізація наближає громаду до досягнення стратегічних цілей. </w:t>
      </w:r>
      <w:r w:rsidRPr="00585D0B">
        <w:rPr>
          <w:rFonts w:cs="Calibri"/>
          <w:lang w:val="uk-UA"/>
        </w:rPr>
        <w:lastRenderedPageBreak/>
        <w:t>Необхідно підкреслити, що реалізація всіх цілей буде вести до задоволення потреб всіх мешканців з дотриманням принципів рівності статей, без дискримінації за віковою, соціальною, професійною, політичною приналежністю чи за місцем походження</w:t>
      </w:r>
      <w:r w:rsidR="00797D9D" w:rsidRPr="00585D0B">
        <w:rPr>
          <w:rFonts w:cs="Calibri"/>
          <w:lang w:val="uk-UA"/>
        </w:rPr>
        <w:t>.</w:t>
      </w:r>
    </w:p>
    <w:p w:rsidR="0015245B" w:rsidRPr="00585D0B" w:rsidRDefault="00B24814" w:rsidP="00152134">
      <w:pPr>
        <w:spacing w:after="120"/>
        <w:jc w:val="both"/>
        <w:rPr>
          <w:rFonts w:cs="Calibri"/>
          <w:lang w:val="uk-UA"/>
        </w:rPr>
      </w:pPr>
      <w:r w:rsidRPr="00585D0B">
        <w:rPr>
          <w:rFonts w:cs="Calibri"/>
          <w:lang w:val="uk-UA"/>
        </w:rPr>
        <w:t>Нижче представлено список запланованих стратегічних та операційних цілей</w:t>
      </w:r>
      <w:r w:rsidR="0015245B" w:rsidRPr="00585D0B">
        <w:rPr>
          <w:rFonts w:cs="Calibri"/>
          <w:lang w:val="uk-UA"/>
        </w:rPr>
        <w:t>:</w:t>
      </w:r>
    </w:p>
    <w:p w:rsidR="00144571" w:rsidRPr="00585D0B" w:rsidRDefault="00144571" w:rsidP="00144571">
      <w:pPr>
        <w:spacing w:after="40"/>
        <w:jc w:val="center"/>
        <w:rPr>
          <w:rFonts w:cs="Calibri"/>
          <w:b/>
          <w:color w:val="2E74B5" w:themeColor="accent1" w:themeShade="BF"/>
          <w:lang w:val="uk-UA"/>
        </w:rPr>
      </w:pPr>
      <w:r w:rsidRPr="00585D0B">
        <w:rPr>
          <w:rFonts w:cs="Calibri"/>
          <w:b/>
          <w:color w:val="2E74B5" w:themeColor="accent1" w:themeShade="BF"/>
          <w:lang w:val="uk-UA"/>
        </w:rPr>
        <w:t>Стратегічна ціль 1. Ефективна підтримк</w:t>
      </w:r>
      <w:r w:rsidR="00B22708" w:rsidRPr="00585D0B">
        <w:rPr>
          <w:rFonts w:cs="Calibri"/>
          <w:b/>
          <w:color w:val="2E74B5" w:themeColor="accent1" w:themeShade="BF"/>
          <w:lang w:val="uk-UA"/>
        </w:rPr>
        <w:t>а економічного розвитку громади</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1.1.Підтримка розвитку малого та середнього підприємництва</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1.2. Підтримка розвитку інноваційного екологічного сільського господарства</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1.3. Підтримка розвитку туризму</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1.4. Забезпечення високих стандартів обслуговування інвесторів</w:t>
      </w:r>
    </w:p>
    <w:p w:rsidR="00144571" w:rsidRPr="00585D0B" w:rsidRDefault="00144571" w:rsidP="00144571">
      <w:pPr>
        <w:spacing w:before="60" w:after="0"/>
        <w:ind w:left="1985" w:hanging="1985"/>
        <w:rPr>
          <w:rFonts w:cs="Calibri"/>
          <w:bCs/>
          <w:lang w:val="uk-UA"/>
        </w:rPr>
      </w:pPr>
    </w:p>
    <w:p w:rsidR="00144571" w:rsidRPr="00585D0B" w:rsidRDefault="00144571" w:rsidP="00144571">
      <w:pPr>
        <w:spacing w:after="40"/>
        <w:jc w:val="center"/>
        <w:rPr>
          <w:rFonts w:cs="Calibri"/>
          <w:b/>
          <w:color w:val="2E74B5" w:themeColor="accent1" w:themeShade="BF"/>
          <w:lang w:val="uk-UA"/>
        </w:rPr>
      </w:pPr>
      <w:r w:rsidRPr="00585D0B">
        <w:rPr>
          <w:rFonts w:cs="Calibri"/>
          <w:b/>
          <w:color w:val="2E74B5" w:themeColor="accent1" w:themeShade="BF"/>
          <w:lang w:val="uk-UA"/>
        </w:rPr>
        <w:t>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2.1. Ефективна система управління громадою</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2.2. Підвищення якості надання послуг в сфері соціальної допомоги та охорони здоров’я</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2.3. Покращення якості послуг в сферах освіти, культури, спорту та відпочинку</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2.4. Забезпечення широкої участі мешканців в житті громади та внутрішня інтеграція</w:t>
      </w:r>
    </w:p>
    <w:p w:rsidR="00144571" w:rsidRPr="00585D0B" w:rsidRDefault="00144571" w:rsidP="00144571">
      <w:pPr>
        <w:spacing w:after="0" w:line="240" w:lineRule="auto"/>
        <w:rPr>
          <w:rFonts w:cs="Calibri"/>
          <w:lang w:val="uk-UA"/>
        </w:rPr>
      </w:pPr>
    </w:p>
    <w:p w:rsidR="00144571" w:rsidRPr="00585D0B" w:rsidRDefault="00144571" w:rsidP="00144571">
      <w:pPr>
        <w:spacing w:after="40"/>
        <w:jc w:val="center"/>
        <w:rPr>
          <w:rFonts w:cs="Calibri"/>
          <w:b/>
          <w:color w:val="2E74B5" w:themeColor="accent1" w:themeShade="BF"/>
          <w:lang w:val="uk-UA"/>
        </w:rPr>
      </w:pPr>
      <w:r w:rsidRPr="00585D0B">
        <w:rPr>
          <w:rFonts w:cs="Calibri"/>
          <w:b/>
          <w:color w:val="2E74B5" w:themeColor="accent1" w:themeShade="BF"/>
          <w:lang w:val="uk-UA"/>
        </w:rPr>
        <w:t>Стратегічна ціль3. Забезпечення високих стандартів життя на території громади</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3.1. Розвиток технічної інфраструктури</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3.2. Охорона навколишнього середовища</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3.3. Розвиток інфраструктури суспільної сфери</w:t>
      </w:r>
    </w:p>
    <w:p w:rsidR="00144571" w:rsidRPr="00585D0B" w:rsidRDefault="00144571" w:rsidP="00144571">
      <w:pPr>
        <w:spacing w:before="60" w:after="0"/>
        <w:ind w:left="1985" w:hanging="1985"/>
        <w:rPr>
          <w:rFonts w:cs="Calibri"/>
          <w:bCs/>
          <w:lang w:val="uk-UA"/>
        </w:rPr>
      </w:pPr>
      <w:r w:rsidRPr="00585D0B">
        <w:rPr>
          <w:rFonts w:cs="Calibri"/>
          <w:bCs/>
          <w:lang w:val="uk-UA"/>
        </w:rPr>
        <w:t>Операційна ціль 3.4. Підвищення рівня правопорядку та громадської безпеки.</w:t>
      </w:r>
    </w:p>
    <w:p w:rsidR="00144571" w:rsidRPr="00585D0B" w:rsidRDefault="00144571" w:rsidP="00FF0F90">
      <w:pPr>
        <w:spacing w:before="60" w:after="0"/>
        <w:ind w:left="1985" w:hanging="1985"/>
        <w:rPr>
          <w:rFonts w:cs="Calibri"/>
          <w:bCs/>
          <w:lang w:val="uk-UA"/>
        </w:rPr>
      </w:pPr>
    </w:p>
    <w:p w:rsidR="00F74672" w:rsidRPr="00585D0B" w:rsidRDefault="003A4687" w:rsidP="00245944">
      <w:pPr>
        <w:spacing w:after="0"/>
        <w:jc w:val="both"/>
        <w:rPr>
          <w:rFonts w:cs="Calibri"/>
          <w:lang w:val="uk-UA" w:eastAsia="pl-PL"/>
        </w:rPr>
      </w:pPr>
      <w:r w:rsidRPr="00585D0B">
        <w:rPr>
          <w:rFonts w:cs="Calibri"/>
          <w:b/>
          <w:lang w:val="uk-UA" w:eastAsia="pl-PL"/>
        </w:rPr>
        <w:t>Стратегічна ціль №1стосується підтримки розвитку економіки громади</w:t>
      </w:r>
      <w:r w:rsidR="00F74672" w:rsidRPr="00585D0B">
        <w:rPr>
          <w:rFonts w:cs="Calibri"/>
          <w:lang w:val="uk-UA" w:eastAsia="pl-PL"/>
        </w:rPr>
        <w:t>.</w:t>
      </w:r>
    </w:p>
    <w:p w:rsidR="00E95FA2" w:rsidRPr="00585D0B" w:rsidRDefault="003A4687" w:rsidP="00245944">
      <w:pPr>
        <w:spacing w:after="0"/>
        <w:jc w:val="both"/>
        <w:rPr>
          <w:rFonts w:cs="Calibri"/>
          <w:lang w:val="uk-UA" w:eastAsia="pl-PL"/>
        </w:rPr>
      </w:pPr>
      <w:r w:rsidRPr="00585D0B">
        <w:rPr>
          <w:rFonts w:cs="Calibri"/>
          <w:lang w:val="uk-UA" w:eastAsia="pl-PL"/>
        </w:rPr>
        <w:t>Орган місцевого самоврядування громади та його структурні підрозділи не мають (як з юридичної точки зору, так і виходячи з наявних фінансових можливостей громади) механізмів безпосереднього впливу на економіку та підприємництво на своїй території. В той же час, вони можуть і повинні підтримувати та стимулювати економічний розвиток громади через створення якомога кращих умов для започаткування, ведення та розвитку бізнесу. Цей розвиток має стати основною умовою підвищення рівня працевлаштування на цій території, і завдяки цьому – джерелом підвищення рівня життя мешканців. Завдяки податковим надходженням, що зростатимуть, зростає і бюджет громади, в той же час – зменшуються вид</w:t>
      </w:r>
      <w:r w:rsidR="00B22708" w:rsidRPr="00585D0B">
        <w:rPr>
          <w:rFonts w:cs="Calibri"/>
          <w:lang w:val="uk-UA" w:eastAsia="pl-PL"/>
        </w:rPr>
        <w:t>атки на соціальну допомогу.</w:t>
      </w:r>
    </w:p>
    <w:p w:rsidR="00E95FA2" w:rsidRPr="00585D0B" w:rsidRDefault="003A4687" w:rsidP="00E95FA2">
      <w:pPr>
        <w:spacing w:after="40"/>
        <w:jc w:val="both"/>
        <w:rPr>
          <w:rFonts w:cs="Calibri"/>
          <w:bCs/>
          <w:lang w:val="uk-UA"/>
        </w:rPr>
      </w:pPr>
      <w:r w:rsidRPr="00585D0B">
        <w:rPr>
          <w:rFonts w:cs="Calibri"/>
          <w:bCs/>
          <w:lang w:val="uk-UA"/>
        </w:rPr>
        <w:t xml:space="preserve">Реалізація цієї стратегічної цілі буде досягатись через впровадження </w:t>
      </w:r>
      <w:r w:rsidR="00E95FA2" w:rsidRPr="00585D0B">
        <w:rPr>
          <w:rFonts w:cs="Calibri"/>
          <w:bCs/>
          <w:lang w:val="uk-UA"/>
        </w:rPr>
        <w:t>4</w:t>
      </w:r>
      <w:r w:rsidRPr="00585D0B">
        <w:rPr>
          <w:rFonts w:cs="Calibri"/>
          <w:bCs/>
          <w:lang w:val="uk-UA"/>
        </w:rPr>
        <w:t xml:space="preserve"> підпорядкованих операційних цілей. Вони стосуються</w:t>
      </w:r>
      <w:r w:rsidR="006F3572" w:rsidRPr="00585D0B">
        <w:rPr>
          <w:rFonts w:cs="Calibri"/>
          <w:bCs/>
          <w:lang w:val="uk-UA"/>
        </w:rPr>
        <w:t xml:space="preserve"> підтримки </w:t>
      </w:r>
      <w:r w:rsidR="00E95FA2" w:rsidRPr="00585D0B">
        <w:rPr>
          <w:rFonts w:cs="Calibri"/>
          <w:bCs/>
          <w:lang w:val="uk-UA"/>
        </w:rPr>
        <w:t xml:space="preserve">та </w:t>
      </w:r>
      <w:r w:rsidR="006F3572" w:rsidRPr="00585D0B">
        <w:rPr>
          <w:rFonts w:cs="Calibri"/>
          <w:bCs/>
          <w:lang w:val="uk-UA"/>
        </w:rPr>
        <w:t xml:space="preserve">розвитку малого та середнього підприємництва (з пріоритетом на переробку сільгосппродукції), </w:t>
      </w:r>
      <w:proofErr w:type="spellStart"/>
      <w:r w:rsidR="00E95FA2" w:rsidRPr="00585D0B">
        <w:rPr>
          <w:rFonts w:cs="Calibri"/>
          <w:bCs/>
          <w:lang w:val="uk-UA"/>
        </w:rPr>
        <w:t>cтворення</w:t>
      </w:r>
      <w:proofErr w:type="spellEnd"/>
      <w:r w:rsidR="00E95FA2" w:rsidRPr="00585D0B">
        <w:rPr>
          <w:rFonts w:cs="Calibri"/>
          <w:bCs/>
          <w:lang w:val="uk-UA"/>
        </w:rPr>
        <w:t xml:space="preserve"> передумов для розвитку сфери діяльності існуючих та залучення нових інвесторів, </w:t>
      </w:r>
      <w:r w:rsidR="006F3572" w:rsidRPr="00585D0B">
        <w:rPr>
          <w:rFonts w:cs="Calibri"/>
          <w:bCs/>
          <w:lang w:val="uk-UA"/>
        </w:rPr>
        <w:t>розвитку туризму</w:t>
      </w:r>
      <w:r w:rsidR="00E95FA2" w:rsidRPr="00585D0B">
        <w:rPr>
          <w:rFonts w:cs="Calibri"/>
          <w:bCs/>
          <w:lang w:val="uk-UA"/>
        </w:rPr>
        <w:t xml:space="preserve"> і також </w:t>
      </w:r>
      <w:proofErr w:type="spellStart"/>
      <w:r w:rsidR="00E95FA2" w:rsidRPr="00585D0B">
        <w:rPr>
          <w:rFonts w:cs="Calibri"/>
          <w:bCs/>
          <w:lang w:val="uk-UA"/>
        </w:rPr>
        <w:t>промоціі</w:t>
      </w:r>
      <w:proofErr w:type="spellEnd"/>
      <w:r w:rsidR="00E95FA2" w:rsidRPr="00585D0B">
        <w:rPr>
          <w:rFonts w:cs="Calibri"/>
          <w:bCs/>
          <w:lang w:val="uk-UA"/>
        </w:rPr>
        <w:t xml:space="preserve"> громади та її потенціалів.</w:t>
      </w:r>
    </w:p>
    <w:p w:rsidR="009461C1" w:rsidRPr="00585D0B" w:rsidRDefault="009461C1" w:rsidP="00245944">
      <w:pPr>
        <w:spacing w:after="0"/>
        <w:jc w:val="both"/>
        <w:rPr>
          <w:rFonts w:cs="Calibri"/>
          <w:lang w:val="uk-UA" w:eastAsia="pl-PL"/>
        </w:rPr>
      </w:pPr>
    </w:p>
    <w:p w:rsidR="00530B76" w:rsidRPr="00585D0B" w:rsidRDefault="00990800" w:rsidP="00990800">
      <w:pPr>
        <w:spacing w:after="0"/>
        <w:jc w:val="both"/>
        <w:rPr>
          <w:rFonts w:cs="Calibri"/>
          <w:b/>
          <w:lang w:val="uk-UA"/>
        </w:rPr>
      </w:pPr>
      <w:r w:rsidRPr="00585D0B">
        <w:rPr>
          <w:rFonts w:cs="Calibri"/>
          <w:b/>
          <w:lang w:val="uk-UA" w:eastAsia="pl-PL"/>
        </w:rPr>
        <w:t xml:space="preserve">Стратегічна ціль №2 – </w:t>
      </w:r>
      <w:r w:rsidRPr="00585D0B">
        <w:rPr>
          <w:rFonts w:cs="Calibri"/>
          <w:b/>
          <w:lang w:val="uk-UA"/>
        </w:rPr>
        <w:t>забезпечення комфортних умов</w:t>
      </w:r>
      <w:r w:rsidR="00530B76" w:rsidRPr="00585D0B">
        <w:rPr>
          <w:rFonts w:cs="Calibri"/>
          <w:b/>
          <w:lang w:val="uk-UA"/>
        </w:rPr>
        <w:t xml:space="preserve"> життя на території громади для існуючих і нових мешканців</w:t>
      </w:r>
    </w:p>
    <w:p w:rsidR="00D953A7" w:rsidRPr="00585D0B" w:rsidRDefault="00D953A7" w:rsidP="00D953A7">
      <w:pPr>
        <w:spacing w:after="0"/>
        <w:jc w:val="both"/>
        <w:rPr>
          <w:rFonts w:cs="Calibri"/>
          <w:lang w:val="uk-UA"/>
        </w:rPr>
      </w:pPr>
      <w:r w:rsidRPr="00585D0B">
        <w:rPr>
          <w:rFonts w:cs="Calibri"/>
          <w:lang w:val="uk-UA"/>
        </w:rPr>
        <w:t xml:space="preserve">Власне сама назва цієї стратегічної цілі вказує на те, що створення привабливих </w:t>
      </w:r>
      <w:proofErr w:type="spellStart"/>
      <w:r w:rsidRPr="00585D0B">
        <w:rPr>
          <w:rFonts w:cs="Calibri"/>
          <w:lang w:val="uk-UA"/>
        </w:rPr>
        <w:t>уиов</w:t>
      </w:r>
      <w:proofErr w:type="spellEnd"/>
      <w:r w:rsidRPr="00585D0B">
        <w:rPr>
          <w:rFonts w:cs="Calibri"/>
          <w:lang w:val="uk-UA"/>
        </w:rPr>
        <w:t xml:space="preserve"> життя в громаді повинно не тільки затримати виїзд мешканців громади, а й навіть стимулювати переїзд в громаду нових мешканців.</w:t>
      </w:r>
    </w:p>
    <w:p w:rsidR="00530B76" w:rsidRPr="00585D0B" w:rsidRDefault="00530B76" w:rsidP="00990800">
      <w:pPr>
        <w:spacing w:after="0"/>
        <w:jc w:val="both"/>
        <w:rPr>
          <w:rFonts w:cs="Calibri"/>
          <w:lang w:val="uk-UA"/>
        </w:rPr>
      </w:pPr>
    </w:p>
    <w:p w:rsidR="009461C1" w:rsidRPr="00585D0B" w:rsidRDefault="009461C1" w:rsidP="009461C1">
      <w:pPr>
        <w:spacing w:after="0"/>
        <w:jc w:val="both"/>
        <w:rPr>
          <w:rFonts w:cs="Calibri"/>
          <w:lang w:val="uk-UA" w:eastAsia="pl-PL"/>
        </w:rPr>
      </w:pPr>
      <w:r w:rsidRPr="00585D0B">
        <w:rPr>
          <w:rFonts w:cs="Calibri"/>
          <w:lang w:val="uk-UA" w:eastAsia="pl-PL"/>
        </w:rPr>
        <w:lastRenderedPageBreak/>
        <w:t xml:space="preserve">Необхідною передумовою для досягнення цієї, а також усі інші цілі є забезпечення ефективного управління громадою. Це особливий, специфічний та однозначно найважливіший виклик, перед яким стоять органи влади новостворених територіальних громад, зважаючи на абсолютно нову ситуацію функціонування за умов значно більшої автономії, але і за умов об’єднання кількох бувших окремих громад. Сьогодні </w:t>
      </w:r>
      <w:r w:rsidR="00D953A7" w:rsidRPr="00585D0B">
        <w:rPr>
          <w:rFonts w:cs="Calibri"/>
          <w:lang w:val="uk-UA" w:eastAsia="pl-PL"/>
        </w:rPr>
        <w:t>влада громади</w:t>
      </w:r>
      <w:r w:rsidRPr="00585D0B">
        <w:rPr>
          <w:rFonts w:cs="Calibri"/>
          <w:lang w:val="uk-UA" w:eastAsia="pl-PL"/>
        </w:rPr>
        <w:t xml:space="preserve"> повинн</w:t>
      </w:r>
      <w:r w:rsidR="00D953A7" w:rsidRPr="00585D0B">
        <w:rPr>
          <w:rFonts w:cs="Calibri"/>
          <w:lang w:val="uk-UA" w:eastAsia="pl-PL"/>
        </w:rPr>
        <w:t>а</w:t>
      </w:r>
      <w:r w:rsidRPr="00585D0B">
        <w:rPr>
          <w:rFonts w:cs="Calibri"/>
          <w:lang w:val="uk-UA" w:eastAsia="pl-PL"/>
        </w:rPr>
        <w:t xml:space="preserve"> забезпечити ефективне та якісне адміністративне обслуговування мешканців, організувати надання широкого спектру комунальних, соціальних та суспільних послуг, що зв’язано з ефективним управлінням комунальним майном і якісним просторовим плануванням. В той же час, існує поширена проблема кваліфікованого кадрового забезпечення, відсутності досвіду управління в нових умовах.</w:t>
      </w:r>
    </w:p>
    <w:p w:rsidR="009461C1" w:rsidRPr="00585D0B" w:rsidRDefault="009461C1" w:rsidP="009461C1">
      <w:pPr>
        <w:spacing w:after="0"/>
        <w:jc w:val="both"/>
        <w:rPr>
          <w:rFonts w:cs="Calibri"/>
          <w:lang w:val="uk-UA" w:eastAsia="pl-PL"/>
        </w:rPr>
      </w:pPr>
      <w:r w:rsidRPr="00585D0B">
        <w:rPr>
          <w:rFonts w:cs="Calibri"/>
          <w:lang w:val="uk-UA" w:eastAsia="pl-PL"/>
        </w:rPr>
        <w:t xml:space="preserve">Доступність суспільно-соціальних послуг на місці, безпосередньо в громаді, є для мешканців не менш вагомою, ніж наявність технічної інфраструктури. Саме ці послуги створюють умови для особистого розвитку та активного відпочинку мешканців. З результатів проведеного соціологічного дослідження видно, що в цій сфері найважливішими для мешканців є якісні послуги в сфері охорони та профілактики здоров’я, освіта та соціальна допомога для найбільш незахищених верств населення. </w:t>
      </w:r>
      <w:r w:rsidRPr="00585D0B">
        <w:rPr>
          <w:rFonts w:cs="Calibri"/>
          <w:lang w:val="uk-UA"/>
        </w:rPr>
        <w:t xml:space="preserve">Зважаючи на виявлену під час діагностування проблему низької суспільної активності мешканців, необхідним є і впровадження широкого кола заходів, що сприятимуть розвитку постійної співпраці влади та громадськості, формування та розвиток відчуття однієї спільноти в рамках всієї MТГ та стимулюватимуть появу </w:t>
      </w:r>
      <w:proofErr w:type="spellStart"/>
      <w:r w:rsidRPr="00585D0B">
        <w:rPr>
          <w:rFonts w:cs="Calibri"/>
          <w:lang w:val="uk-UA"/>
        </w:rPr>
        <w:t>ініціати</w:t>
      </w:r>
      <w:proofErr w:type="spellEnd"/>
      <w:r w:rsidRPr="00585D0B">
        <w:rPr>
          <w:rFonts w:cs="Calibri"/>
          <w:lang w:val="uk-UA"/>
        </w:rPr>
        <w:t xml:space="preserve"> знизу.</w:t>
      </w:r>
    </w:p>
    <w:p w:rsidR="00771B16" w:rsidRPr="00585D0B" w:rsidRDefault="00771B16" w:rsidP="00771B16">
      <w:pPr>
        <w:spacing w:after="0"/>
        <w:jc w:val="both"/>
        <w:rPr>
          <w:rFonts w:cs="Calibri"/>
          <w:lang w:val="uk-UA" w:eastAsia="pl-PL"/>
        </w:rPr>
      </w:pPr>
      <w:r w:rsidRPr="00585D0B">
        <w:rPr>
          <w:rFonts w:cs="Calibri"/>
          <w:lang w:val="uk-UA" w:eastAsia="pl-PL"/>
        </w:rPr>
        <w:t>Досягнення всіх вищезазначених умов буде забезпечено через реалізацію 4 операційних цілей.</w:t>
      </w:r>
    </w:p>
    <w:p w:rsidR="009461C1" w:rsidRPr="00585D0B" w:rsidRDefault="009461C1" w:rsidP="00990800">
      <w:pPr>
        <w:spacing w:after="0"/>
        <w:jc w:val="both"/>
        <w:rPr>
          <w:rFonts w:cs="Calibri"/>
          <w:lang w:val="uk-UA"/>
        </w:rPr>
      </w:pPr>
    </w:p>
    <w:p w:rsidR="00771B16" w:rsidRPr="00585D0B" w:rsidRDefault="00771B16" w:rsidP="00771B16">
      <w:pPr>
        <w:spacing w:after="0"/>
        <w:jc w:val="both"/>
        <w:rPr>
          <w:rFonts w:cs="Calibri"/>
          <w:lang w:val="uk-UA" w:eastAsia="pl-PL"/>
        </w:rPr>
      </w:pPr>
      <w:r w:rsidRPr="00585D0B">
        <w:rPr>
          <w:rFonts w:cs="Calibri"/>
          <w:b/>
          <w:lang w:val="uk-UA" w:eastAsia="pl-PL"/>
        </w:rPr>
        <w:t>Стратегічна ціль №</w:t>
      </w:r>
      <w:r w:rsidR="006B0E3F">
        <w:rPr>
          <w:rFonts w:cs="Calibri"/>
          <w:b/>
          <w:lang w:val="uk-UA" w:eastAsia="pl-PL"/>
        </w:rPr>
        <w:t>3</w:t>
      </w:r>
      <w:r w:rsidRPr="00585D0B">
        <w:rPr>
          <w:rFonts w:cs="Calibri"/>
          <w:b/>
          <w:lang w:val="uk-UA" w:eastAsia="pl-PL"/>
        </w:rPr>
        <w:t xml:space="preserve"> – </w:t>
      </w:r>
      <w:r w:rsidRPr="00585D0B">
        <w:rPr>
          <w:rFonts w:cs="Calibri"/>
          <w:b/>
          <w:lang w:val="uk-UA"/>
        </w:rPr>
        <w:t xml:space="preserve">забезпечення комфортних «технічних» умов життя на території громади. </w:t>
      </w:r>
      <w:r w:rsidRPr="00585D0B">
        <w:rPr>
          <w:rFonts w:cs="Calibri"/>
          <w:lang w:val="uk-UA" w:eastAsia="pl-PL"/>
        </w:rPr>
        <w:t>Гарний стан технічної інфраструктури, одночасно з наявністю широкої пропозиції в сфері суспільних послуг, створюють комфортні умови життя мешканців на території відповідної громади. Розвинута і ефективна технічна інфраструктура – на сьогодні це не тільки одна з базових цивілізаційних вимог, а й умова для розвитку економіки в громаді. Як згадувалося вище, інвестиції в цій сфері позитивно впливають на екологічну ситуацію і стан навколишнього середовища, а завдяки цьому – створюють умови для життя мешканців громади в більш приязному та здоровому оточенні, що позитивно впливатиме на підвищення рівня привабливості цієї громади для потенційних, нових мешканців та туристів.</w:t>
      </w:r>
    </w:p>
    <w:p w:rsidR="00771B16" w:rsidRPr="00585D0B" w:rsidRDefault="00771B16" w:rsidP="00771B16">
      <w:pPr>
        <w:spacing w:after="0"/>
        <w:jc w:val="both"/>
        <w:rPr>
          <w:rFonts w:cs="Calibri"/>
          <w:lang w:val="uk-UA" w:eastAsia="pl-PL"/>
        </w:rPr>
      </w:pPr>
      <w:r w:rsidRPr="00585D0B">
        <w:rPr>
          <w:rFonts w:cs="Calibri"/>
          <w:lang w:val="uk-UA" w:eastAsia="pl-PL"/>
        </w:rPr>
        <w:t xml:space="preserve">В першу чергу увага має бути приділена успішному покращенню загального стану </w:t>
      </w:r>
      <w:proofErr w:type="spellStart"/>
      <w:r w:rsidRPr="00585D0B">
        <w:rPr>
          <w:rFonts w:cs="Calibri"/>
          <w:lang w:val="uk-UA" w:eastAsia="pl-PL"/>
        </w:rPr>
        <w:t>дорожної</w:t>
      </w:r>
      <w:proofErr w:type="spellEnd"/>
      <w:r w:rsidRPr="00585D0B">
        <w:rPr>
          <w:rFonts w:cs="Calibri"/>
          <w:lang w:val="uk-UA" w:eastAsia="pl-PL"/>
        </w:rPr>
        <w:t xml:space="preserve"> інфраструктури, що відповідним чином було відображено в результатах проведеного соціологічного дослідження, адже практично для половини опитаних саме це є найбільш очікуваною інвестицією з боку громади. Важливою для мешканців також є наявність ефективної системи збору та поводження з побутовими відходами, що сприятиме покращенню естетичного вигляду громади та стану навколишнього середовища. Наступною важливою сферою, яка вимагатиме значних інвестиційних видатків в громаді, є система водопостачання та водовідведення і каналізації.</w:t>
      </w:r>
      <w:r w:rsidR="00D953A7" w:rsidRPr="00585D0B">
        <w:rPr>
          <w:rFonts w:cs="Calibri"/>
          <w:lang w:val="uk-UA" w:eastAsia="pl-PL"/>
        </w:rPr>
        <w:t xml:space="preserve"> Реалізація запланованих заходів в цій сфері позитивно вплине як на стан здоров’я мешканців (чиста вода), так і на запобігання забрудненню навколишнього середовища (водовідведення та очистка каналізаційних стоків)</w:t>
      </w:r>
      <w:r w:rsidRPr="00585D0B">
        <w:rPr>
          <w:rFonts w:cs="Calibri"/>
          <w:lang w:val="uk-UA" w:eastAsia="pl-PL"/>
        </w:rPr>
        <w:t>.</w:t>
      </w:r>
    </w:p>
    <w:p w:rsidR="00771B16" w:rsidRPr="00585D0B" w:rsidRDefault="00D953A7" w:rsidP="00D953A7">
      <w:pPr>
        <w:spacing w:after="0"/>
        <w:jc w:val="both"/>
        <w:rPr>
          <w:rFonts w:cs="Calibri"/>
          <w:lang w:val="uk-UA" w:eastAsia="pl-PL"/>
        </w:rPr>
      </w:pPr>
      <w:r w:rsidRPr="00585D0B">
        <w:rPr>
          <w:rFonts w:cs="Calibri"/>
          <w:lang w:val="uk-UA" w:eastAsia="pl-PL"/>
        </w:rPr>
        <w:t xml:space="preserve">Наступна з операційних цілей стосується стану суспільної інфраструктури, тобто – об’єктів освіти, культури, спорту, охорони здоров’я та соціальної допомоги. Тільки тоді, коли буде забезпечено відповідний стан цих об’єктів і якісне, сучасне оснащення відповідних закладів, можливим є забезпечення надання цими закладами якісних послуг, які </w:t>
      </w:r>
      <w:proofErr w:type="spellStart"/>
      <w:r w:rsidRPr="00585D0B">
        <w:rPr>
          <w:rFonts w:cs="Calibri"/>
          <w:lang w:val="uk-UA" w:eastAsia="pl-PL"/>
        </w:rPr>
        <w:t>задовільняють</w:t>
      </w:r>
      <w:proofErr w:type="spellEnd"/>
      <w:r w:rsidRPr="00585D0B">
        <w:rPr>
          <w:rFonts w:cs="Calibri"/>
          <w:lang w:val="uk-UA" w:eastAsia="pl-PL"/>
        </w:rPr>
        <w:t xml:space="preserve"> сучасні потреби мешканців </w:t>
      </w:r>
      <w:proofErr w:type="spellStart"/>
      <w:r w:rsidRPr="00585D0B">
        <w:rPr>
          <w:rFonts w:cs="Calibri"/>
          <w:lang w:val="uk-UA" w:eastAsia="pl-PL"/>
        </w:rPr>
        <w:t>громади.Але</w:t>
      </w:r>
      <w:proofErr w:type="spellEnd"/>
      <w:r w:rsidRPr="00585D0B">
        <w:rPr>
          <w:rFonts w:cs="Calibri"/>
          <w:lang w:val="uk-UA" w:eastAsia="pl-PL"/>
        </w:rPr>
        <w:t xml:space="preserve"> зважаючи на специфіку громади (велика площа, велика кількість населених пунктів, дуже низька щільність населення та наявна мережа закладів суспільної сфери, яка </w:t>
      </w:r>
      <w:r w:rsidR="002F74A9" w:rsidRPr="00585D0B">
        <w:rPr>
          <w:rFonts w:cs="Calibri"/>
          <w:lang w:val="uk-UA" w:eastAsia="pl-PL"/>
        </w:rPr>
        <w:t xml:space="preserve">значно перевищує потреби) – особливого значення набуває забезпечення планового, стратегічного підходу до заходів в цій сфері. </w:t>
      </w:r>
      <w:r w:rsidR="00771B16" w:rsidRPr="00585D0B">
        <w:rPr>
          <w:rFonts w:cs="Calibri"/>
          <w:lang w:val="uk-UA" w:eastAsia="pl-PL"/>
        </w:rPr>
        <w:t xml:space="preserve">B першу чергу необхідно провести аналіз </w:t>
      </w:r>
      <w:r w:rsidR="002F74A9" w:rsidRPr="00585D0B">
        <w:rPr>
          <w:rFonts w:cs="Calibri"/>
          <w:lang w:val="uk-UA" w:eastAsia="pl-PL"/>
        </w:rPr>
        <w:t xml:space="preserve">ситуації </w:t>
      </w:r>
      <w:r w:rsidR="00771B16" w:rsidRPr="00585D0B">
        <w:rPr>
          <w:rFonts w:cs="Calibri"/>
          <w:lang w:val="uk-UA" w:eastAsia="pl-PL"/>
        </w:rPr>
        <w:t xml:space="preserve">і оптимізувати наявну базу (яка часто є завеликою та не відповідає актуальним </w:t>
      </w:r>
      <w:proofErr w:type="spellStart"/>
      <w:r w:rsidR="00771B16" w:rsidRPr="00585D0B">
        <w:rPr>
          <w:rFonts w:cs="Calibri"/>
          <w:lang w:val="uk-UA" w:eastAsia="pl-PL"/>
        </w:rPr>
        <w:t>потреьбам</w:t>
      </w:r>
      <w:proofErr w:type="spellEnd"/>
      <w:r w:rsidR="00771B16" w:rsidRPr="00585D0B">
        <w:rPr>
          <w:rFonts w:cs="Calibri"/>
          <w:lang w:val="uk-UA" w:eastAsia="pl-PL"/>
        </w:rPr>
        <w:t xml:space="preserve"> громади, зокрема – у випадку шкіл), </w:t>
      </w:r>
      <w:r w:rsidR="002F74A9" w:rsidRPr="00585D0B">
        <w:rPr>
          <w:rFonts w:cs="Calibri"/>
          <w:lang w:val="uk-UA" w:eastAsia="pl-PL"/>
        </w:rPr>
        <w:t xml:space="preserve">опрацювати плани оптимізації </w:t>
      </w:r>
      <w:r w:rsidR="002F74A9" w:rsidRPr="00585D0B">
        <w:rPr>
          <w:rFonts w:cs="Calibri"/>
          <w:lang w:val="uk-UA" w:eastAsia="pl-PL"/>
        </w:rPr>
        <w:lastRenderedPageBreak/>
        <w:t xml:space="preserve">мереж надання послуг, </w:t>
      </w:r>
      <w:r w:rsidR="00771B16" w:rsidRPr="00585D0B">
        <w:rPr>
          <w:rFonts w:cs="Calibri"/>
          <w:lang w:val="uk-UA" w:eastAsia="pl-PL"/>
        </w:rPr>
        <w:t xml:space="preserve">після цього – </w:t>
      </w:r>
      <w:r w:rsidR="002F74A9" w:rsidRPr="00585D0B">
        <w:rPr>
          <w:rFonts w:cs="Calibri"/>
          <w:lang w:val="uk-UA" w:eastAsia="pl-PL"/>
        </w:rPr>
        <w:t xml:space="preserve">забезпечити </w:t>
      </w:r>
      <w:proofErr w:type="spellStart"/>
      <w:r w:rsidR="00771B16" w:rsidRPr="00585D0B">
        <w:rPr>
          <w:rFonts w:cs="Calibri"/>
          <w:lang w:val="uk-UA" w:eastAsia="pl-PL"/>
        </w:rPr>
        <w:t>модернізаці</w:t>
      </w:r>
      <w:r w:rsidR="002F74A9" w:rsidRPr="00585D0B">
        <w:rPr>
          <w:rFonts w:cs="Calibri"/>
          <w:lang w:val="uk-UA" w:eastAsia="pl-PL"/>
        </w:rPr>
        <w:t>ютих</w:t>
      </w:r>
      <w:proofErr w:type="spellEnd"/>
      <w:r w:rsidR="002F74A9" w:rsidRPr="00585D0B">
        <w:rPr>
          <w:rFonts w:cs="Calibri"/>
          <w:lang w:val="uk-UA" w:eastAsia="pl-PL"/>
        </w:rPr>
        <w:t xml:space="preserve"> закладів, які і в подальшому надаватимуть послуги</w:t>
      </w:r>
      <w:r w:rsidR="00771B16" w:rsidRPr="00585D0B">
        <w:rPr>
          <w:rFonts w:cs="Calibri"/>
          <w:lang w:val="uk-UA" w:eastAsia="pl-PL"/>
        </w:rPr>
        <w:t xml:space="preserve">, і лише </w:t>
      </w:r>
      <w:r w:rsidR="002F74A9" w:rsidRPr="00585D0B">
        <w:rPr>
          <w:rFonts w:cs="Calibri"/>
          <w:lang w:val="uk-UA" w:eastAsia="pl-PL"/>
        </w:rPr>
        <w:t>після цього</w:t>
      </w:r>
      <w:r w:rsidR="00771B16" w:rsidRPr="00585D0B">
        <w:rPr>
          <w:rFonts w:cs="Calibri"/>
          <w:lang w:val="uk-UA" w:eastAsia="pl-PL"/>
        </w:rPr>
        <w:t xml:space="preserve"> – розви</w:t>
      </w:r>
      <w:r w:rsidR="002F74A9" w:rsidRPr="00585D0B">
        <w:rPr>
          <w:rFonts w:cs="Calibri"/>
          <w:lang w:val="uk-UA" w:eastAsia="pl-PL"/>
        </w:rPr>
        <w:t>вати</w:t>
      </w:r>
      <w:r w:rsidR="00771B16" w:rsidRPr="00585D0B">
        <w:rPr>
          <w:rFonts w:cs="Calibri"/>
          <w:lang w:val="uk-UA" w:eastAsia="pl-PL"/>
        </w:rPr>
        <w:t xml:space="preserve"> послуг</w:t>
      </w:r>
      <w:r w:rsidR="002F74A9" w:rsidRPr="00585D0B">
        <w:rPr>
          <w:rFonts w:cs="Calibri"/>
          <w:lang w:val="uk-UA" w:eastAsia="pl-PL"/>
        </w:rPr>
        <w:t>и</w:t>
      </w:r>
      <w:r w:rsidR="00771B16" w:rsidRPr="00585D0B">
        <w:rPr>
          <w:rFonts w:cs="Calibri"/>
          <w:lang w:val="uk-UA" w:eastAsia="pl-PL"/>
        </w:rPr>
        <w:t>.</w:t>
      </w:r>
    </w:p>
    <w:p w:rsidR="00AF2DCE" w:rsidRPr="00585D0B" w:rsidRDefault="002F74A9" w:rsidP="00955C4C">
      <w:pPr>
        <w:spacing w:after="0"/>
        <w:jc w:val="both"/>
        <w:rPr>
          <w:rFonts w:cs="Calibri"/>
          <w:lang w:val="uk-UA" w:eastAsia="pl-PL"/>
        </w:rPr>
      </w:pPr>
      <w:r w:rsidRPr="00585D0B">
        <w:rPr>
          <w:rFonts w:cs="Calibri"/>
          <w:lang w:val="uk-UA" w:eastAsia="pl-PL"/>
        </w:rPr>
        <w:t>Останнім аспектом, який було включено до цієї стратегічної сфери, є подальший розвиток рівня громадської безпеки та забезпечення правопорядку (незважаючи на те, що ця сфера була достатньо високо оцінена мешканцями підчас проведеного опитування). Важливим елементом системи забезпечення безпеки в громаді є також і організація ефективної діяльності пожежної служби, повсюдне встановлення систем пожежної сигналізації та оперативного реагування на надзвичайні ситуації.</w:t>
      </w:r>
    </w:p>
    <w:p w:rsidR="00AB2F15" w:rsidRPr="00585D0B" w:rsidRDefault="00AB2F15">
      <w:pPr>
        <w:spacing w:after="0" w:line="240" w:lineRule="auto"/>
        <w:rPr>
          <w:rFonts w:cs="Calibri"/>
          <w:lang w:val="uk-UA" w:eastAsia="pl-PL"/>
        </w:rPr>
      </w:pPr>
    </w:p>
    <w:p w:rsidR="007C5D1F" w:rsidRPr="00585D0B" w:rsidRDefault="007C5D1F" w:rsidP="00AF2DCE">
      <w:pPr>
        <w:spacing w:after="0"/>
        <w:jc w:val="both"/>
        <w:rPr>
          <w:rFonts w:cs="Calibri"/>
          <w:lang w:val="uk-UA" w:eastAsia="pl-PL"/>
        </w:rPr>
      </w:pPr>
      <w:r w:rsidRPr="00585D0B">
        <w:rPr>
          <w:rFonts w:cs="Calibri"/>
          <w:lang w:val="uk-UA" w:eastAsia="pl-PL"/>
        </w:rPr>
        <w:t xml:space="preserve">Реалізація цієї стратегічної цілі буде досягатись через впровадження </w:t>
      </w:r>
      <w:r w:rsidR="00AB2F15" w:rsidRPr="00585D0B">
        <w:rPr>
          <w:rFonts w:cs="Calibri"/>
          <w:lang w:val="uk-UA" w:eastAsia="pl-PL"/>
        </w:rPr>
        <w:t>4</w:t>
      </w:r>
      <w:r w:rsidRPr="00585D0B">
        <w:rPr>
          <w:rFonts w:cs="Calibri"/>
          <w:lang w:val="uk-UA" w:eastAsia="pl-PL"/>
        </w:rPr>
        <w:t xml:space="preserve"> підпорядкованих операційних цілей.</w:t>
      </w:r>
    </w:p>
    <w:p w:rsidR="00AF2DCE" w:rsidRPr="00585D0B" w:rsidRDefault="00AF2DCE" w:rsidP="00767DA8">
      <w:pPr>
        <w:spacing w:after="0"/>
        <w:jc w:val="both"/>
        <w:rPr>
          <w:rFonts w:cs="Calibri"/>
          <w:lang w:val="uk-UA" w:eastAsia="pl-PL"/>
        </w:rPr>
      </w:pPr>
    </w:p>
    <w:p w:rsidR="00FD5FF2" w:rsidRPr="00585D0B" w:rsidRDefault="003D6679" w:rsidP="00861729">
      <w:pPr>
        <w:spacing w:after="80"/>
        <w:jc w:val="both"/>
        <w:rPr>
          <w:lang w:val="uk-UA"/>
        </w:rPr>
      </w:pPr>
      <w:r w:rsidRPr="00585D0B">
        <w:rPr>
          <w:lang w:val="uk-UA"/>
        </w:rPr>
        <w:t xml:space="preserve">Ефективне досягнення </w:t>
      </w:r>
      <w:proofErr w:type="spellStart"/>
      <w:r w:rsidR="002F74A9" w:rsidRPr="00585D0B">
        <w:rPr>
          <w:lang w:val="uk-UA"/>
        </w:rPr>
        <w:t>всії</w:t>
      </w:r>
      <w:proofErr w:type="spellEnd"/>
      <w:r w:rsidR="002F74A9" w:rsidRPr="00585D0B">
        <w:rPr>
          <w:lang w:val="uk-UA"/>
        </w:rPr>
        <w:t xml:space="preserve"> поставлених стратегічних і операційних цілей </w:t>
      </w:r>
      <w:r w:rsidRPr="00585D0B">
        <w:rPr>
          <w:lang w:val="uk-UA"/>
        </w:rPr>
        <w:t xml:space="preserve">вимагає приготування та впровадження відповідного їм </w:t>
      </w:r>
      <w:r w:rsidR="008778C1" w:rsidRPr="00585D0B">
        <w:rPr>
          <w:lang w:val="uk-UA"/>
        </w:rPr>
        <w:t>плану заходів</w:t>
      </w:r>
      <w:r w:rsidRPr="00585D0B">
        <w:rPr>
          <w:lang w:val="uk-UA"/>
        </w:rPr>
        <w:t xml:space="preserve">. Він був представлений в розділі 11 цього документу. </w:t>
      </w:r>
      <w:r w:rsidR="008778C1" w:rsidRPr="00585D0B">
        <w:rPr>
          <w:lang w:val="uk-UA"/>
        </w:rPr>
        <w:t xml:space="preserve">Він має короткотерміновий характер, включає в себе </w:t>
      </w:r>
      <w:r w:rsidR="00A91141" w:rsidRPr="00585D0B">
        <w:rPr>
          <w:lang w:val="uk-UA"/>
        </w:rPr>
        <w:t>202</w:t>
      </w:r>
      <w:r w:rsidR="002F74A9" w:rsidRPr="00585D0B">
        <w:rPr>
          <w:lang w:val="uk-UA"/>
        </w:rPr>
        <w:t>2</w:t>
      </w:r>
      <w:r w:rsidR="009D1E09" w:rsidRPr="00585D0B">
        <w:rPr>
          <w:lang w:val="uk-UA"/>
        </w:rPr>
        <w:t>-202</w:t>
      </w:r>
      <w:r w:rsidR="00A91141" w:rsidRPr="00585D0B">
        <w:rPr>
          <w:lang w:val="uk-UA"/>
        </w:rPr>
        <w:t>5</w:t>
      </w:r>
      <w:r w:rsidR="008778C1" w:rsidRPr="00585D0B">
        <w:rPr>
          <w:lang w:val="uk-UA"/>
        </w:rPr>
        <w:t xml:space="preserve"> роки</w:t>
      </w:r>
      <w:r w:rsidR="0028378E" w:rsidRPr="00585D0B">
        <w:rPr>
          <w:lang w:val="uk-UA"/>
        </w:rPr>
        <w:t xml:space="preserve">. </w:t>
      </w:r>
      <w:r w:rsidR="008778C1" w:rsidRPr="00585D0B">
        <w:rPr>
          <w:lang w:val="uk-UA"/>
        </w:rPr>
        <w:t>Наступні роки впровадження стратегії вимагатимуть підготовки чергових планів заходів</w:t>
      </w:r>
      <w:r w:rsidR="0028378E" w:rsidRPr="00585D0B">
        <w:rPr>
          <w:lang w:val="uk-UA"/>
        </w:rPr>
        <w:t>.</w:t>
      </w:r>
    </w:p>
    <w:p w:rsidR="00267B4F" w:rsidRPr="00585D0B" w:rsidRDefault="00267B4F" w:rsidP="00147AFE">
      <w:pPr>
        <w:spacing w:after="80"/>
        <w:jc w:val="both"/>
        <w:rPr>
          <w:lang w:val="uk-UA"/>
        </w:rPr>
      </w:pPr>
    </w:p>
    <w:p w:rsidR="00772753" w:rsidRPr="00585D0B" w:rsidRDefault="00102993" w:rsidP="00033F1C">
      <w:pPr>
        <w:pStyle w:val="1"/>
        <w:numPr>
          <w:ilvl w:val="0"/>
          <w:numId w:val="2"/>
        </w:numPr>
        <w:spacing w:before="0" w:after="80"/>
        <w:jc w:val="both"/>
        <w:rPr>
          <w:b/>
          <w:color w:val="2E74B5" w:themeColor="accent1" w:themeShade="BF"/>
          <w:lang w:val="uk-UA"/>
        </w:rPr>
      </w:pPr>
      <w:bookmarkStart w:id="18" w:name="_Toc86763092"/>
      <w:r w:rsidRPr="00585D0B">
        <w:rPr>
          <w:b/>
          <w:color w:val="2E74B5" w:themeColor="accent1" w:themeShade="BF"/>
          <w:lang w:val="uk-UA"/>
        </w:rPr>
        <w:t>Показники впливу</w:t>
      </w:r>
      <w:bookmarkEnd w:id="18"/>
    </w:p>
    <w:p w:rsidR="00B75BDC" w:rsidRPr="00585D0B" w:rsidRDefault="00934079" w:rsidP="007D25C8">
      <w:pPr>
        <w:spacing w:after="0"/>
        <w:jc w:val="both"/>
        <w:rPr>
          <w:lang w:val="uk-UA"/>
        </w:rPr>
      </w:pPr>
      <w:r w:rsidRPr="00585D0B">
        <w:rPr>
          <w:lang w:val="uk-UA"/>
        </w:rPr>
        <w:t xml:space="preserve">Показники впливу </w:t>
      </w:r>
      <w:r w:rsidR="00EE63A2" w:rsidRPr="00585D0B">
        <w:rPr>
          <w:lang w:val="uk-UA"/>
        </w:rPr>
        <w:t xml:space="preserve">демонструють </w:t>
      </w:r>
      <w:r w:rsidR="00EE63A2" w:rsidRPr="00585D0B">
        <w:rPr>
          <w:b/>
          <w:lang w:val="uk-UA"/>
        </w:rPr>
        <w:t>оцінку просування в досягненні операційних цілей (конкретних цілей)</w:t>
      </w:r>
      <w:r w:rsidR="00EE63A2" w:rsidRPr="00585D0B">
        <w:rPr>
          <w:lang w:val="uk-UA"/>
        </w:rPr>
        <w:t>, які записані в стратегії</w:t>
      </w:r>
      <w:r w:rsidR="00B75BDC" w:rsidRPr="00585D0B">
        <w:rPr>
          <w:lang w:val="uk-UA"/>
        </w:rPr>
        <w:t xml:space="preserve">. </w:t>
      </w:r>
      <w:r w:rsidR="00EE63A2" w:rsidRPr="00585D0B">
        <w:rPr>
          <w:lang w:val="uk-UA"/>
        </w:rPr>
        <w:t xml:space="preserve">Завдяки ним ми можемо оцінити як остаточні, </w:t>
      </w:r>
      <w:proofErr w:type="spellStart"/>
      <w:r w:rsidR="00EE63A2" w:rsidRPr="00585D0B">
        <w:rPr>
          <w:lang w:val="uk-UA"/>
        </w:rPr>
        <w:t>згенеровані</w:t>
      </w:r>
      <w:proofErr w:type="spellEnd"/>
      <w:r w:rsidR="00EE63A2" w:rsidRPr="00585D0B">
        <w:rPr>
          <w:lang w:val="uk-UA"/>
        </w:rPr>
        <w:t xml:space="preserve"> результати впровадження заходів, так і під час їх реалізації систематично відслідковувати, чи реалізація стратегії йде у відповідному напрямку</w:t>
      </w:r>
      <w:r w:rsidR="00264A89" w:rsidRPr="00585D0B">
        <w:rPr>
          <w:lang w:val="uk-UA"/>
        </w:rPr>
        <w:t>.</w:t>
      </w:r>
    </w:p>
    <w:p w:rsidR="00B75BDC" w:rsidRPr="00585D0B" w:rsidRDefault="00EE63A2" w:rsidP="007D25C8">
      <w:pPr>
        <w:spacing w:after="0"/>
        <w:jc w:val="both"/>
        <w:rPr>
          <w:lang w:val="uk-UA"/>
        </w:rPr>
      </w:pPr>
      <w:r w:rsidRPr="00585D0B">
        <w:rPr>
          <w:lang w:val="uk-UA"/>
        </w:rPr>
        <w:t>Нижче представлено аналіз показників впливу для кожної операційної цілі.</w:t>
      </w:r>
    </w:p>
    <w:p w:rsidR="00261003" w:rsidRPr="00585D0B" w:rsidRDefault="00261003" w:rsidP="00C25BBB">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t>Операційна ціль 1.1. Підтримка розвитку малого та середнього підприємництва</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Збільшення кількості підприємств</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Кількість нових інвесторів</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Збільшення кількості робочих місць</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Збільшення масштабів ведення бізнесу (виробництва, торгівлі)</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Рівень задоволення підприємців підтримкою з боку громади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Кількість туристів</w:t>
      </w:r>
    </w:p>
    <w:p w:rsidR="00AD73C9" w:rsidRPr="00585D0B" w:rsidRDefault="00AD73C9" w:rsidP="00320AB4">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t>Операційна ціль 1.2. Підтримка розвитку інноваційного екологічного сільського господарства</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Кількість спільних підприємств громаді, підприємців та фермерів</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Збільшення масштабів провадження господарської діяльності</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Кількість створених робочих місць</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Рівень задоволення підприємців підтримкою з боку громади</w:t>
      </w:r>
    </w:p>
    <w:p w:rsidR="00AD73C9" w:rsidRPr="00585D0B" w:rsidRDefault="00AD73C9" w:rsidP="00320AB4">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t>Операційна ціль 1.3. Підтримка розвитку туризму</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asciiTheme="minorHAnsi" w:hAnsiTheme="minorHAnsi" w:cstheme="minorHAnsi"/>
          <w:lang w:val="uk-UA"/>
        </w:rPr>
        <w:t>Збільшення кількості туристичних послуг в громаді</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Кількість новостворених підприємств в сфер</w:t>
      </w:r>
      <w:r w:rsidRPr="00585D0B">
        <w:rPr>
          <w:lang w:val="uk-UA"/>
        </w:rPr>
        <w:t>і</w:t>
      </w:r>
      <w:r w:rsidRPr="00585D0B">
        <w:rPr>
          <w:rFonts w:cs="Calibri"/>
          <w:lang w:val="uk-UA"/>
        </w:rPr>
        <w:t xml:space="preserve"> туризму</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Кількість створених робочих місць</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Збільшення кількості туристів</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Рівень задоволення підприємців підтримкою з боку громади</w:t>
      </w:r>
    </w:p>
    <w:p w:rsidR="00AD73C9" w:rsidRPr="00585D0B" w:rsidRDefault="00AD73C9" w:rsidP="00320AB4">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t>Операційна ціль 1.4. Забезпечення високих стандартів обслуговування інвесторів</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Кількість нових інвесторів</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Збільшення масштабів провадження господарської діяльності</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Кількість створених робочих місць</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Рівень задоволення підприємців підтримкою з боку громади</w:t>
      </w:r>
    </w:p>
    <w:p w:rsidR="00AD73C9" w:rsidRPr="00585D0B" w:rsidRDefault="00AD73C9" w:rsidP="00320AB4">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t>Операційна ціль 2.1. Ефективна система управління громадою</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освітньої діяльності</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 xml:space="preserve">Покращення якості надання та кількості </w:t>
      </w:r>
      <w:proofErr w:type="spellStart"/>
      <w:r w:rsidRPr="00585D0B">
        <w:rPr>
          <w:rFonts w:cs="Calibri"/>
          <w:lang w:val="uk-UA"/>
        </w:rPr>
        <w:t>адмінпослуг</w:t>
      </w:r>
      <w:proofErr w:type="spellEnd"/>
      <w:r w:rsidRPr="00585D0B">
        <w:rPr>
          <w:rFonts w:cs="Calibri"/>
          <w:lang w:val="uk-UA"/>
        </w:rPr>
        <w:t xml:space="preserve"> (в тому числі е-послуг)</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 xml:space="preserve">Підвищення рівня доступності до </w:t>
      </w:r>
      <w:proofErr w:type="spellStart"/>
      <w:r w:rsidRPr="00585D0B">
        <w:rPr>
          <w:rFonts w:cs="Calibri"/>
          <w:lang w:val="uk-UA"/>
        </w:rPr>
        <w:t>адмінпосуг</w:t>
      </w:r>
      <w:proofErr w:type="spellEnd"/>
      <w:r w:rsidRPr="00585D0B">
        <w:rPr>
          <w:rFonts w:cs="Calibri"/>
          <w:lang w:val="uk-UA"/>
        </w:rPr>
        <w:t xml:space="preserve"> для мешканців віддалених сіл</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комп’ютерної обізнаності та грамотності серед населення громади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надання та покращення якості наданих послуг в сфері охорони здоров’я</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Збереження та покращення стану історичних об’єктів</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задоволеності мешканців функціонуванням органу місцевого самоврядування і рівня услуг, що ним надається</w:t>
      </w:r>
    </w:p>
    <w:p w:rsidR="00AD73C9" w:rsidRPr="00585D0B" w:rsidRDefault="00AD73C9" w:rsidP="00320AB4">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t>Операційна ціль 2.2. Підвищення якості надання послуг в сфері соціальної допомоги та охорони здоров’я</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Зменшення рівня захворюваності мешканців</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надання та покращення якості наданих послуг в сфері охорони здоров’я</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задоволення мешканцями пропозицією в сфері медичних та соціальних послуг</w:t>
      </w:r>
    </w:p>
    <w:p w:rsidR="00AD73C9" w:rsidRPr="00585D0B" w:rsidRDefault="00AD73C9" w:rsidP="00320AB4">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t>Операційна ціль 2.3. Покращення якості послуг в сферах освіти, культури, спорту та відпочинку</w:t>
      </w:r>
    </w:p>
    <w:p w:rsidR="00AD73C9" w:rsidRPr="00585D0B" w:rsidRDefault="00AD73C9" w:rsidP="00B6044B">
      <w:pPr>
        <w:pStyle w:val="a7"/>
        <w:numPr>
          <w:ilvl w:val="0"/>
          <w:numId w:val="21"/>
        </w:numPr>
        <w:shd w:val="clear" w:color="auto" w:fill="FFFFFF"/>
        <w:spacing w:before="40" w:after="0" w:line="240" w:lineRule="auto"/>
        <w:contextualSpacing w:val="0"/>
        <w:rPr>
          <w:rFonts w:cs="Calibri"/>
          <w:lang w:val="uk-UA"/>
        </w:rPr>
      </w:pPr>
      <w:r w:rsidRPr="00585D0B">
        <w:rPr>
          <w:lang w:val="uk-UA"/>
        </w:rPr>
        <w:t xml:space="preserve">Підвищення якості та доступності </w:t>
      </w:r>
      <w:r w:rsidRPr="00585D0B">
        <w:rPr>
          <w:rFonts w:cs="Calibri"/>
          <w:lang w:val="uk-UA"/>
        </w:rPr>
        <w:t>надання культурних послуг жителям громади</w:t>
      </w:r>
    </w:p>
    <w:p w:rsidR="00AD73C9" w:rsidRPr="00585D0B" w:rsidRDefault="00AD73C9" w:rsidP="00B6044B">
      <w:pPr>
        <w:pStyle w:val="a7"/>
        <w:numPr>
          <w:ilvl w:val="0"/>
          <w:numId w:val="21"/>
        </w:numPr>
        <w:shd w:val="clear" w:color="auto" w:fill="FFFFFF"/>
        <w:spacing w:before="40" w:after="0" w:line="240" w:lineRule="auto"/>
        <w:contextualSpacing w:val="0"/>
        <w:rPr>
          <w:rFonts w:cs="Calibri"/>
          <w:lang w:val="uk-UA"/>
        </w:rPr>
      </w:pPr>
      <w:r w:rsidRPr="00585D0B">
        <w:rPr>
          <w:rFonts w:cs="Calibri"/>
          <w:lang w:val="uk-UA"/>
        </w:rPr>
        <w:t>Підвищення рівня участі мешканців в культурному житті громади</w:t>
      </w:r>
    </w:p>
    <w:p w:rsidR="00AD73C9" w:rsidRPr="00585D0B" w:rsidRDefault="00AD73C9" w:rsidP="00B6044B">
      <w:pPr>
        <w:pStyle w:val="a7"/>
        <w:numPr>
          <w:ilvl w:val="0"/>
          <w:numId w:val="21"/>
        </w:numPr>
        <w:shd w:val="clear" w:color="auto" w:fill="FFFFFF"/>
        <w:spacing w:before="40" w:after="0" w:line="240" w:lineRule="auto"/>
        <w:contextualSpacing w:val="0"/>
        <w:rPr>
          <w:rFonts w:cs="Calibri"/>
          <w:lang w:val="uk-UA"/>
        </w:rPr>
      </w:pPr>
      <w:r w:rsidRPr="00585D0B">
        <w:rPr>
          <w:rFonts w:cs="Calibri"/>
          <w:lang w:val="uk-UA"/>
        </w:rPr>
        <w:t>Покращення умов навчання та науки</w:t>
      </w:r>
    </w:p>
    <w:p w:rsidR="00AD73C9" w:rsidRPr="00585D0B" w:rsidRDefault="00AD73C9" w:rsidP="00B6044B">
      <w:pPr>
        <w:pStyle w:val="a7"/>
        <w:numPr>
          <w:ilvl w:val="0"/>
          <w:numId w:val="21"/>
        </w:numPr>
        <w:shd w:val="clear" w:color="auto" w:fill="FFFFFF"/>
        <w:spacing w:before="40" w:after="0" w:line="240" w:lineRule="auto"/>
        <w:contextualSpacing w:val="0"/>
        <w:rPr>
          <w:rFonts w:cs="Calibri"/>
          <w:lang w:val="uk-UA"/>
        </w:rPr>
      </w:pPr>
      <w:r w:rsidRPr="00585D0B">
        <w:rPr>
          <w:rFonts w:cs="Calibri"/>
          <w:lang w:val="uk-UA"/>
        </w:rPr>
        <w:t>Збільшення кількості жителів, які насолоджуються різними видами активного відпочинку</w:t>
      </w:r>
    </w:p>
    <w:p w:rsidR="00AD73C9" w:rsidRPr="00585D0B" w:rsidRDefault="00AD73C9" w:rsidP="00B6044B">
      <w:pPr>
        <w:pStyle w:val="a7"/>
        <w:numPr>
          <w:ilvl w:val="0"/>
          <w:numId w:val="21"/>
        </w:numPr>
        <w:shd w:val="clear" w:color="auto" w:fill="FFFFFF"/>
        <w:spacing w:before="40" w:after="0" w:line="240" w:lineRule="auto"/>
        <w:contextualSpacing w:val="0"/>
        <w:rPr>
          <w:rFonts w:cs="Calibri"/>
          <w:lang w:val="uk-UA"/>
        </w:rPr>
      </w:pPr>
      <w:r w:rsidRPr="00585D0B">
        <w:rPr>
          <w:rFonts w:cs="Calibri"/>
          <w:lang w:val="uk-UA"/>
        </w:rPr>
        <w:t>Надання учням нового, цікавого дозвілля</w:t>
      </w:r>
    </w:p>
    <w:p w:rsidR="00AD73C9" w:rsidRPr="00585D0B" w:rsidRDefault="00AD73C9" w:rsidP="00B6044B">
      <w:pPr>
        <w:pStyle w:val="a7"/>
        <w:numPr>
          <w:ilvl w:val="0"/>
          <w:numId w:val="21"/>
        </w:numPr>
        <w:shd w:val="clear" w:color="auto" w:fill="FFFFFF"/>
        <w:spacing w:before="40" w:after="0" w:line="240" w:lineRule="auto"/>
        <w:contextualSpacing w:val="0"/>
        <w:rPr>
          <w:rFonts w:cs="Calibri"/>
          <w:lang w:val="uk-UA"/>
        </w:rPr>
      </w:pPr>
      <w:r w:rsidRPr="00585D0B">
        <w:rPr>
          <w:lang w:val="uk-UA"/>
        </w:rPr>
        <w:t xml:space="preserve">Підвищення якості та доступності </w:t>
      </w:r>
      <w:r w:rsidRPr="00585D0B">
        <w:rPr>
          <w:rFonts w:cs="Calibri"/>
          <w:lang w:val="uk-UA"/>
        </w:rPr>
        <w:t>надання спортивних послуг жителям громади</w:t>
      </w:r>
    </w:p>
    <w:p w:rsidR="00AD73C9" w:rsidRPr="00585D0B" w:rsidRDefault="00AD73C9" w:rsidP="00B6044B">
      <w:pPr>
        <w:pStyle w:val="a7"/>
        <w:numPr>
          <w:ilvl w:val="0"/>
          <w:numId w:val="21"/>
        </w:numPr>
        <w:shd w:val="clear" w:color="auto" w:fill="FFFFFF"/>
        <w:spacing w:before="40" w:after="0" w:line="240" w:lineRule="auto"/>
        <w:contextualSpacing w:val="0"/>
        <w:rPr>
          <w:rFonts w:cs="Calibri"/>
          <w:lang w:val="uk-UA"/>
        </w:rPr>
      </w:pPr>
      <w:r w:rsidRPr="00585D0B">
        <w:rPr>
          <w:rFonts w:cs="Calibri"/>
          <w:lang w:val="uk-UA"/>
        </w:rPr>
        <w:t>Збільшення кількості жителів, які займаються спортом</w:t>
      </w:r>
    </w:p>
    <w:p w:rsidR="00AD73C9" w:rsidRPr="00585D0B" w:rsidRDefault="00AD73C9" w:rsidP="00B6044B">
      <w:pPr>
        <w:pStyle w:val="a7"/>
        <w:numPr>
          <w:ilvl w:val="0"/>
          <w:numId w:val="21"/>
        </w:numPr>
        <w:shd w:val="clear" w:color="auto" w:fill="FFFFFF"/>
        <w:spacing w:before="40" w:after="0" w:line="240" w:lineRule="auto"/>
        <w:contextualSpacing w:val="0"/>
        <w:rPr>
          <w:rFonts w:cs="Calibri"/>
          <w:lang w:val="uk-UA"/>
        </w:rPr>
      </w:pPr>
      <w:r w:rsidRPr="00585D0B">
        <w:rPr>
          <w:rFonts w:cs="Calibri"/>
          <w:lang w:val="uk-UA"/>
        </w:rPr>
        <w:t>Збільшення кількості туристів</w:t>
      </w:r>
    </w:p>
    <w:p w:rsidR="00AD73C9" w:rsidRPr="00585D0B" w:rsidRDefault="00AD73C9" w:rsidP="00B6044B">
      <w:pPr>
        <w:pStyle w:val="a7"/>
        <w:numPr>
          <w:ilvl w:val="0"/>
          <w:numId w:val="21"/>
        </w:numPr>
        <w:shd w:val="clear" w:color="auto" w:fill="FFFFFF"/>
        <w:spacing w:before="40" w:after="0" w:line="240" w:lineRule="auto"/>
        <w:contextualSpacing w:val="0"/>
        <w:rPr>
          <w:rFonts w:cs="Calibri"/>
          <w:lang w:val="uk-UA"/>
        </w:rPr>
      </w:pPr>
      <w:r w:rsidRPr="00585D0B">
        <w:rPr>
          <w:rFonts w:cs="Calibri"/>
          <w:lang w:val="uk-UA"/>
        </w:rPr>
        <w:t>Збільшення масштабів допомоги нужденним жінкам (</w:t>
      </w:r>
      <w:proofErr w:type="spellStart"/>
      <w:r w:rsidRPr="00585D0B">
        <w:rPr>
          <w:rFonts w:cs="Calibri"/>
          <w:lang w:val="uk-UA"/>
        </w:rPr>
        <w:t>cтворення</w:t>
      </w:r>
      <w:proofErr w:type="spellEnd"/>
      <w:r w:rsidRPr="00585D0B">
        <w:rPr>
          <w:rFonts w:cs="Calibri"/>
          <w:lang w:val="uk-UA"/>
        </w:rPr>
        <w:t xml:space="preserve"> та забезпечення діяльності ресурсної кімнати)</w:t>
      </w:r>
    </w:p>
    <w:p w:rsidR="00AD73C9" w:rsidRPr="00585D0B" w:rsidRDefault="00AD73C9" w:rsidP="00B6044B">
      <w:pPr>
        <w:pStyle w:val="a7"/>
        <w:numPr>
          <w:ilvl w:val="0"/>
          <w:numId w:val="21"/>
        </w:numPr>
        <w:shd w:val="clear" w:color="auto" w:fill="FFFFFF"/>
        <w:spacing w:before="40" w:after="0" w:line="240" w:lineRule="auto"/>
        <w:contextualSpacing w:val="0"/>
        <w:rPr>
          <w:rFonts w:cs="Calibri"/>
          <w:lang w:val="uk-UA"/>
        </w:rPr>
      </w:pPr>
      <w:r w:rsidRPr="00585D0B">
        <w:rPr>
          <w:rFonts w:cs="Calibri"/>
          <w:lang w:val="uk-UA"/>
        </w:rPr>
        <w:t>Підвищення рівня задоволення мешканців від доступності різних форм пропозиції</w:t>
      </w:r>
    </w:p>
    <w:p w:rsidR="00AD73C9" w:rsidRPr="00585D0B" w:rsidRDefault="00AD73C9" w:rsidP="00320AB4">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t>Операційна ціль 2.4. Забезпечення широкої участі мешканців в житті громади та внутрішня інтеграція</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громадської активності мешканців (різних груп населення)</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кількості громадських організації та їх членів</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 xml:space="preserve">Збільшення масштабів комунікації </w:t>
      </w:r>
      <w:r w:rsidRPr="00585D0B">
        <w:rPr>
          <w:lang w:val="uk-UA"/>
        </w:rPr>
        <w:t>та</w:t>
      </w:r>
      <w:r w:rsidRPr="00585D0B">
        <w:rPr>
          <w:rFonts w:cs="Calibri"/>
          <w:lang w:val="uk-UA"/>
        </w:rPr>
        <w:t xml:space="preserve"> співпраці між місцевою владою та жителями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Зростання відчуття внутрішньої інтеграції мешканців громади</w:t>
      </w:r>
    </w:p>
    <w:p w:rsidR="00AD73C9" w:rsidRDefault="00AD73C9" w:rsidP="00320AB4">
      <w:pPr>
        <w:spacing w:after="0"/>
        <w:jc w:val="both"/>
        <w:rPr>
          <w:rFonts w:cs="Calibri"/>
          <w:lang w:val="uk-UA"/>
        </w:rPr>
      </w:pPr>
    </w:p>
    <w:p w:rsidR="00C653B5" w:rsidRDefault="00C653B5" w:rsidP="00320AB4">
      <w:pPr>
        <w:spacing w:after="0"/>
        <w:jc w:val="both"/>
        <w:rPr>
          <w:rFonts w:cs="Calibri"/>
          <w:lang w:val="uk-UA"/>
        </w:rPr>
      </w:pPr>
    </w:p>
    <w:p w:rsidR="00C653B5" w:rsidRPr="00585D0B" w:rsidRDefault="00C653B5" w:rsidP="00320AB4">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lastRenderedPageBreak/>
        <w:t>Операційна ціль 3.1. Розвиток технічної інфраструктури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 xml:space="preserve">Підвищення комфорту і </w:t>
      </w:r>
      <w:proofErr w:type="spellStart"/>
      <w:r w:rsidRPr="00585D0B">
        <w:rPr>
          <w:rFonts w:cs="Calibri"/>
          <w:lang w:val="uk-UA"/>
        </w:rPr>
        <w:t>cкорочення</w:t>
      </w:r>
      <w:proofErr w:type="spellEnd"/>
      <w:r w:rsidRPr="00585D0B">
        <w:rPr>
          <w:rFonts w:cs="Calibri"/>
          <w:lang w:val="uk-UA"/>
        </w:rPr>
        <w:t xml:space="preserve"> часу переїзду між населеними пунктами громади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безпеки на дорогах, у тому числі для пересування пішоходів</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Забезпечення населення громади якісною питною водою - підвищення комфорту життя</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Збільшення кількості привабливих місць для проведення вільного часу (</w:t>
      </w:r>
      <w:proofErr w:type="spellStart"/>
      <w:r w:rsidRPr="00585D0B">
        <w:rPr>
          <w:rFonts w:cs="Calibri"/>
          <w:lang w:val="uk-UA"/>
        </w:rPr>
        <w:t>громадськи</w:t>
      </w:r>
      <w:proofErr w:type="spellEnd"/>
      <w:r w:rsidRPr="00585D0B">
        <w:rPr>
          <w:rFonts w:cs="Calibri"/>
          <w:lang w:val="uk-UA"/>
        </w:rPr>
        <w:t xml:space="preserve"> місця)</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Зменшити забруднення сміттям</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задоволеності мешканців з якості інфраструктури</w:t>
      </w:r>
    </w:p>
    <w:p w:rsidR="00AD73C9" w:rsidRPr="00585D0B" w:rsidRDefault="00AD73C9" w:rsidP="00320AB4">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t>Операційна ціль 3.2. Охорона навколишнього середовища</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піклування мешканців про навколишнє середовище</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 xml:space="preserve">Кількість </w:t>
      </w:r>
      <w:proofErr w:type="spellStart"/>
      <w:r w:rsidRPr="00585D0B">
        <w:rPr>
          <w:rFonts w:cs="Calibri"/>
          <w:lang w:val="uk-UA"/>
        </w:rPr>
        <w:t>захоронених</w:t>
      </w:r>
      <w:proofErr w:type="spellEnd"/>
      <w:r w:rsidRPr="00585D0B">
        <w:rPr>
          <w:rFonts w:cs="Calibri"/>
          <w:lang w:val="uk-UA"/>
        </w:rPr>
        <w:t xml:space="preserve"> ТПВ на полігоні щорічно</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Кількість сепарованого сміття</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Зменшити забруднення сміттям</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задоволення мешканців з чистоти навколишнього середовища</w:t>
      </w:r>
    </w:p>
    <w:p w:rsidR="00AD73C9" w:rsidRPr="00585D0B" w:rsidRDefault="00AD73C9" w:rsidP="00320AB4">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t>Операційна ціль 3.3. Розвиток інфраструктури суспільної сфери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 xml:space="preserve">Підвищення рівня надання, покращення якості </w:t>
      </w:r>
      <w:proofErr w:type="spellStart"/>
      <w:r w:rsidRPr="00585D0B">
        <w:rPr>
          <w:rFonts w:cs="Calibri"/>
          <w:lang w:val="uk-UA"/>
        </w:rPr>
        <w:t>тa</w:t>
      </w:r>
      <w:proofErr w:type="spellEnd"/>
      <w:r w:rsidRPr="00585D0B">
        <w:rPr>
          <w:rFonts w:cs="Calibri"/>
          <w:lang w:val="uk-UA"/>
        </w:rPr>
        <w:t xml:space="preserve"> доступності наданих послуг в сфері соціального обслуговування населення</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Поліпшення матеріальних умов надання послуг у сфері культури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Поліпшення матеріальних умов надання послуг у сфері освіти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Поліпшення матеріальних умов надання послуг у сфері фізичної культури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протипожежного захисту в навчальних закладах</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Підвищення рівня задоволення мешканців від проживання на території громади</w:t>
      </w:r>
    </w:p>
    <w:p w:rsidR="00AD73C9" w:rsidRPr="00585D0B" w:rsidRDefault="00AD73C9" w:rsidP="00320AB4">
      <w:pPr>
        <w:spacing w:after="0"/>
        <w:jc w:val="both"/>
        <w:rPr>
          <w:rFonts w:cs="Calibri"/>
          <w:lang w:val="uk-UA"/>
        </w:rPr>
      </w:pPr>
    </w:p>
    <w:p w:rsidR="00AD73C9" w:rsidRPr="00585D0B" w:rsidRDefault="00AD73C9" w:rsidP="00AD73C9">
      <w:pPr>
        <w:spacing w:before="60" w:after="0"/>
        <w:ind w:left="1985" w:hanging="1985"/>
        <w:rPr>
          <w:rFonts w:cs="Calibri"/>
          <w:bCs/>
          <w:lang w:val="uk-UA"/>
        </w:rPr>
      </w:pPr>
      <w:r w:rsidRPr="00585D0B">
        <w:rPr>
          <w:rFonts w:cs="Calibri"/>
          <w:bCs/>
          <w:lang w:val="uk-UA"/>
        </w:rPr>
        <w:t>Операційна ціль 3.4. Підвищення рівня правопорядку та громадської безпеки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Зростання відчуття безпеки мешканцями громади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rFonts w:cs="Calibri"/>
          <w:lang w:val="uk-UA"/>
        </w:rPr>
        <w:t>Зменшення кількості правопорушень</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rFonts w:cs="Calibri"/>
          <w:lang w:val="uk-UA"/>
        </w:rPr>
      </w:pPr>
      <w:r w:rsidRPr="00585D0B">
        <w:rPr>
          <w:lang w:val="uk-UA"/>
        </w:rPr>
        <w:t>Підвищення рівня пожежної безпеки</w:t>
      </w:r>
    </w:p>
    <w:p w:rsidR="00AD73C9" w:rsidRPr="00585D0B" w:rsidRDefault="00AD73C9" w:rsidP="00B6044B">
      <w:pPr>
        <w:pStyle w:val="a7"/>
        <w:numPr>
          <w:ilvl w:val="0"/>
          <w:numId w:val="17"/>
        </w:numPr>
        <w:shd w:val="clear" w:color="auto" w:fill="FFFFFF"/>
        <w:spacing w:before="40" w:after="0" w:line="240" w:lineRule="auto"/>
        <w:ind w:left="714" w:hanging="357"/>
        <w:contextualSpacing w:val="0"/>
        <w:rPr>
          <w:lang w:val="uk-UA"/>
        </w:rPr>
      </w:pPr>
      <w:r w:rsidRPr="00585D0B">
        <w:rPr>
          <w:lang w:val="uk-UA"/>
        </w:rPr>
        <w:t>Підвищення ефективності підрозділів безпеки</w:t>
      </w:r>
      <w:r w:rsidR="00320AB4" w:rsidRPr="00585D0B">
        <w:rPr>
          <w:lang w:val="uk-UA"/>
        </w:rPr>
        <w:t>.</w:t>
      </w:r>
    </w:p>
    <w:p w:rsidR="00AD73C9" w:rsidRPr="00585D0B" w:rsidRDefault="00AD73C9" w:rsidP="00AD73C9">
      <w:pPr>
        <w:spacing w:before="60" w:after="0"/>
        <w:ind w:left="1985" w:hanging="1985"/>
        <w:rPr>
          <w:lang w:val="uk-UA"/>
        </w:rPr>
      </w:pPr>
    </w:p>
    <w:p w:rsidR="00AD73C9" w:rsidRPr="00585D0B" w:rsidRDefault="00AD73C9" w:rsidP="00AD73C9">
      <w:pPr>
        <w:rPr>
          <w:lang w:val="uk-UA"/>
        </w:rPr>
      </w:pPr>
    </w:p>
    <w:p w:rsidR="00261003" w:rsidRPr="00585D0B" w:rsidRDefault="00261003" w:rsidP="00C25BBB">
      <w:pPr>
        <w:spacing w:after="0"/>
        <w:jc w:val="both"/>
        <w:rPr>
          <w:rFonts w:cs="Calibri"/>
          <w:lang w:val="uk-UA"/>
        </w:rPr>
      </w:pPr>
    </w:p>
    <w:p w:rsidR="00261003" w:rsidRPr="00585D0B" w:rsidRDefault="00261003">
      <w:pPr>
        <w:spacing w:after="0" w:line="240" w:lineRule="auto"/>
        <w:rPr>
          <w:rFonts w:cs="Calibri"/>
          <w:lang w:val="uk-UA"/>
        </w:rPr>
      </w:pPr>
      <w:r w:rsidRPr="00585D0B">
        <w:rPr>
          <w:rFonts w:cs="Calibri"/>
          <w:lang w:val="uk-UA"/>
        </w:rPr>
        <w:br w:type="page"/>
      </w:r>
    </w:p>
    <w:p w:rsidR="00310AB3" w:rsidRPr="00585D0B" w:rsidRDefault="009E2AF6" w:rsidP="0046324E">
      <w:pPr>
        <w:pStyle w:val="1"/>
        <w:numPr>
          <w:ilvl w:val="0"/>
          <w:numId w:val="2"/>
        </w:numPr>
        <w:spacing w:before="0" w:after="80"/>
        <w:rPr>
          <w:b/>
          <w:color w:val="2E74B5" w:themeColor="accent1" w:themeShade="BF"/>
          <w:lang w:val="uk-UA"/>
        </w:rPr>
      </w:pPr>
      <w:bookmarkStart w:id="19" w:name="_Toc86763093"/>
      <w:r w:rsidRPr="00585D0B">
        <w:rPr>
          <w:b/>
          <w:color w:val="2E74B5" w:themeColor="accent1" w:themeShade="BF"/>
          <w:lang w:val="uk-UA"/>
        </w:rPr>
        <w:lastRenderedPageBreak/>
        <w:t>Збіжність між стратегією розвитку громади та іншими стратегічними документами</w:t>
      </w:r>
      <w:bookmarkEnd w:id="19"/>
    </w:p>
    <w:p w:rsidR="00CA659E" w:rsidRPr="00585D0B" w:rsidRDefault="005832B4" w:rsidP="005832B4">
      <w:pPr>
        <w:spacing w:after="80"/>
        <w:jc w:val="both"/>
        <w:rPr>
          <w:rFonts w:asciiTheme="minorHAnsi" w:hAnsiTheme="minorHAnsi" w:cstheme="minorHAnsi"/>
          <w:lang w:val="uk-UA"/>
        </w:rPr>
      </w:pPr>
      <w:r w:rsidRPr="00585D0B">
        <w:rPr>
          <w:rFonts w:asciiTheme="minorHAnsi" w:hAnsiTheme="minorHAnsi" w:cstheme="minorHAnsi"/>
          <w:lang w:val="uk-UA"/>
        </w:rPr>
        <w:t>Окрім того, що місцеве самоврядування громади є незалежним органом та діє автономно в сфері стратегічного планування, положення Стратегії розвитку громади повинні відповідати положенням стратегічних документів вищих рівнів, таких як область чи країна, особливо у випадках щодо тих елементів стратегій вищого рівня, які безпосередньо стосуються громади. В даному розділі представлено, що і бачення, і стратегічні цілі громади відповідають положенням стратегій області та України.</w:t>
      </w:r>
    </w:p>
    <w:p w:rsidR="008163BF" w:rsidRPr="00585D0B" w:rsidRDefault="008163BF" w:rsidP="005832B4">
      <w:pPr>
        <w:spacing w:after="80"/>
        <w:jc w:val="both"/>
        <w:rPr>
          <w:rFonts w:asciiTheme="minorHAnsi" w:hAnsiTheme="minorHAnsi" w:cstheme="minorHAnsi"/>
          <w:lang w:val="uk-UA"/>
        </w:rPr>
      </w:pPr>
      <w:r w:rsidRPr="00585D0B">
        <w:rPr>
          <w:rFonts w:asciiTheme="minorHAnsi" w:hAnsiTheme="minorHAnsi" w:cstheme="minorHAnsi"/>
          <w:lang w:val="uk-UA"/>
        </w:rPr>
        <w:t xml:space="preserve">Зважаючи на те, що Стратегія розвитку </w:t>
      </w:r>
      <w:proofErr w:type="spellStart"/>
      <w:r w:rsidR="001A2BA6" w:rsidRPr="00585D0B">
        <w:rPr>
          <w:rFonts w:asciiTheme="minorHAnsi" w:hAnsiTheme="minorHAnsi" w:cstheme="minorHAnsi"/>
          <w:lang w:val="uk-UA"/>
        </w:rPr>
        <w:t>Ченігівської</w:t>
      </w:r>
      <w:r w:rsidRPr="00585D0B">
        <w:rPr>
          <w:rFonts w:asciiTheme="minorHAnsi" w:hAnsiTheme="minorHAnsi" w:cstheme="minorHAnsi"/>
          <w:lang w:val="uk-UA"/>
        </w:rPr>
        <w:t>області</w:t>
      </w:r>
      <w:proofErr w:type="spellEnd"/>
      <w:r w:rsidRPr="00585D0B">
        <w:rPr>
          <w:rFonts w:asciiTheme="minorHAnsi" w:hAnsiTheme="minorHAnsi" w:cstheme="minorHAnsi"/>
          <w:lang w:val="uk-UA"/>
        </w:rPr>
        <w:t xml:space="preserve"> та Національна стратегія розвитку м</w:t>
      </w:r>
      <w:r w:rsidR="00CB6C56" w:rsidRPr="00585D0B">
        <w:rPr>
          <w:rFonts w:asciiTheme="minorHAnsi" w:hAnsiTheme="minorHAnsi" w:cstheme="minorHAnsi"/>
          <w:lang w:val="uk-UA"/>
        </w:rPr>
        <w:t>ають горизонт планування до 2027</w:t>
      </w:r>
      <w:r w:rsidRPr="00585D0B">
        <w:rPr>
          <w:rFonts w:asciiTheme="minorHAnsi" w:hAnsiTheme="minorHAnsi" w:cstheme="minorHAnsi"/>
          <w:lang w:val="uk-UA"/>
        </w:rPr>
        <w:t xml:space="preserve"> року, Робоча група після ухвалення нових версій цих документів проведе їх аналіз і відповідну актуалізацію даного розділу. </w:t>
      </w:r>
    </w:p>
    <w:p w:rsidR="00481DFA" w:rsidRPr="00585D0B" w:rsidRDefault="00481DFA" w:rsidP="005832B4">
      <w:pPr>
        <w:spacing w:after="80"/>
        <w:jc w:val="both"/>
        <w:rPr>
          <w:rFonts w:asciiTheme="minorHAnsi" w:hAnsiTheme="minorHAnsi" w:cstheme="minorHAnsi"/>
          <w:lang w:val="uk-UA"/>
        </w:rPr>
      </w:pPr>
    </w:p>
    <w:p w:rsidR="00D05116" w:rsidRPr="00585D0B" w:rsidRDefault="00D05116" w:rsidP="00D05116">
      <w:pPr>
        <w:spacing w:after="0"/>
        <w:ind w:left="426" w:hanging="426"/>
        <w:rPr>
          <w:rFonts w:cs="Calibri"/>
          <w:b/>
          <w:iCs/>
          <w:lang w:val="uk-UA"/>
        </w:rPr>
      </w:pPr>
      <w:r w:rsidRPr="00585D0B">
        <w:rPr>
          <w:rFonts w:cs="Calibri"/>
          <w:b/>
          <w:lang w:val="uk-UA"/>
        </w:rPr>
        <w:t xml:space="preserve">8.1. Збіжність бачення, стратегічних та операційних цілей Стратегії </w:t>
      </w:r>
      <w:r w:rsidR="00B84B2F" w:rsidRPr="00585D0B">
        <w:rPr>
          <w:rFonts w:cs="Calibri"/>
          <w:b/>
          <w:lang w:val="uk-UA"/>
        </w:rPr>
        <w:t>Новгород-Сіверської</w:t>
      </w:r>
      <w:r w:rsidR="00F408CA" w:rsidRPr="00585D0B">
        <w:rPr>
          <w:b/>
          <w:lang w:val="uk-UA"/>
        </w:rPr>
        <w:t xml:space="preserve"> міської </w:t>
      </w:r>
      <w:r w:rsidRPr="00585D0B">
        <w:rPr>
          <w:rFonts w:cs="Calibri"/>
          <w:b/>
          <w:lang w:val="uk-UA"/>
        </w:rPr>
        <w:t xml:space="preserve">ТГ та </w:t>
      </w:r>
      <w:r w:rsidRPr="00585D0B">
        <w:rPr>
          <w:rFonts w:cs="Calibri"/>
          <w:b/>
          <w:iCs/>
          <w:lang w:val="uk-UA"/>
        </w:rPr>
        <w:t xml:space="preserve">Стратегії розвитку </w:t>
      </w:r>
      <w:proofErr w:type="spellStart"/>
      <w:r w:rsidR="00AE1FA7" w:rsidRPr="00585D0B">
        <w:rPr>
          <w:rFonts w:asciiTheme="minorHAnsi" w:hAnsiTheme="minorHAnsi" w:cstheme="minorHAnsi"/>
          <w:b/>
          <w:lang w:val="uk-UA"/>
        </w:rPr>
        <w:t>Че</w:t>
      </w:r>
      <w:r w:rsidR="002F74A9" w:rsidRPr="00585D0B">
        <w:rPr>
          <w:rFonts w:asciiTheme="minorHAnsi" w:hAnsiTheme="minorHAnsi" w:cstheme="minorHAnsi"/>
          <w:b/>
          <w:lang w:val="uk-UA"/>
        </w:rPr>
        <w:t>р</w:t>
      </w:r>
      <w:r w:rsidR="00AE1FA7" w:rsidRPr="00585D0B">
        <w:rPr>
          <w:rFonts w:asciiTheme="minorHAnsi" w:hAnsiTheme="minorHAnsi" w:cstheme="minorHAnsi"/>
          <w:b/>
          <w:lang w:val="uk-UA"/>
        </w:rPr>
        <w:t>нігівської</w:t>
      </w:r>
      <w:r w:rsidRPr="00585D0B">
        <w:rPr>
          <w:rFonts w:cs="Calibri"/>
          <w:b/>
          <w:iCs/>
          <w:lang w:val="uk-UA"/>
        </w:rPr>
        <w:t>області</w:t>
      </w:r>
      <w:proofErr w:type="spellEnd"/>
      <w:r w:rsidRPr="00585D0B">
        <w:rPr>
          <w:rFonts w:cs="Calibri"/>
          <w:b/>
          <w:iCs/>
          <w:lang w:val="uk-UA"/>
        </w:rPr>
        <w:t xml:space="preserve"> на </w:t>
      </w:r>
      <w:r w:rsidR="002E1A0A" w:rsidRPr="00585D0B">
        <w:rPr>
          <w:rFonts w:cs="Calibri"/>
          <w:b/>
          <w:iCs/>
          <w:lang w:val="uk-UA"/>
        </w:rPr>
        <w:t>період до 2027</w:t>
      </w:r>
      <w:r w:rsidR="006668B9" w:rsidRPr="00585D0B">
        <w:rPr>
          <w:rFonts w:cs="Calibri"/>
          <w:b/>
          <w:iCs/>
          <w:lang w:val="uk-UA"/>
        </w:rPr>
        <w:t>р.</w:t>
      </w:r>
    </w:p>
    <w:p w:rsidR="00D05116" w:rsidRPr="00585D0B" w:rsidRDefault="00D05116" w:rsidP="00D05116">
      <w:pPr>
        <w:spacing w:after="0"/>
        <w:rPr>
          <w:rFonts w:cs="Calibri"/>
          <w:iCs/>
          <w:lang w:val="uk-U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03"/>
      </w:tblGrid>
      <w:tr w:rsidR="000C1AD1" w:rsidRPr="00185062" w:rsidTr="002F74A9">
        <w:trPr>
          <w:trHeight w:val="1056"/>
        </w:trPr>
        <w:tc>
          <w:tcPr>
            <w:tcW w:w="5070" w:type="dxa"/>
            <w:shd w:val="clear" w:color="auto" w:fill="auto"/>
          </w:tcPr>
          <w:p w:rsidR="000C1AD1" w:rsidRPr="00585D0B" w:rsidRDefault="000C1AD1" w:rsidP="00AE1FA7">
            <w:pPr>
              <w:spacing w:after="0"/>
              <w:rPr>
                <w:rFonts w:cs="Calibri"/>
                <w:lang w:val="uk-UA"/>
              </w:rPr>
            </w:pPr>
            <w:r w:rsidRPr="00585D0B">
              <w:rPr>
                <w:rFonts w:cs="Calibri"/>
                <w:b/>
                <w:lang w:val="uk-UA"/>
              </w:rPr>
              <w:t xml:space="preserve">Стратегічне бачення </w:t>
            </w:r>
            <w:proofErr w:type="spellStart"/>
            <w:r w:rsidR="00AE1FA7" w:rsidRPr="00585D0B">
              <w:rPr>
                <w:rFonts w:asciiTheme="minorHAnsi" w:hAnsiTheme="minorHAnsi" w:cstheme="minorHAnsi"/>
                <w:b/>
                <w:lang w:val="uk-UA"/>
              </w:rPr>
              <w:t>Че</w:t>
            </w:r>
            <w:r w:rsidR="002F74A9" w:rsidRPr="00585D0B">
              <w:rPr>
                <w:rFonts w:asciiTheme="minorHAnsi" w:hAnsiTheme="minorHAnsi" w:cstheme="minorHAnsi"/>
                <w:b/>
                <w:lang w:val="uk-UA"/>
              </w:rPr>
              <w:t>р</w:t>
            </w:r>
            <w:r w:rsidR="00AE1FA7" w:rsidRPr="00585D0B">
              <w:rPr>
                <w:rFonts w:asciiTheme="minorHAnsi" w:hAnsiTheme="minorHAnsi" w:cstheme="minorHAnsi"/>
                <w:b/>
                <w:lang w:val="uk-UA"/>
              </w:rPr>
              <w:t>нігівської</w:t>
            </w:r>
            <w:r w:rsidRPr="00585D0B">
              <w:rPr>
                <w:rFonts w:cs="Calibri"/>
                <w:b/>
                <w:lang w:val="uk-UA"/>
              </w:rPr>
              <w:t>області</w:t>
            </w:r>
            <w:proofErr w:type="spellEnd"/>
            <w:r w:rsidR="00321137" w:rsidRPr="00585D0B">
              <w:rPr>
                <w:rFonts w:cs="Calibri"/>
                <w:lang w:val="uk-UA"/>
              </w:rPr>
              <w:t>:</w:t>
            </w:r>
          </w:p>
          <w:p w:rsidR="00321137" w:rsidRPr="00585D0B" w:rsidRDefault="001A2BA6" w:rsidP="001A2BA6">
            <w:pPr>
              <w:spacing w:after="0"/>
              <w:rPr>
                <w:rFonts w:cs="Calibri"/>
                <w:lang w:val="uk-UA"/>
              </w:rPr>
            </w:pPr>
            <w:r w:rsidRPr="00585D0B">
              <w:rPr>
                <w:lang w:val="uk-UA"/>
              </w:rPr>
              <w:t xml:space="preserve">Чернігівщина – інвестиційно та </w:t>
            </w:r>
            <w:proofErr w:type="spellStart"/>
            <w:r w:rsidRPr="00585D0B">
              <w:rPr>
                <w:lang w:val="uk-UA"/>
              </w:rPr>
              <w:t>туристично</w:t>
            </w:r>
            <w:proofErr w:type="spellEnd"/>
            <w:r w:rsidRPr="00585D0B">
              <w:rPr>
                <w:lang w:val="uk-UA"/>
              </w:rPr>
              <w:t xml:space="preserve"> привабливий, конкурентоспроможний, екологічно чистий, доброзичливий, соціально стабільний, комфортний для життя, роботи та відпочинку регіон, що в своєму розвитку спирається на тисячолітню княжу та козацьку державницькі традиції й історико-культурну спадщину Чернігово-Сіверщини, з унікальним природно-рекреаційним потенціалом, сприятливими умовами для ведення бізнесу, інноваційною економікою, високим рівнем інформатизації та сучасною сферою послуг</w:t>
            </w:r>
          </w:p>
        </w:tc>
        <w:tc>
          <w:tcPr>
            <w:tcW w:w="5103" w:type="dxa"/>
            <w:shd w:val="clear" w:color="auto" w:fill="auto"/>
          </w:tcPr>
          <w:p w:rsidR="00321137" w:rsidRPr="00585D0B" w:rsidRDefault="000C1AD1" w:rsidP="00BB2FE2">
            <w:pPr>
              <w:spacing w:after="0" w:line="240" w:lineRule="auto"/>
              <w:rPr>
                <w:rFonts w:cs="Calibri"/>
                <w:b/>
                <w:lang w:val="uk-UA"/>
              </w:rPr>
            </w:pPr>
            <w:r w:rsidRPr="00585D0B">
              <w:rPr>
                <w:rFonts w:cs="Calibri"/>
                <w:b/>
                <w:lang w:val="uk-UA"/>
              </w:rPr>
              <w:t>Б</w:t>
            </w:r>
            <w:r w:rsidR="00AE1FA7" w:rsidRPr="00585D0B">
              <w:rPr>
                <w:rFonts w:cs="Calibri"/>
                <w:b/>
                <w:lang w:val="uk-UA"/>
              </w:rPr>
              <w:t xml:space="preserve">ачення </w:t>
            </w:r>
            <w:proofErr w:type="spellStart"/>
            <w:r w:rsidR="00B84B2F" w:rsidRPr="00585D0B">
              <w:rPr>
                <w:rFonts w:cs="Calibri"/>
                <w:b/>
                <w:lang w:val="uk-UA"/>
              </w:rPr>
              <w:t>Новгород-Сіверської</w:t>
            </w:r>
            <w:r w:rsidRPr="00585D0B">
              <w:rPr>
                <w:rFonts w:cs="Calibri"/>
                <w:b/>
                <w:lang w:val="uk-UA"/>
              </w:rPr>
              <w:t>ТГ</w:t>
            </w:r>
            <w:proofErr w:type="spellEnd"/>
            <w:r w:rsidR="00321137" w:rsidRPr="00585D0B">
              <w:rPr>
                <w:rFonts w:cs="Calibri"/>
                <w:b/>
                <w:lang w:val="uk-UA"/>
              </w:rPr>
              <w:t>:</w:t>
            </w:r>
          </w:p>
          <w:p w:rsidR="00B84B2F" w:rsidRPr="00585D0B" w:rsidRDefault="00B84B2F" w:rsidP="00B84B2F">
            <w:pPr>
              <w:spacing w:after="0"/>
              <w:rPr>
                <w:lang w:val="uk-UA"/>
              </w:rPr>
            </w:pPr>
            <w:r w:rsidRPr="00585D0B">
              <w:rPr>
                <w:lang w:val="uk-UA"/>
              </w:rPr>
              <w:t xml:space="preserve">Розташована в Чернігівській області Новгород-Сіверська громада є історичним центром північної України, і одночасно – однією з найбільших за площею та кількістю населених пунктів громадою в країні. Унікальні природні ресурси та багата історично-релігійна спадщина формують ідеальні умови для розвитку туризму. </w:t>
            </w:r>
          </w:p>
          <w:p w:rsidR="00B84B2F" w:rsidRPr="00585D0B" w:rsidRDefault="00B84B2F" w:rsidP="00B84B2F">
            <w:pPr>
              <w:spacing w:after="0"/>
              <w:rPr>
                <w:lang w:val="uk-UA"/>
              </w:rPr>
            </w:pPr>
            <w:r w:rsidRPr="00585D0B">
              <w:rPr>
                <w:lang w:val="uk-UA"/>
              </w:rPr>
              <w:t>Основою економічного розвитку громади є мале підприємництво в сфері екологічно чистого, інноваційного та високоспеціалізованого сільського господарства та переробка деревини і аграрної продукції.</w:t>
            </w:r>
          </w:p>
          <w:p w:rsidR="00B84B2F" w:rsidRPr="00585D0B" w:rsidRDefault="00B84B2F" w:rsidP="00B84B2F">
            <w:pPr>
              <w:spacing w:after="0"/>
              <w:rPr>
                <w:lang w:val="uk-UA"/>
              </w:rPr>
            </w:pPr>
            <w:r w:rsidRPr="00585D0B">
              <w:rPr>
                <w:lang w:val="uk-UA"/>
              </w:rPr>
              <w:t>Спільнота громади є молодою, активною та інтегрованою; ефективно співпрацює з місцевою владою у вирішенні місцевих проблем та реалізації проектів розвитку.</w:t>
            </w:r>
          </w:p>
          <w:p w:rsidR="002E1A0A" w:rsidRPr="00585D0B" w:rsidRDefault="00B84B2F" w:rsidP="00B84B2F">
            <w:pPr>
              <w:spacing w:after="0"/>
              <w:rPr>
                <w:rFonts w:cs="Calibri"/>
                <w:lang w:val="uk-UA"/>
              </w:rPr>
            </w:pPr>
            <w:r w:rsidRPr="00585D0B">
              <w:rPr>
                <w:lang w:val="uk-UA"/>
              </w:rPr>
              <w:t>Девіз місцевого розвитку: «Велика громада великих можливостей».</w:t>
            </w:r>
          </w:p>
        </w:tc>
      </w:tr>
    </w:tbl>
    <w:p w:rsidR="001A2BA6" w:rsidRPr="00585D0B" w:rsidRDefault="001A2BA6" w:rsidP="00D05116">
      <w:pPr>
        <w:spacing w:after="0"/>
        <w:rPr>
          <w:rFonts w:cs="Calibri"/>
          <w:lang w:val="uk-UA"/>
        </w:rPr>
      </w:pPr>
    </w:p>
    <w:p w:rsidR="00D05116" w:rsidRPr="00585D0B" w:rsidRDefault="00D05116" w:rsidP="00D05116">
      <w:pPr>
        <w:spacing w:after="80"/>
        <w:jc w:val="center"/>
        <w:rPr>
          <w:rFonts w:cs="Calibri"/>
          <w:b/>
          <w:lang w:val="uk-UA"/>
        </w:rPr>
      </w:pPr>
      <w:r w:rsidRPr="00585D0B">
        <w:rPr>
          <w:rFonts w:cs="Calibri"/>
          <w:b/>
          <w:lang w:val="uk-UA"/>
        </w:rPr>
        <w:t>Збіжність стратегічних та операційних цілей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1E0" w:firstRow="1" w:lastRow="1" w:firstColumn="1" w:lastColumn="1" w:noHBand="0" w:noVBand="0"/>
      </w:tblPr>
      <w:tblGrid>
        <w:gridCol w:w="5070"/>
        <w:gridCol w:w="5103"/>
      </w:tblGrid>
      <w:tr w:rsidR="00EA0563" w:rsidRPr="00185062" w:rsidTr="00C653B5">
        <w:tc>
          <w:tcPr>
            <w:tcW w:w="5070" w:type="dxa"/>
            <w:shd w:val="clear" w:color="auto" w:fill="DEEAF6" w:themeFill="accent1" w:themeFillTint="33"/>
          </w:tcPr>
          <w:p w:rsidR="00EA0563" w:rsidRPr="00585D0B" w:rsidRDefault="00EA0563" w:rsidP="00EA0563">
            <w:pPr>
              <w:spacing w:after="0"/>
              <w:jc w:val="center"/>
              <w:rPr>
                <w:rFonts w:cs="Calibri"/>
                <w:b/>
                <w:bCs/>
                <w:iCs/>
                <w:lang w:val="uk-UA"/>
              </w:rPr>
            </w:pPr>
            <w:r w:rsidRPr="00585D0B">
              <w:rPr>
                <w:rFonts w:cs="Calibri"/>
                <w:b/>
                <w:bCs/>
                <w:iCs/>
                <w:lang w:val="uk-UA"/>
              </w:rPr>
              <w:t xml:space="preserve">Стратегія розвитку </w:t>
            </w:r>
            <w:r w:rsidR="00321137" w:rsidRPr="00585D0B">
              <w:rPr>
                <w:rFonts w:asciiTheme="minorHAnsi" w:hAnsiTheme="minorHAnsi" w:cstheme="minorHAnsi"/>
                <w:b/>
                <w:lang w:val="uk-UA"/>
              </w:rPr>
              <w:t>Че</w:t>
            </w:r>
            <w:r w:rsidR="002F74A9" w:rsidRPr="00585D0B">
              <w:rPr>
                <w:rFonts w:asciiTheme="minorHAnsi" w:hAnsiTheme="minorHAnsi" w:cstheme="minorHAnsi"/>
                <w:b/>
                <w:lang w:val="uk-UA"/>
              </w:rPr>
              <w:t>р</w:t>
            </w:r>
            <w:r w:rsidR="00321137" w:rsidRPr="00585D0B">
              <w:rPr>
                <w:rFonts w:asciiTheme="minorHAnsi" w:hAnsiTheme="minorHAnsi" w:cstheme="minorHAnsi"/>
                <w:b/>
                <w:lang w:val="uk-UA"/>
              </w:rPr>
              <w:t>нігівської</w:t>
            </w:r>
            <w:r w:rsidRPr="00585D0B">
              <w:rPr>
                <w:rFonts w:cs="Calibri"/>
                <w:b/>
                <w:bCs/>
                <w:iCs/>
                <w:lang w:val="uk-UA"/>
              </w:rPr>
              <w:t xml:space="preserve"> області </w:t>
            </w:r>
          </w:p>
          <w:p w:rsidR="00EA0563" w:rsidRPr="00585D0B" w:rsidRDefault="002E1A0A" w:rsidP="00EA0563">
            <w:pPr>
              <w:spacing w:after="0"/>
              <w:jc w:val="center"/>
              <w:rPr>
                <w:rFonts w:cs="Calibri"/>
                <w:b/>
                <w:lang w:val="uk-UA"/>
              </w:rPr>
            </w:pPr>
            <w:r w:rsidRPr="00585D0B">
              <w:rPr>
                <w:rFonts w:cs="Calibri"/>
                <w:b/>
                <w:bCs/>
                <w:iCs/>
                <w:lang w:val="uk-UA"/>
              </w:rPr>
              <w:t>на період до 2027</w:t>
            </w:r>
            <w:r w:rsidR="00EA0563" w:rsidRPr="00585D0B">
              <w:rPr>
                <w:rFonts w:cs="Calibri"/>
                <w:b/>
                <w:bCs/>
                <w:iCs/>
                <w:lang w:val="uk-UA"/>
              </w:rPr>
              <w:t xml:space="preserve"> р</w:t>
            </w:r>
          </w:p>
        </w:tc>
        <w:tc>
          <w:tcPr>
            <w:tcW w:w="5103" w:type="dxa"/>
            <w:shd w:val="clear" w:color="auto" w:fill="DEEAF6" w:themeFill="accent1" w:themeFillTint="33"/>
          </w:tcPr>
          <w:p w:rsidR="00EA0563" w:rsidRPr="00585D0B" w:rsidRDefault="00EA0563" w:rsidP="00321137">
            <w:pPr>
              <w:spacing w:after="0"/>
              <w:jc w:val="center"/>
              <w:rPr>
                <w:rFonts w:cs="Calibri"/>
                <w:b/>
                <w:lang w:val="uk-UA"/>
              </w:rPr>
            </w:pPr>
            <w:r w:rsidRPr="00585D0B">
              <w:rPr>
                <w:rFonts w:cs="Calibri"/>
                <w:b/>
                <w:bCs/>
                <w:lang w:val="uk-UA"/>
              </w:rPr>
              <w:t xml:space="preserve">Стратегія розвитку </w:t>
            </w:r>
            <w:r w:rsidR="00B84B2F" w:rsidRPr="00585D0B">
              <w:rPr>
                <w:rFonts w:cs="Calibri"/>
                <w:b/>
                <w:lang w:val="uk-UA"/>
              </w:rPr>
              <w:t>Новгород-Сіверської</w:t>
            </w:r>
            <w:r w:rsidR="00F408CA" w:rsidRPr="00585D0B">
              <w:rPr>
                <w:b/>
                <w:lang w:val="uk-UA"/>
              </w:rPr>
              <w:t xml:space="preserve"> міської</w:t>
            </w:r>
            <w:r w:rsidRPr="00585D0B">
              <w:rPr>
                <w:rFonts w:cs="Calibri"/>
                <w:b/>
                <w:bCs/>
                <w:lang w:val="uk-UA"/>
              </w:rPr>
              <w:t xml:space="preserve"> територіальної громади</w:t>
            </w:r>
          </w:p>
        </w:tc>
      </w:tr>
    </w:tbl>
    <w:tbl>
      <w:tblPr>
        <w:tblStyle w:val="af2"/>
        <w:tblW w:w="10174" w:type="dxa"/>
        <w:tblLook w:val="04A0" w:firstRow="1" w:lastRow="0" w:firstColumn="1" w:lastColumn="0" w:noHBand="0" w:noVBand="1"/>
      </w:tblPr>
      <w:tblGrid>
        <w:gridCol w:w="5070"/>
        <w:gridCol w:w="5104"/>
      </w:tblGrid>
      <w:tr w:rsidR="0016226B" w:rsidRPr="00185062" w:rsidTr="002F74A9">
        <w:tc>
          <w:tcPr>
            <w:tcW w:w="5070" w:type="dxa"/>
          </w:tcPr>
          <w:p w:rsidR="0016226B" w:rsidRPr="00585D0B" w:rsidRDefault="0016226B" w:rsidP="0016226B">
            <w:pPr>
              <w:widowControl w:val="0"/>
              <w:tabs>
                <w:tab w:val="left" w:pos="4440"/>
              </w:tabs>
              <w:spacing w:after="0" w:line="240" w:lineRule="auto"/>
              <w:rPr>
                <w:rFonts w:asciiTheme="minorHAnsi" w:hAnsiTheme="minorHAnsi"/>
                <w:bCs/>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3.</w:t>
            </w:r>
            <w:r w:rsidRPr="00585D0B">
              <w:rPr>
                <w:rFonts w:asciiTheme="minorHAnsi" w:hAnsiTheme="minorHAnsi"/>
                <w:bCs/>
                <w:color w:val="000000" w:themeColor="text1"/>
                <w:lang w:val="uk-UA"/>
              </w:rPr>
              <w:t xml:space="preserve"> Підвищення конкурентоспроможності регіональної економіки</w:t>
            </w:r>
          </w:p>
          <w:p w:rsidR="0016226B" w:rsidRPr="00585D0B" w:rsidRDefault="0016226B" w:rsidP="0016226B">
            <w:pPr>
              <w:widowControl w:val="0"/>
              <w:tabs>
                <w:tab w:val="left" w:pos="4440"/>
              </w:tabs>
              <w:spacing w:after="0" w:line="240" w:lineRule="auto"/>
              <w:rPr>
                <w:rFonts w:asciiTheme="minorHAnsi" w:hAnsiTheme="minorHAnsi"/>
                <w:bCs/>
                <w:iCs/>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bCs/>
                <w:iCs/>
                <w:color w:val="000000" w:themeColor="text1"/>
                <w:lang w:val="uk-UA"/>
              </w:rPr>
              <w:t>3.4. Стимулювання розвитку малого і середнього підприємництва</w:t>
            </w:r>
          </w:p>
          <w:p w:rsidR="0016226B" w:rsidRPr="00585D0B" w:rsidRDefault="0016226B" w:rsidP="0016226B">
            <w:pPr>
              <w:widowControl w:val="0"/>
              <w:tabs>
                <w:tab w:val="left" w:pos="4440"/>
              </w:tabs>
              <w:spacing w:after="0" w:line="240" w:lineRule="auto"/>
              <w:rPr>
                <w:rFonts w:asciiTheme="minorHAnsi" w:hAnsiTheme="minorHAnsi"/>
                <w:color w:val="000000" w:themeColor="text1"/>
                <w:lang w:val="uk-UA"/>
              </w:rPr>
            </w:pP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1. Ефективна підтримк</w:t>
            </w:r>
            <w:r w:rsidR="0046324E" w:rsidRPr="00585D0B">
              <w:rPr>
                <w:rFonts w:asciiTheme="minorHAnsi" w:hAnsiTheme="minorHAnsi" w:cstheme="minorHAnsi"/>
                <w:color w:val="000000" w:themeColor="text1"/>
                <w:lang w:val="uk-UA"/>
              </w:rPr>
              <w:t>а економічного розвитку громади</w:t>
            </w:r>
          </w:p>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1.1. Підтримка розвитку малого та середнього підприємництва</w:t>
            </w:r>
          </w:p>
        </w:tc>
      </w:tr>
      <w:tr w:rsidR="0016226B" w:rsidRPr="00185062" w:rsidTr="002F74A9">
        <w:tc>
          <w:tcPr>
            <w:tcW w:w="5070" w:type="dxa"/>
          </w:tcPr>
          <w:p w:rsidR="0016226B" w:rsidRPr="00585D0B" w:rsidRDefault="0016226B" w:rsidP="0016226B">
            <w:pPr>
              <w:widowControl w:val="0"/>
              <w:tabs>
                <w:tab w:val="left" w:pos="4440"/>
              </w:tabs>
              <w:spacing w:after="0" w:line="240" w:lineRule="auto"/>
              <w:rPr>
                <w:rFonts w:asciiTheme="minorHAnsi" w:hAnsiTheme="minorHAnsi"/>
                <w:bCs/>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3.</w:t>
            </w:r>
            <w:r w:rsidRPr="00585D0B">
              <w:rPr>
                <w:rFonts w:asciiTheme="minorHAnsi" w:hAnsiTheme="minorHAnsi"/>
                <w:bCs/>
                <w:color w:val="000000" w:themeColor="text1"/>
                <w:lang w:val="uk-UA"/>
              </w:rPr>
              <w:t xml:space="preserve"> Підвищення конкурентоспроможності регіональної економіки</w:t>
            </w:r>
          </w:p>
          <w:p w:rsidR="0016226B" w:rsidRPr="00585D0B" w:rsidRDefault="0016226B" w:rsidP="0046324E">
            <w:pPr>
              <w:pStyle w:val="TableParagraph"/>
              <w:rPr>
                <w:rFonts w:asciiTheme="minorHAnsi" w:hAnsiTheme="minorHAnsi"/>
                <w:bCs/>
                <w:iCs/>
                <w:color w:val="000000" w:themeColor="text1"/>
                <w:lang w:val="uk-UA"/>
              </w:rPr>
            </w:pPr>
            <w:r w:rsidRPr="00585D0B">
              <w:rPr>
                <w:rFonts w:asciiTheme="minorHAnsi" w:hAnsiTheme="minorHAnsi" w:cstheme="minorHAnsi"/>
                <w:color w:val="000000" w:themeColor="text1"/>
                <w:lang w:val="uk-UA"/>
              </w:rPr>
              <w:lastRenderedPageBreak/>
              <w:t xml:space="preserve">Операційна ціль </w:t>
            </w:r>
            <w:r w:rsidRPr="00585D0B">
              <w:rPr>
                <w:rFonts w:asciiTheme="minorHAnsi" w:hAnsiTheme="minorHAnsi"/>
                <w:bCs/>
                <w:iCs/>
                <w:color w:val="000000" w:themeColor="text1"/>
                <w:lang w:val="uk-UA"/>
              </w:rPr>
              <w:t xml:space="preserve">3.2. </w:t>
            </w:r>
            <w:r w:rsidRPr="00585D0B">
              <w:rPr>
                <w:rFonts w:asciiTheme="minorHAnsi" w:hAnsiTheme="minorHAnsi"/>
                <w:bCs/>
                <w:color w:val="000000" w:themeColor="text1"/>
                <w:lang w:val="uk-UA"/>
              </w:rPr>
              <w:t xml:space="preserve">Сталий розвиток </w:t>
            </w:r>
            <w:r w:rsidRPr="00585D0B">
              <w:rPr>
                <w:rFonts w:asciiTheme="minorHAnsi" w:hAnsiTheme="minorHAnsi"/>
                <w:bCs/>
                <w:iCs/>
                <w:color w:val="000000" w:themeColor="text1"/>
                <w:lang w:val="uk-UA"/>
              </w:rPr>
              <w:t>агропромислового комплексу</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lastRenderedPageBreak/>
              <w:t>Стратегічна ціль 1. Ефективна підтримк</w:t>
            </w:r>
            <w:r w:rsidR="0046324E" w:rsidRPr="00585D0B">
              <w:rPr>
                <w:rFonts w:asciiTheme="minorHAnsi" w:hAnsiTheme="minorHAnsi" w:cstheme="minorHAnsi"/>
                <w:color w:val="000000" w:themeColor="text1"/>
                <w:lang w:val="uk-UA"/>
              </w:rPr>
              <w:t>а економічного розвитку громади</w:t>
            </w:r>
          </w:p>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lastRenderedPageBreak/>
              <w:t>Операційна ціль 1.2. Підтримка розвитку інноваційного екологічного сільського господарства</w:t>
            </w:r>
          </w:p>
        </w:tc>
      </w:tr>
      <w:tr w:rsidR="0016226B" w:rsidRPr="00185062" w:rsidTr="002F74A9">
        <w:tc>
          <w:tcPr>
            <w:tcW w:w="5070" w:type="dxa"/>
          </w:tcPr>
          <w:p w:rsidR="0016226B" w:rsidRPr="00585D0B" w:rsidRDefault="0016226B" w:rsidP="0016226B">
            <w:pPr>
              <w:widowControl w:val="0"/>
              <w:tabs>
                <w:tab w:val="left" w:pos="4440"/>
              </w:tabs>
              <w:spacing w:after="0" w:line="240" w:lineRule="auto"/>
              <w:rPr>
                <w:rFonts w:asciiTheme="minorHAnsi" w:hAnsiTheme="minorHAnsi"/>
                <w:bCs/>
                <w:color w:val="000000" w:themeColor="text1"/>
                <w:lang w:val="uk-UA"/>
              </w:rPr>
            </w:pPr>
            <w:r w:rsidRPr="00585D0B">
              <w:rPr>
                <w:rFonts w:asciiTheme="minorHAnsi" w:hAnsiTheme="minorHAnsi" w:cstheme="minorHAnsi"/>
                <w:color w:val="000000" w:themeColor="text1"/>
                <w:lang w:val="uk-UA"/>
              </w:rPr>
              <w:lastRenderedPageBreak/>
              <w:t xml:space="preserve">Стратегічна ціль </w:t>
            </w:r>
            <w:r w:rsidRPr="00585D0B">
              <w:rPr>
                <w:rFonts w:asciiTheme="minorHAnsi" w:hAnsiTheme="minorHAnsi"/>
                <w:color w:val="000000" w:themeColor="text1"/>
                <w:lang w:val="uk-UA"/>
              </w:rPr>
              <w:t>3.</w:t>
            </w:r>
            <w:r w:rsidRPr="00585D0B">
              <w:rPr>
                <w:rFonts w:asciiTheme="minorHAnsi" w:hAnsiTheme="minorHAnsi"/>
                <w:bCs/>
                <w:color w:val="000000" w:themeColor="text1"/>
                <w:lang w:val="uk-UA"/>
              </w:rPr>
              <w:t xml:space="preserve"> Підвищення конкурентоспроможності регіональної економіки</w:t>
            </w:r>
          </w:p>
          <w:p w:rsidR="0016226B" w:rsidRPr="00585D0B" w:rsidRDefault="0016226B" w:rsidP="0016226B">
            <w:pPr>
              <w:pStyle w:val="a7"/>
              <w:spacing w:after="0" w:line="240" w:lineRule="auto"/>
              <w:ind w:left="0"/>
              <w:rPr>
                <w:rFonts w:asciiTheme="minorHAnsi" w:hAnsiTheme="minorHAnsi"/>
                <w:bCs/>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bCs/>
                <w:iCs/>
                <w:color w:val="000000" w:themeColor="text1"/>
                <w:lang w:val="uk-UA"/>
              </w:rPr>
              <w:t xml:space="preserve">3.5. </w:t>
            </w:r>
            <w:r w:rsidRPr="00585D0B">
              <w:rPr>
                <w:rFonts w:asciiTheme="minorHAnsi" w:hAnsiTheme="minorHAnsi"/>
                <w:bCs/>
                <w:color w:val="000000" w:themeColor="text1"/>
                <w:lang w:val="uk-UA"/>
              </w:rPr>
              <w:t>Підвищення ефективності використання рекреаційних ресурсів області</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 xml:space="preserve">Стратегічна ціль 1. Ефективна підтримка </w:t>
            </w:r>
            <w:r w:rsidR="0046324E" w:rsidRPr="00585D0B">
              <w:rPr>
                <w:rFonts w:asciiTheme="minorHAnsi" w:hAnsiTheme="minorHAnsi" w:cstheme="minorHAnsi"/>
                <w:color w:val="000000" w:themeColor="text1"/>
                <w:lang w:val="uk-UA"/>
              </w:rPr>
              <w:t>економічного розвитку громади</w:t>
            </w:r>
          </w:p>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1.3. Підтримка розвитку туризму</w:t>
            </w:r>
          </w:p>
        </w:tc>
      </w:tr>
      <w:tr w:rsidR="0016226B" w:rsidRPr="00185062" w:rsidTr="002F74A9">
        <w:tc>
          <w:tcPr>
            <w:tcW w:w="5070" w:type="dxa"/>
          </w:tcPr>
          <w:p w:rsidR="0016226B" w:rsidRPr="00585D0B" w:rsidRDefault="0016226B" w:rsidP="0016226B">
            <w:pPr>
              <w:widowControl w:val="0"/>
              <w:tabs>
                <w:tab w:val="left" w:pos="4440"/>
              </w:tabs>
              <w:spacing w:after="0" w:line="240" w:lineRule="auto"/>
              <w:rPr>
                <w:rFonts w:asciiTheme="minorHAnsi" w:hAnsiTheme="minorHAnsi"/>
                <w:bCs/>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3.</w:t>
            </w:r>
            <w:r w:rsidRPr="00585D0B">
              <w:rPr>
                <w:rFonts w:asciiTheme="minorHAnsi" w:hAnsiTheme="minorHAnsi"/>
                <w:bCs/>
                <w:color w:val="000000" w:themeColor="text1"/>
                <w:lang w:val="uk-UA"/>
              </w:rPr>
              <w:t xml:space="preserve"> Підвищення конкурентоспроможності регіональної економіки</w:t>
            </w:r>
          </w:p>
          <w:p w:rsidR="0016226B" w:rsidRPr="00585D0B" w:rsidRDefault="0016226B" w:rsidP="0016226B">
            <w:pPr>
              <w:pStyle w:val="TableParagraph"/>
              <w:rPr>
                <w:rFonts w:asciiTheme="minorHAnsi" w:hAnsiTheme="minorHAnsi"/>
                <w:bCs/>
                <w:iCs/>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bCs/>
                <w:iCs/>
                <w:color w:val="000000" w:themeColor="text1"/>
                <w:lang w:val="uk-UA"/>
              </w:rPr>
              <w:t>3.1. Реалізація регіонального інвестиційного потенціалу, нарощення обсягів інвестиційних надходжень</w:t>
            </w:r>
          </w:p>
          <w:p w:rsidR="0016226B" w:rsidRPr="00585D0B" w:rsidRDefault="0016226B" w:rsidP="0016226B">
            <w:pPr>
              <w:pStyle w:val="TableParagraph"/>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2. Комфортні та безпечні умови для життя</w:t>
            </w:r>
          </w:p>
          <w:p w:rsidR="0016226B" w:rsidRPr="00585D0B" w:rsidRDefault="0016226B" w:rsidP="0046324E">
            <w:pPr>
              <w:pStyle w:val="TableParagraph"/>
              <w:rPr>
                <w:rFonts w:asciiTheme="minorHAnsi" w:hAnsiTheme="minorHAnsi"/>
                <w:bCs/>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 xml:space="preserve">2.2. </w:t>
            </w:r>
            <w:r w:rsidRPr="00585D0B">
              <w:rPr>
                <w:rFonts w:asciiTheme="minorHAnsi" w:hAnsiTheme="minorHAnsi"/>
                <w:bCs/>
                <w:color w:val="000000" w:themeColor="text1"/>
                <w:lang w:val="uk-UA"/>
              </w:rPr>
              <w:t>Ефективне планування територіального розвитку</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1. Ефективна підтримк</w:t>
            </w:r>
            <w:r w:rsidR="0046324E" w:rsidRPr="00585D0B">
              <w:rPr>
                <w:rFonts w:asciiTheme="minorHAnsi" w:hAnsiTheme="minorHAnsi" w:cstheme="minorHAnsi"/>
                <w:color w:val="000000" w:themeColor="text1"/>
                <w:lang w:val="uk-UA"/>
              </w:rPr>
              <w:t>а економічного розвитку громади</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1.4. Забезпечення високих стандартів обслуговування інвесторів</w:t>
            </w:r>
          </w:p>
        </w:tc>
      </w:tr>
      <w:tr w:rsidR="0016226B" w:rsidRPr="00185062" w:rsidTr="002F74A9">
        <w:tc>
          <w:tcPr>
            <w:tcW w:w="5070" w:type="dxa"/>
          </w:tcPr>
          <w:p w:rsidR="0016226B" w:rsidRPr="00585D0B" w:rsidRDefault="0016226B" w:rsidP="0016226B">
            <w:pPr>
              <w:widowControl w:val="0"/>
              <w:tabs>
                <w:tab w:val="left" w:pos="4440"/>
              </w:tabs>
              <w:spacing w:after="0" w:line="240" w:lineRule="auto"/>
              <w:rPr>
                <w:rFonts w:asciiTheme="minorHAnsi" w:hAnsiTheme="minorHAnsi"/>
                <w:bCs/>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3.</w:t>
            </w:r>
            <w:r w:rsidRPr="00585D0B">
              <w:rPr>
                <w:rFonts w:asciiTheme="minorHAnsi" w:hAnsiTheme="minorHAnsi"/>
                <w:bCs/>
                <w:color w:val="000000" w:themeColor="text1"/>
                <w:lang w:val="uk-UA"/>
              </w:rPr>
              <w:t xml:space="preserve"> Підвищення конкурентоспроможності регіональної економіки</w:t>
            </w:r>
          </w:p>
          <w:p w:rsidR="0016226B" w:rsidRPr="00585D0B" w:rsidRDefault="0016226B" w:rsidP="0046324E">
            <w:pPr>
              <w:pStyle w:val="TableParagraph"/>
              <w:rPr>
                <w:rFonts w:asciiTheme="minorHAnsi" w:hAnsiTheme="minorHAnsi"/>
                <w:bCs/>
                <w:iCs/>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bCs/>
                <w:iCs/>
                <w:color w:val="000000" w:themeColor="text1"/>
                <w:lang w:val="uk-UA"/>
              </w:rPr>
              <w:t>3.1. Реалізація регіонального інвестиційного потенціалу, нарощення обсягів інвестиційних надходжень</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1. Ефективна підтримк</w:t>
            </w:r>
            <w:r w:rsidR="0046324E" w:rsidRPr="00585D0B">
              <w:rPr>
                <w:rFonts w:asciiTheme="minorHAnsi" w:hAnsiTheme="minorHAnsi" w:cstheme="minorHAnsi"/>
                <w:color w:val="000000" w:themeColor="text1"/>
                <w:lang w:val="uk-UA"/>
              </w:rPr>
              <w:t>а економічного розвитку громади</w:t>
            </w:r>
          </w:p>
          <w:p w:rsidR="0016226B" w:rsidRPr="00585D0B" w:rsidRDefault="0016226B" w:rsidP="0016226B">
            <w:pPr>
              <w:pStyle w:val="a7"/>
              <w:spacing w:after="0" w:line="240" w:lineRule="auto"/>
              <w:ind w:left="0"/>
              <w:rPr>
                <w:rFonts w:asciiTheme="minorHAnsi" w:hAnsiTheme="minorHAnsi" w:cs="Calibri"/>
                <w:bCs/>
                <w:color w:val="000000" w:themeColor="text1"/>
                <w:lang w:val="uk-UA"/>
              </w:rPr>
            </w:pPr>
            <w:r w:rsidRPr="00585D0B">
              <w:rPr>
                <w:rFonts w:asciiTheme="minorHAnsi" w:hAnsiTheme="minorHAnsi" w:cstheme="minorHAnsi"/>
                <w:color w:val="000000" w:themeColor="text1"/>
                <w:lang w:val="uk-UA"/>
              </w:rPr>
              <w:t>Операційна ціль 1.5. Промоція (реклама) громади та її потенціалів</w:t>
            </w:r>
          </w:p>
        </w:tc>
      </w:tr>
      <w:tr w:rsidR="0016226B" w:rsidRPr="00185062" w:rsidTr="002F74A9">
        <w:tc>
          <w:tcPr>
            <w:tcW w:w="5070" w:type="dxa"/>
          </w:tcPr>
          <w:p w:rsidR="0016226B" w:rsidRPr="00585D0B" w:rsidRDefault="0016226B" w:rsidP="0016226B">
            <w:pPr>
              <w:widowControl w:val="0"/>
              <w:spacing w:after="0" w:line="240" w:lineRule="auto"/>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4. Прискорений інноваційний розвиток пріоритетних сфер економічної діяльності</w:t>
            </w:r>
          </w:p>
          <w:p w:rsidR="0016226B" w:rsidRPr="00585D0B" w:rsidRDefault="0016226B" w:rsidP="0016226B">
            <w:pPr>
              <w:pStyle w:val="a7"/>
              <w:spacing w:after="0" w:line="240" w:lineRule="auto"/>
              <w:ind w:left="0"/>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4.3. Розвиток інформаційних, інформаційно-комунікаційних технологій та їх впровадження у різних сферах життєдіяльності і виробництва</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2.1. Ефективна система управління громадою</w:t>
            </w:r>
          </w:p>
        </w:tc>
      </w:tr>
      <w:tr w:rsidR="0016226B" w:rsidRPr="00185062" w:rsidTr="002F74A9">
        <w:tc>
          <w:tcPr>
            <w:tcW w:w="5070" w:type="dxa"/>
          </w:tcPr>
          <w:p w:rsidR="0016226B" w:rsidRPr="00585D0B" w:rsidRDefault="0016226B" w:rsidP="0016226B">
            <w:pPr>
              <w:pStyle w:val="TableParagraph"/>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1. Розвиток людського потенціалу</w:t>
            </w:r>
          </w:p>
          <w:p w:rsidR="0016226B" w:rsidRPr="00585D0B" w:rsidRDefault="0016226B" w:rsidP="0016226B">
            <w:pPr>
              <w:pStyle w:val="TableParagraph"/>
              <w:rPr>
                <w:rFonts w:asciiTheme="minorHAnsi" w:hAnsiTheme="minorHAnsi" w:cs="Calibri"/>
                <w:bCs/>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 xml:space="preserve">1.2. </w:t>
            </w:r>
            <w:r w:rsidRPr="00585D0B">
              <w:rPr>
                <w:rFonts w:asciiTheme="minorHAnsi" w:hAnsiTheme="minorHAnsi"/>
                <w:bCs/>
                <w:iCs/>
                <w:color w:val="000000" w:themeColor="text1"/>
                <w:lang w:val="uk-UA"/>
              </w:rPr>
              <w:t>Створення умов для підтримки та формування здорового населення</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2.2. Підвищення якості надання послуг в сфері соціальної допомоги та охорони здоров’я</w:t>
            </w:r>
          </w:p>
        </w:tc>
      </w:tr>
      <w:tr w:rsidR="0016226B" w:rsidRPr="00185062" w:rsidTr="002F74A9">
        <w:tc>
          <w:tcPr>
            <w:tcW w:w="5070" w:type="dxa"/>
          </w:tcPr>
          <w:p w:rsidR="0016226B" w:rsidRPr="00585D0B" w:rsidRDefault="0016226B" w:rsidP="0016226B">
            <w:pPr>
              <w:pStyle w:val="TableParagraph"/>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1. Розвиток людського потенціалу</w:t>
            </w:r>
          </w:p>
          <w:p w:rsidR="0016226B" w:rsidRPr="00585D0B" w:rsidRDefault="0016226B" w:rsidP="0016226B">
            <w:pPr>
              <w:pStyle w:val="TableParagraph"/>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1.1. Забезпечення умов для отримання якісної освіти</w:t>
            </w:r>
          </w:p>
          <w:p w:rsidR="0016226B" w:rsidRPr="00585D0B" w:rsidRDefault="0016226B" w:rsidP="0046324E">
            <w:pPr>
              <w:pStyle w:val="TableParagraph"/>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1.3. Розвиток сфери культури і мистецтв та збереження історико-культурної спадщини</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2.3. Покращення якості послуг в сферах освіти, культури, спорту та відпочинку</w:t>
            </w:r>
          </w:p>
        </w:tc>
      </w:tr>
      <w:tr w:rsidR="0016226B" w:rsidRPr="00185062" w:rsidTr="002F74A9">
        <w:tc>
          <w:tcPr>
            <w:tcW w:w="5070" w:type="dxa"/>
          </w:tcPr>
          <w:p w:rsidR="0016226B" w:rsidRPr="00585D0B" w:rsidRDefault="0016226B" w:rsidP="0016226B">
            <w:pPr>
              <w:pStyle w:val="TableParagraph"/>
              <w:rPr>
                <w:rFonts w:asciiTheme="minorHAnsi" w:hAnsiTheme="minorHAnsi"/>
                <w:bCs/>
                <w:iCs/>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 xml:space="preserve">5. </w:t>
            </w:r>
            <w:r w:rsidRPr="00585D0B">
              <w:rPr>
                <w:rFonts w:asciiTheme="minorHAnsi" w:hAnsiTheme="minorHAnsi"/>
                <w:bCs/>
                <w:iCs/>
                <w:color w:val="000000" w:themeColor="text1"/>
                <w:lang w:val="uk-UA"/>
              </w:rPr>
              <w:t>Посилення спроможності громадянського суспільства</w:t>
            </w:r>
          </w:p>
          <w:p w:rsidR="0016226B" w:rsidRPr="00585D0B" w:rsidRDefault="0016226B" w:rsidP="0016226B">
            <w:pPr>
              <w:pStyle w:val="TableParagraph"/>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5.1.</w:t>
            </w:r>
            <w:r w:rsidRPr="00585D0B">
              <w:rPr>
                <w:rFonts w:asciiTheme="minorHAnsi" w:hAnsiTheme="minorHAnsi"/>
                <w:bCs/>
                <w:iCs/>
                <w:color w:val="000000" w:themeColor="text1"/>
                <w:lang w:val="uk-UA"/>
              </w:rPr>
              <w:t xml:space="preserve"> Підвищення ефективності діяльності інститутів громадянського суспільства</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2.4. Забезпечення широкої участі мешканців в житті громади та внутрішня інтеграція</w:t>
            </w:r>
          </w:p>
        </w:tc>
      </w:tr>
      <w:tr w:rsidR="0016226B" w:rsidRPr="00185062" w:rsidTr="002F74A9">
        <w:tc>
          <w:tcPr>
            <w:tcW w:w="5070" w:type="dxa"/>
          </w:tcPr>
          <w:p w:rsidR="0016226B" w:rsidRPr="00585D0B" w:rsidRDefault="0016226B" w:rsidP="0016226B">
            <w:pPr>
              <w:widowControl w:val="0"/>
              <w:tabs>
                <w:tab w:val="left" w:pos="307"/>
                <w:tab w:val="left" w:pos="475"/>
              </w:tabs>
              <w:spacing w:after="0" w:line="240" w:lineRule="auto"/>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2. Комфортні та безпечні умови для життя</w:t>
            </w:r>
          </w:p>
          <w:p w:rsidR="0016226B" w:rsidRPr="00585D0B" w:rsidRDefault="0016226B" w:rsidP="0016226B">
            <w:pPr>
              <w:widowControl w:val="0"/>
              <w:tabs>
                <w:tab w:val="left" w:pos="307"/>
                <w:tab w:val="left" w:pos="475"/>
              </w:tabs>
              <w:spacing w:after="0" w:line="240" w:lineRule="auto"/>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2.1. Розвиток транспортної Інфраструктури</w:t>
            </w:r>
          </w:p>
          <w:p w:rsidR="0016226B" w:rsidRPr="00585D0B" w:rsidRDefault="0016226B" w:rsidP="0046324E">
            <w:pPr>
              <w:pStyle w:val="TableParagraph"/>
              <w:rPr>
                <w:rFonts w:asciiTheme="minorHAnsi" w:hAnsiTheme="minorHAnsi"/>
                <w:color w:val="000000" w:themeColor="text1"/>
                <w:lang w:val="uk-UA"/>
              </w:rPr>
            </w:pPr>
            <w:r w:rsidRPr="00585D0B">
              <w:rPr>
                <w:rFonts w:asciiTheme="minorHAnsi" w:hAnsiTheme="minorHAnsi" w:cstheme="minorHAnsi"/>
                <w:color w:val="000000" w:themeColor="text1"/>
                <w:lang w:val="uk-UA"/>
              </w:rPr>
              <w:lastRenderedPageBreak/>
              <w:t xml:space="preserve">Операційна ціль </w:t>
            </w:r>
            <w:r w:rsidRPr="00585D0B">
              <w:rPr>
                <w:rFonts w:asciiTheme="minorHAnsi" w:hAnsiTheme="minorHAnsi"/>
                <w:color w:val="000000" w:themeColor="text1"/>
                <w:lang w:val="uk-UA"/>
              </w:rPr>
              <w:t>2.3. Підвищення якості надання населенню житлово-комунальних послуг. Енергозбереження</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lastRenderedPageBreak/>
              <w:t>Стратегічна ціль 3. Забезпечення високих стандартів життя на території громади</w:t>
            </w:r>
          </w:p>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3.1. Розвиток технічної інфраструктури</w:t>
            </w:r>
          </w:p>
        </w:tc>
      </w:tr>
      <w:tr w:rsidR="0016226B" w:rsidRPr="00185062" w:rsidTr="002F74A9">
        <w:tc>
          <w:tcPr>
            <w:tcW w:w="5070" w:type="dxa"/>
          </w:tcPr>
          <w:p w:rsidR="0016226B" w:rsidRPr="00585D0B" w:rsidRDefault="0016226B" w:rsidP="0016226B">
            <w:pPr>
              <w:pStyle w:val="TableParagraph"/>
              <w:rPr>
                <w:rFonts w:asciiTheme="minorHAnsi" w:hAnsiTheme="minorHAnsi"/>
                <w:color w:val="000000" w:themeColor="text1"/>
                <w:lang w:val="uk-UA"/>
              </w:rPr>
            </w:pPr>
            <w:r w:rsidRPr="00585D0B">
              <w:rPr>
                <w:rFonts w:asciiTheme="minorHAnsi" w:hAnsiTheme="minorHAnsi" w:cstheme="minorHAnsi"/>
                <w:color w:val="000000" w:themeColor="text1"/>
                <w:lang w:val="uk-UA"/>
              </w:rPr>
              <w:lastRenderedPageBreak/>
              <w:t xml:space="preserve">Стратегічна ціль </w:t>
            </w:r>
            <w:r w:rsidRPr="00585D0B">
              <w:rPr>
                <w:rFonts w:asciiTheme="minorHAnsi" w:hAnsiTheme="minorHAnsi"/>
                <w:color w:val="000000" w:themeColor="text1"/>
                <w:lang w:val="uk-UA"/>
              </w:rPr>
              <w:t>2. Комфортні та безпечні умови для життя</w:t>
            </w:r>
          </w:p>
          <w:p w:rsidR="0016226B" w:rsidRPr="00585D0B" w:rsidRDefault="0016226B" w:rsidP="0016226B">
            <w:pPr>
              <w:pStyle w:val="TableParagraph"/>
              <w:rPr>
                <w:rFonts w:asciiTheme="minorHAnsi" w:hAnsiTheme="minorHAnsi"/>
                <w:bCs/>
                <w:iCs/>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 xml:space="preserve">2.4. </w:t>
            </w:r>
            <w:r w:rsidRPr="00585D0B">
              <w:rPr>
                <w:rFonts w:asciiTheme="minorHAnsi" w:hAnsiTheme="minorHAnsi"/>
                <w:bCs/>
                <w:iCs/>
                <w:color w:val="000000" w:themeColor="text1"/>
                <w:lang w:val="uk-UA"/>
              </w:rPr>
              <w:t>Захист екосистем і збереження довкілля на засадах сталого розвитку</w:t>
            </w:r>
          </w:p>
          <w:p w:rsidR="0016226B" w:rsidRPr="00585D0B" w:rsidRDefault="0016226B" w:rsidP="0046324E">
            <w:pPr>
              <w:pStyle w:val="TableParagraph"/>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2.3. Підвищення якості надання населенню житлово-комунальних послуг. Енергозбереження.</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3. Забезпечення високих стандартів життя на території громади</w:t>
            </w:r>
          </w:p>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ціль3.2. Охорона навколишнього середовища</w:t>
            </w:r>
          </w:p>
        </w:tc>
      </w:tr>
      <w:tr w:rsidR="0016226B" w:rsidRPr="00185062" w:rsidTr="002F74A9">
        <w:tc>
          <w:tcPr>
            <w:tcW w:w="5070" w:type="dxa"/>
          </w:tcPr>
          <w:p w:rsidR="0016226B" w:rsidRPr="00585D0B" w:rsidRDefault="0016226B" w:rsidP="0016226B">
            <w:pPr>
              <w:pStyle w:val="TableParagraph"/>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1. Розвиток людського потенціалу</w:t>
            </w:r>
          </w:p>
          <w:p w:rsidR="0016226B" w:rsidRPr="00585D0B" w:rsidRDefault="0016226B" w:rsidP="0016226B">
            <w:pPr>
              <w:pStyle w:val="TableParagraph"/>
              <w:rPr>
                <w:rFonts w:asciiTheme="minorHAnsi" w:hAnsiTheme="minorHAnsi"/>
                <w:bCs/>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 xml:space="preserve">1.4. </w:t>
            </w:r>
            <w:r w:rsidRPr="00585D0B">
              <w:rPr>
                <w:rFonts w:asciiTheme="minorHAnsi" w:hAnsiTheme="minorHAnsi"/>
                <w:bCs/>
                <w:color w:val="000000" w:themeColor="text1"/>
                <w:lang w:val="uk-UA"/>
              </w:rPr>
              <w:t xml:space="preserve">Забезпечення </w:t>
            </w:r>
            <w:r w:rsidRPr="00585D0B">
              <w:rPr>
                <w:rFonts w:asciiTheme="minorHAnsi" w:hAnsiTheme="minorHAnsi"/>
                <w:bCs/>
                <w:color w:val="000000" w:themeColor="text1"/>
                <w:spacing w:val="-4"/>
                <w:lang w:val="uk-UA"/>
              </w:rPr>
              <w:t>соціального захисту</w:t>
            </w:r>
            <w:r w:rsidRPr="00585D0B">
              <w:rPr>
                <w:rFonts w:asciiTheme="minorHAnsi" w:hAnsiTheme="minorHAnsi"/>
                <w:bCs/>
                <w:color w:val="000000" w:themeColor="text1"/>
                <w:lang w:val="uk-UA"/>
              </w:rPr>
              <w:t xml:space="preserve"> населення та гендерної рівності</w:t>
            </w:r>
          </w:p>
          <w:p w:rsidR="0016226B" w:rsidRPr="00585D0B" w:rsidRDefault="0016226B" w:rsidP="0046324E">
            <w:pPr>
              <w:pStyle w:val="TableParagraph"/>
              <w:rPr>
                <w:rFonts w:asciiTheme="minorHAnsi" w:hAnsiTheme="minorHAnsi"/>
                <w:bCs/>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1.5. П</w:t>
            </w:r>
            <w:r w:rsidRPr="00585D0B">
              <w:rPr>
                <w:rFonts w:asciiTheme="minorHAnsi" w:hAnsiTheme="minorHAnsi"/>
                <w:bCs/>
                <w:color w:val="000000" w:themeColor="text1"/>
                <w:lang w:val="uk-UA"/>
              </w:rPr>
              <w:t>ідвищення якості та конкурентоспроможності людських ресурсів</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3. Забезпечення високих стандартів життя на території громади</w:t>
            </w:r>
          </w:p>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3.3. Розвиток інфраструктури суспільної сфери</w:t>
            </w:r>
          </w:p>
        </w:tc>
      </w:tr>
      <w:tr w:rsidR="0016226B" w:rsidRPr="00185062" w:rsidTr="002F74A9">
        <w:tc>
          <w:tcPr>
            <w:tcW w:w="5070" w:type="dxa"/>
          </w:tcPr>
          <w:p w:rsidR="0016226B" w:rsidRPr="00585D0B" w:rsidRDefault="0016226B" w:rsidP="0016226B">
            <w:pPr>
              <w:pStyle w:val="TableParagraph"/>
              <w:rPr>
                <w:rFonts w:asciiTheme="minorHAnsi" w:hAnsiTheme="minorHAnsi"/>
                <w:color w:val="000000" w:themeColor="text1"/>
                <w:lang w:val="uk-UA"/>
              </w:rPr>
            </w:pPr>
            <w:r w:rsidRPr="00585D0B">
              <w:rPr>
                <w:rFonts w:asciiTheme="minorHAnsi" w:hAnsiTheme="minorHAnsi" w:cstheme="minorHAnsi"/>
                <w:color w:val="000000" w:themeColor="text1"/>
                <w:lang w:val="uk-UA"/>
              </w:rPr>
              <w:t xml:space="preserve">Стратегічна ціль </w:t>
            </w:r>
            <w:r w:rsidRPr="00585D0B">
              <w:rPr>
                <w:rFonts w:asciiTheme="minorHAnsi" w:hAnsiTheme="minorHAnsi"/>
                <w:color w:val="000000" w:themeColor="text1"/>
                <w:lang w:val="uk-UA"/>
              </w:rPr>
              <w:t>2. Комфортні та безпечні умови для життя</w:t>
            </w:r>
          </w:p>
          <w:p w:rsidR="0016226B" w:rsidRPr="00585D0B" w:rsidRDefault="0016226B" w:rsidP="0046324E">
            <w:pPr>
              <w:pStyle w:val="TableParagraph"/>
              <w:tabs>
                <w:tab w:val="left" w:pos="1833"/>
                <w:tab w:val="left" w:pos="4281"/>
                <w:tab w:val="left" w:pos="5448"/>
                <w:tab w:val="left" w:pos="6076"/>
                <w:tab w:val="left" w:pos="7491"/>
              </w:tabs>
              <w:rPr>
                <w:rFonts w:asciiTheme="minorHAnsi" w:hAnsiTheme="minorHAnsi"/>
                <w:bCs/>
                <w:iCs/>
                <w:color w:val="000000" w:themeColor="text1"/>
                <w:lang w:val="uk-UA"/>
              </w:rPr>
            </w:pPr>
            <w:r w:rsidRPr="00585D0B">
              <w:rPr>
                <w:rFonts w:asciiTheme="minorHAnsi" w:hAnsiTheme="minorHAnsi" w:cstheme="minorHAnsi"/>
                <w:color w:val="000000" w:themeColor="text1"/>
                <w:lang w:val="uk-UA"/>
              </w:rPr>
              <w:t xml:space="preserve">Операційна ціль </w:t>
            </w:r>
            <w:r w:rsidRPr="00585D0B">
              <w:rPr>
                <w:rFonts w:asciiTheme="minorHAnsi" w:hAnsiTheme="minorHAnsi"/>
                <w:color w:val="000000" w:themeColor="text1"/>
                <w:lang w:val="uk-UA"/>
              </w:rPr>
              <w:t>2.4.</w:t>
            </w:r>
            <w:r w:rsidRPr="00585D0B">
              <w:rPr>
                <w:rFonts w:asciiTheme="minorHAnsi" w:hAnsiTheme="minorHAnsi"/>
                <w:bCs/>
                <w:iCs/>
                <w:color w:val="000000" w:themeColor="text1"/>
                <w:lang w:val="uk-UA"/>
              </w:rPr>
              <w:t xml:space="preserve"> Захист екосистем і збереження довкілля на засадах сталого розвитку</w:t>
            </w:r>
          </w:p>
        </w:tc>
        <w:tc>
          <w:tcPr>
            <w:tcW w:w="5104" w:type="dxa"/>
          </w:tcPr>
          <w:p w:rsidR="0016226B" w:rsidRPr="00585D0B" w:rsidRDefault="0016226B" w:rsidP="0016226B">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3. Забезпечення високих стандартів життя на території громади</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3.4. Підвищення рівня правопорядку та громадської безпеки</w:t>
            </w:r>
          </w:p>
        </w:tc>
      </w:tr>
    </w:tbl>
    <w:p w:rsidR="00785849" w:rsidRPr="00585D0B" w:rsidRDefault="00785849" w:rsidP="00EA0563">
      <w:pPr>
        <w:spacing w:after="80" w:line="240" w:lineRule="auto"/>
        <w:jc w:val="center"/>
        <w:rPr>
          <w:rFonts w:cs="Calibri"/>
          <w:b/>
          <w:lang w:val="uk-UA"/>
        </w:rPr>
      </w:pPr>
    </w:p>
    <w:p w:rsidR="00EA0563" w:rsidRPr="00585D0B" w:rsidRDefault="00D05116" w:rsidP="00BB2FE2">
      <w:pPr>
        <w:spacing w:after="0" w:line="240" w:lineRule="auto"/>
        <w:jc w:val="center"/>
        <w:rPr>
          <w:rFonts w:cs="Calibri"/>
          <w:b/>
          <w:lang w:val="uk-UA"/>
        </w:rPr>
      </w:pPr>
      <w:r w:rsidRPr="00585D0B">
        <w:rPr>
          <w:rFonts w:cs="Calibri"/>
          <w:b/>
          <w:lang w:val="uk-UA"/>
        </w:rPr>
        <w:t xml:space="preserve">Збіжність стратегічних та операційних цілей Стратегії розвитку </w:t>
      </w:r>
      <w:r w:rsidR="00B84B2F" w:rsidRPr="00585D0B">
        <w:rPr>
          <w:rFonts w:cs="Calibri"/>
          <w:b/>
          <w:lang w:val="uk-UA"/>
        </w:rPr>
        <w:t>Новгород-Сіверської M</w:t>
      </w:r>
      <w:r w:rsidRPr="00585D0B">
        <w:rPr>
          <w:rFonts w:cs="Calibri"/>
          <w:b/>
          <w:lang w:val="uk-UA"/>
        </w:rPr>
        <w:t>ТГ</w:t>
      </w:r>
    </w:p>
    <w:p w:rsidR="00D05116" w:rsidRPr="00585D0B" w:rsidRDefault="00D05116" w:rsidP="00EA0563">
      <w:pPr>
        <w:spacing w:after="80" w:line="240" w:lineRule="auto"/>
        <w:jc w:val="center"/>
        <w:rPr>
          <w:rFonts w:cs="Calibri"/>
          <w:b/>
          <w:iCs/>
          <w:lang w:val="uk-UA"/>
        </w:rPr>
      </w:pPr>
      <w:r w:rsidRPr="00585D0B">
        <w:rPr>
          <w:rFonts w:cs="Calibri"/>
          <w:b/>
          <w:lang w:val="uk-UA"/>
        </w:rPr>
        <w:t xml:space="preserve">та Державної стратегії регіонального </w:t>
      </w:r>
      <w:r w:rsidR="002E1A0A" w:rsidRPr="00585D0B">
        <w:rPr>
          <w:rFonts w:cs="Calibri"/>
          <w:b/>
          <w:iCs/>
          <w:lang w:val="uk-UA"/>
        </w:rPr>
        <w:t>розвитку на період до 2027</w:t>
      </w:r>
      <w:r w:rsidRPr="00585D0B">
        <w:rPr>
          <w:rFonts w:cs="Calibri"/>
          <w:b/>
          <w:iCs/>
          <w:lang w:val="uk-UA"/>
        </w:rPr>
        <w:t>р</w:t>
      </w:r>
      <w:r w:rsidR="006B0E3F">
        <w:rPr>
          <w:rFonts w:cs="Calibri"/>
          <w:b/>
          <w:iCs/>
          <w:lang w:val="uk-UA"/>
        </w:rPr>
        <w:t>.</w:t>
      </w:r>
    </w:p>
    <w:tbl>
      <w:tblPr>
        <w:tblStyle w:val="af2"/>
        <w:tblW w:w="10173" w:type="dxa"/>
        <w:tblLook w:val="04A0" w:firstRow="1" w:lastRow="0" w:firstColumn="1" w:lastColumn="0" w:noHBand="0" w:noVBand="1"/>
      </w:tblPr>
      <w:tblGrid>
        <w:gridCol w:w="5070"/>
        <w:gridCol w:w="5103"/>
      </w:tblGrid>
      <w:tr w:rsidR="00F408CA" w:rsidRPr="00185062" w:rsidTr="00C653B5">
        <w:tc>
          <w:tcPr>
            <w:tcW w:w="5070" w:type="dxa"/>
            <w:shd w:val="clear" w:color="auto" w:fill="DEEAF6" w:themeFill="accent1" w:themeFillTint="33"/>
          </w:tcPr>
          <w:p w:rsidR="00F408CA" w:rsidRPr="00585D0B" w:rsidRDefault="00F408CA" w:rsidP="0046324E">
            <w:pPr>
              <w:spacing w:before="60" w:after="60"/>
              <w:jc w:val="center"/>
              <w:rPr>
                <w:b/>
                <w:lang w:val="uk-UA"/>
              </w:rPr>
            </w:pPr>
            <w:r w:rsidRPr="00585D0B">
              <w:rPr>
                <w:b/>
                <w:lang w:val="uk-UA"/>
              </w:rPr>
              <w:t>Державна стратегія регіонального розвитку на 2021-2027</w:t>
            </w:r>
          </w:p>
        </w:tc>
        <w:tc>
          <w:tcPr>
            <w:tcW w:w="5103" w:type="dxa"/>
            <w:shd w:val="clear" w:color="auto" w:fill="DEEAF6" w:themeFill="accent1" w:themeFillTint="33"/>
          </w:tcPr>
          <w:p w:rsidR="00F408CA" w:rsidRPr="00585D0B" w:rsidRDefault="00F408CA" w:rsidP="0046324E">
            <w:pPr>
              <w:spacing w:before="60" w:after="60"/>
              <w:jc w:val="center"/>
              <w:rPr>
                <w:b/>
                <w:lang w:val="uk-UA"/>
              </w:rPr>
            </w:pPr>
            <w:r w:rsidRPr="00585D0B">
              <w:rPr>
                <w:b/>
                <w:lang w:val="uk-UA"/>
              </w:rPr>
              <w:t xml:space="preserve">Стратегія </w:t>
            </w:r>
            <w:r w:rsidR="00B84B2F" w:rsidRPr="00585D0B">
              <w:rPr>
                <w:rFonts w:cs="Calibri"/>
                <w:b/>
                <w:lang w:val="uk-UA"/>
              </w:rPr>
              <w:t>Новгород-Сіверської</w:t>
            </w:r>
            <w:r w:rsidRPr="00585D0B">
              <w:rPr>
                <w:b/>
                <w:lang w:val="uk-UA"/>
              </w:rPr>
              <w:t xml:space="preserve"> міської територіальної громади</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w:t>
            </w:r>
            <w:r w:rsidR="0046324E" w:rsidRPr="00585D0B">
              <w:rPr>
                <w:rFonts w:asciiTheme="minorHAnsi" w:hAnsiTheme="minorHAnsi"/>
                <w:color w:val="000000" w:themeColor="text1"/>
                <w:sz w:val="22"/>
                <w:szCs w:val="22"/>
                <w:lang w:val="uk-UA"/>
              </w:rPr>
              <w:t>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p w:rsidR="0016226B" w:rsidRPr="00585D0B" w:rsidRDefault="0016226B" w:rsidP="0046324E">
            <w:pPr>
              <w:pStyle w:val="ae"/>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Оперативна ціль 1. Стимулювання центрів економічного розвитку (агломерації, міста)</w:t>
            </w:r>
            <w:r w:rsidRPr="00585D0B">
              <w:rPr>
                <w:rFonts w:asciiTheme="minorHAnsi" w:hAnsiTheme="minorHAnsi"/>
                <w:bCs/>
                <w:color w:val="000000" w:themeColor="text1"/>
                <w:sz w:val="22"/>
                <w:szCs w:val="22"/>
                <w:lang w:val="uk-UA"/>
              </w:rPr>
              <w:t>.</w:t>
            </w:r>
          </w:p>
          <w:p w:rsidR="0016226B" w:rsidRPr="00585D0B" w:rsidRDefault="0016226B" w:rsidP="0046324E">
            <w:pPr>
              <w:pBdr>
                <w:top w:val="nil"/>
                <w:left w:val="nil"/>
                <w:bottom w:val="nil"/>
                <w:right w:val="nil"/>
                <w:between w:val="nil"/>
                <w:bar w:val="nil"/>
              </w:pBdr>
              <w:shd w:val="clear" w:color="auto" w:fill="FFFFFF"/>
              <w:spacing w:after="0" w:line="240" w:lineRule="auto"/>
              <w:rPr>
                <w:rFonts w:asciiTheme="minorHAnsi" w:eastAsia="Arial Unicode MS" w:hAnsiTheme="minorHAnsi"/>
                <w:bCs/>
                <w:color w:val="000000" w:themeColor="text1"/>
                <w:bdr w:val="nil"/>
                <w:lang w:val="uk-UA"/>
              </w:rPr>
            </w:pPr>
            <w:r w:rsidRPr="00585D0B">
              <w:rPr>
                <w:rFonts w:asciiTheme="minorHAnsi" w:eastAsia="Arial Unicode MS" w:hAnsiTheme="minorHAnsi"/>
                <w:bCs/>
                <w:color w:val="000000" w:themeColor="text1"/>
                <w:bdr w:val="nil"/>
                <w:lang w:val="uk-UA"/>
              </w:rPr>
              <w:t>Стратегічна ціль ІІ. Підвищення рівня конкурентоспроможності регіонів</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Оперативна ціль 2. Сприяння розвитку підприємництва, підтримка інтернаціоналізації бізнесу у секторі малого та середнього підприємництва</w:t>
            </w:r>
          </w:p>
          <w:p w:rsidR="0016226B" w:rsidRPr="00585D0B" w:rsidRDefault="0016226B" w:rsidP="0046324E">
            <w:pPr>
              <w:spacing w:after="0" w:line="240" w:lineRule="auto"/>
              <w:rPr>
                <w:rFonts w:asciiTheme="minorHAnsi" w:hAnsiTheme="minorHAnsi"/>
                <w:color w:val="000000" w:themeColor="text1"/>
                <w:lang w:val="uk-UA"/>
              </w:rPr>
            </w:pP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1. Ефективна підтримк</w:t>
            </w:r>
            <w:r w:rsidR="0046324E" w:rsidRPr="00585D0B">
              <w:rPr>
                <w:rFonts w:asciiTheme="minorHAnsi" w:hAnsiTheme="minorHAnsi" w:cstheme="minorHAnsi"/>
                <w:color w:val="000000" w:themeColor="text1"/>
                <w:lang w:val="uk-UA"/>
              </w:rPr>
              <w:t>а економічного розвитку громади</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1.1. Підтримка розвитку мало</w:t>
            </w:r>
            <w:r w:rsidR="0046324E" w:rsidRPr="00585D0B">
              <w:rPr>
                <w:rFonts w:asciiTheme="minorHAnsi" w:hAnsiTheme="minorHAnsi" w:cstheme="minorHAnsi"/>
                <w:color w:val="000000" w:themeColor="text1"/>
                <w:lang w:val="uk-UA"/>
              </w:rPr>
              <w:t>го та середнього підприємництва</w:t>
            </w:r>
          </w:p>
        </w:tc>
      </w:tr>
      <w:tr w:rsidR="0016226B" w:rsidRPr="00185062" w:rsidTr="002F74A9">
        <w:tc>
          <w:tcPr>
            <w:tcW w:w="5070" w:type="dxa"/>
          </w:tcPr>
          <w:p w:rsidR="0016226B" w:rsidRPr="00585D0B" w:rsidRDefault="0016226B" w:rsidP="0046324E">
            <w:pPr>
              <w:pBdr>
                <w:top w:val="nil"/>
                <w:left w:val="nil"/>
                <w:bottom w:val="nil"/>
                <w:right w:val="nil"/>
                <w:between w:val="nil"/>
                <w:bar w:val="nil"/>
              </w:pBdr>
              <w:shd w:val="clear" w:color="auto" w:fill="FFFFFF"/>
              <w:spacing w:after="0" w:line="240" w:lineRule="auto"/>
              <w:rPr>
                <w:rFonts w:asciiTheme="minorHAnsi" w:hAnsiTheme="minorHAnsi"/>
                <w:bCs/>
                <w:color w:val="000000" w:themeColor="text1"/>
                <w:lang w:val="uk-UA"/>
              </w:rPr>
            </w:pPr>
            <w:r w:rsidRPr="00585D0B">
              <w:rPr>
                <w:rFonts w:asciiTheme="minorHAnsi" w:eastAsia="Arial Unicode MS" w:hAnsiTheme="minorHAnsi"/>
                <w:bCs/>
                <w:color w:val="000000" w:themeColor="text1"/>
                <w:bdr w:val="nil"/>
                <w:lang w:val="uk-UA"/>
              </w:rPr>
              <w:t>Стратегічна ціль ІІ. Підвищення рівня конкурентоспроможності регіонів</w:t>
            </w:r>
          </w:p>
          <w:p w:rsidR="0016226B" w:rsidRPr="00585D0B" w:rsidRDefault="0016226B" w:rsidP="0046324E">
            <w:pPr>
              <w:pBdr>
                <w:top w:val="nil"/>
                <w:left w:val="nil"/>
                <w:bottom w:val="nil"/>
                <w:right w:val="nil"/>
                <w:between w:val="nil"/>
                <w:bar w:val="nil"/>
              </w:pBdr>
              <w:shd w:val="clear" w:color="auto" w:fill="FFFFFF"/>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Оперативна ціль 2. Сприяння розвитку підприємництва, підтримка інтернаціоналізації бізнесу у секторі малого та середнього підприємництва</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1. Ефективна підтримк</w:t>
            </w:r>
            <w:r w:rsidR="0046324E" w:rsidRPr="00585D0B">
              <w:rPr>
                <w:rFonts w:asciiTheme="minorHAnsi" w:hAnsiTheme="minorHAnsi" w:cstheme="minorHAnsi"/>
                <w:color w:val="000000" w:themeColor="text1"/>
                <w:lang w:val="uk-UA"/>
              </w:rPr>
              <w:t>а економічного розвитку громади</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1.2. Підтримка розвитку інноваційного еколо</w:t>
            </w:r>
            <w:r w:rsidR="0046324E" w:rsidRPr="00585D0B">
              <w:rPr>
                <w:rFonts w:asciiTheme="minorHAnsi" w:hAnsiTheme="minorHAnsi" w:cstheme="minorHAnsi"/>
                <w:color w:val="000000" w:themeColor="text1"/>
                <w:lang w:val="uk-UA"/>
              </w:rPr>
              <w:t>гічного сільського господарства</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w:t>
            </w:r>
            <w:r w:rsidR="0046324E" w:rsidRPr="00585D0B">
              <w:rPr>
                <w:rFonts w:asciiTheme="minorHAnsi" w:hAnsiTheme="minorHAnsi"/>
                <w:color w:val="000000" w:themeColor="text1"/>
                <w:sz w:val="22"/>
                <w:szCs w:val="22"/>
                <w:lang w:val="uk-UA"/>
              </w:rPr>
              <w:t>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 xml:space="preserve">Оперативна ціль 5. Формування єдиного </w:t>
            </w:r>
            <w:r w:rsidRPr="00585D0B">
              <w:rPr>
                <w:rFonts w:asciiTheme="minorHAnsi" w:hAnsiTheme="minorHAnsi"/>
                <w:bCs/>
                <w:color w:val="000000" w:themeColor="text1"/>
                <w:lang w:val="uk-UA"/>
              </w:rPr>
              <w:lastRenderedPageBreak/>
              <w:t>освітнього, інформаційного, культурного простору в межах всієї території України</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lastRenderedPageBreak/>
              <w:t>Стратегічна ціль 1. Ефективна підтримк</w:t>
            </w:r>
            <w:r w:rsidR="0046324E" w:rsidRPr="00585D0B">
              <w:rPr>
                <w:rFonts w:asciiTheme="minorHAnsi" w:hAnsiTheme="minorHAnsi" w:cstheme="minorHAnsi"/>
                <w:color w:val="000000" w:themeColor="text1"/>
                <w:lang w:val="uk-UA"/>
              </w:rPr>
              <w:t>а економічного розвитку громади</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 xml:space="preserve">Операційна ціль </w:t>
            </w:r>
            <w:r w:rsidR="0046324E" w:rsidRPr="00585D0B">
              <w:rPr>
                <w:rFonts w:asciiTheme="minorHAnsi" w:hAnsiTheme="minorHAnsi" w:cstheme="minorHAnsi"/>
                <w:color w:val="000000" w:themeColor="text1"/>
                <w:lang w:val="uk-UA"/>
              </w:rPr>
              <w:t>1.3. Підтримка розвитку туризму</w:t>
            </w:r>
          </w:p>
        </w:tc>
      </w:tr>
      <w:tr w:rsidR="0016226B" w:rsidRPr="00185062" w:rsidTr="002F74A9">
        <w:tc>
          <w:tcPr>
            <w:tcW w:w="5070" w:type="dxa"/>
          </w:tcPr>
          <w:p w:rsidR="0016226B" w:rsidRPr="00585D0B" w:rsidRDefault="0016226B" w:rsidP="0046324E">
            <w:pPr>
              <w:pBdr>
                <w:top w:val="nil"/>
                <w:left w:val="nil"/>
                <w:bottom w:val="nil"/>
                <w:right w:val="nil"/>
                <w:between w:val="nil"/>
                <w:bar w:val="nil"/>
              </w:pBdr>
              <w:shd w:val="clear" w:color="auto" w:fill="FFFFFF"/>
              <w:spacing w:after="0" w:line="240" w:lineRule="auto"/>
              <w:rPr>
                <w:rFonts w:asciiTheme="minorHAnsi" w:eastAsia="Arial Unicode MS" w:hAnsiTheme="minorHAnsi"/>
                <w:bCs/>
                <w:color w:val="000000" w:themeColor="text1"/>
                <w:bdr w:val="nil"/>
                <w:lang w:val="uk-UA"/>
              </w:rPr>
            </w:pPr>
            <w:r w:rsidRPr="00585D0B">
              <w:rPr>
                <w:rFonts w:asciiTheme="minorHAnsi" w:eastAsia="Arial Unicode MS" w:hAnsiTheme="minorHAnsi"/>
                <w:bCs/>
                <w:color w:val="000000" w:themeColor="text1"/>
                <w:bdr w:val="nil"/>
                <w:lang w:val="uk-UA"/>
              </w:rPr>
              <w:lastRenderedPageBreak/>
              <w:t>Стратегічна ціль ІІ. Підвищення рівня конкурентоспроможності регіонів</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Оперативна ціль 3. Підвищення інвестиційної привабливості територій, підтримка залучення інвестицій</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1. Ефективна підтримк</w:t>
            </w:r>
            <w:r w:rsidR="0046324E" w:rsidRPr="00585D0B">
              <w:rPr>
                <w:rFonts w:asciiTheme="minorHAnsi" w:hAnsiTheme="minorHAnsi" w:cstheme="minorHAnsi"/>
                <w:color w:val="000000" w:themeColor="text1"/>
                <w:lang w:val="uk-UA"/>
              </w:rPr>
              <w:t>а економічного розвитку громади</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1.4. Забезпечення високих станд</w:t>
            </w:r>
            <w:r w:rsidR="0046324E" w:rsidRPr="00585D0B">
              <w:rPr>
                <w:rFonts w:asciiTheme="minorHAnsi" w:hAnsiTheme="minorHAnsi" w:cstheme="minorHAnsi"/>
                <w:color w:val="000000" w:themeColor="text1"/>
                <w:lang w:val="uk-UA"/>
              </w:rPr>
              <w:t>артів обслуговування інвесторів</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w:t>
            </w:r>
            <w:r w:rsidR="0046324E" w:rsidRPr="00585D0B">
              <w:rPr>
                <w:rFonts w:asciiTheme="minorHAnsi" w:hAnsiTheme="minorHAnsi"/>
                <w:color w:val="000000" w:themeColor="text1"/>
                <w:sz w:val="22"/>
                <w:szCs w:val="22"/>
                <w:lang w:val="uk-UA"/>
              </w:rPr>
              <w:t>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 xml:space="preserve">Оперативна ціль 2. Збереження </w:t>
            </w:r>
            <w:r w:rsidRPr="00585D0B">
              <w:rPr>
                <w:rFonts w:asciiTheme="minorHAnsi" w:hAnsiTheme="minorHAnsi"/>
                <w:bCs/>
                <w:iCs/>
                <w:color w:val="000000" w:themeColor="text1"/>
                <w:lang w:val="uk-UA"/>
              </w:rPr>
              <w:t>навколишнього природного середовища</w:t>
            </w:r>
            <w:r w:rsidRPr="00585D0B">
              <w:rPr>
                <w:rFonts w:asciiTheme="minorHAnsi" w:hAnsiTheme="minorHAnsi"/>
                <w:bCs/>
                <w:color w:val="000000" w:themeColor="text1"/>
                <w:lang w:val="uk-UA"/>
              </w:rPr>
              <w:t xml:space="preserve"> та стале використання природних ресурсів, посилення можливостей розвитку територій, які потребують державної підтримки (</w:t>
            </w:r>
            <w:proofErr w:type="spellStart"/>
            <w:r w:rsidRPr="00585D0B">
              <w:rPr>
                <w:rFonts w:asciiTheme="minorHAnsi" w:hAnsiTheme="minorHAnsi"/>
                <w:bCs/>
                <w:color w:val="000000" w:themeColor="text1"/>
                <w:lang w:val="uk-UA"/>
              </w:rPr>
              <w:t>макро-</w:t>
            </w:r>
            <w:proofErr w:type="spellEnd"/>
            <w:r w:rsidRPr="00585D0B">
              <w:rPr>
                <w:rFonts w:asciiTheme="minorHAnsi" w:hAnsiTheme="minorHAnsi"/>
                <w:bCs/>
                <w:color w:val="000000" w:themeColor="text1"/>
                <w:lang w:val="uk-UA"/>
              </w:rPr>
              <w:t xml:space="preserve"> та </w:t>
            </w:r>
            <w:proofErr w:type="spellStart"/>
            <w:r w:rsidRPr="00585D0B">
              <w:rPr>
                <w:rFonts w:asciiTheme="minorHAnsi" w:hAnsiTheme="minorHAnsi"/>
                <w:bCs/>
                <w:color w:val="000000" w:themeColor="text1"/>
                <w:lang w:val="uk-UA"/>
              </w:rPr>
              <w:t>мікрорівень</w:t>
            </w:r>
            <w:proofErr w:type="spellEnd"/>
            <w:r w:rsidRPr="00585D0B">
              <w:rPr>
                <w:rFonts w:asciiTheme="minorHAnsi" w:hAnsiTheme="minorHAnsi"/>
                <w:bCs/>
                <w:color w:val="000000" w:themeColor="text1"/>
                <w:lang w:val="uk-UA"/>
              </w:rPr>
              <w:t>)</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1. Ефективна підтримк</w:t>
            </w:r>
            <w:r w:rsidR="0046324E" w:rsidRPr="00585D0B">
              <w:rPr>
                <w:rFonts w:asciiTheme="minorHAnsi" w:hAnsiTheme="minorHAnsi" w:cstheme="minorHAnsi"/>
                <w:color w:val="000000" w:themeColor="text1"/>
                <w:lang w:val="uk-UA"/>
              </w:rPr>
              <w:t>а економічного розвитку громади</w:t>
            </w:r>
          </w:p>
          <w:p w:rsidR="0016226B" w:rsidRPr="00585D0B" w:rsidRDefault="0016226B" w:rsidP="0046324E">
            <w:pPr>
              <w:pStyle w:val="a7"/>
              <w:spacing w:after="0" w:line="240" w:lineRule="auto"/>
              <w:ind w:left="0"/>
              <w:rPr>
                <w:rFonts w:asciiTheme="minorHAnsi" w:hAnsiTheme="minorHAnsi" w:cs="Calibri"/>
                <w:bCs/>
                <w:color w:val="000000" w:themeColor="text1"/>
                <w:lang w:val="uk-UA"/>
              </w:rPr>
            </w:pPr>
            <w:r w:rsidRPr="00585D0B">
              <w:rPr>
                <w:rFonts w:asciiTheme="minorHAnsi" w:hAnsiTheme="minorHAnsi" w:cstheme="minorHAnsi"/>
                <w:color w:val="000000" w:themeColor="text1"/>
                <w:lang w:val="uk-UA"/>
              </w:rPr>
              <w:t>Операційна ціль 1.5. Промоція (реклама)</w:t>
            </w:r>
            <w:r w:rsidR="0046324E" w:rsidRPr="00585D0B">
              <w:rPr>
                <w:rFonts w:asciiTheme="minorHAnsi" w:hAnsiTheme="minorHAnsi" w:cstheme="minorHAnsi"/>
                <w:color w:val="000000" w:themeColor="text1"/>
                <w:lang w:val="uk-UA"/>
              </w:rPr>
              <w:t xml:space="preserve"> громади та її потенціалів</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w:t>
            </w:r>
            <w:r w:rsidR="0046324E" w:rsidRPr="00585D0B">
              <w:rPr>
                <w:rFonts w:asciiTheme="minorHAnsi" w:hAnsiTheme="minorHAnsi"/>
                <w:color w:val="000000" w:themeColor="text1"/>
                <w:sz w:val="22"/>
                <w:szCs w:val="22"/>
                <w:lang w:val="uk-UA"/>
              </w:rPr>
              <w:t>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Оперативна ціль 4. Розвиток інфраструктури та цифрова трансформація регіонів</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 xml:space="preserve">Стратегічна ціль 2. Забезпечення доступу мешканців до різноманітних суспільних послуг високої якості та підтримка для найбільш </w:t>
            </w:r>
            <w:r w:rsidR="0046324E" w:rsidRPr="00585D0B">
              <w:rPr>
                <w:rFonts w:asciiTheme="minorHAnsi" w:hAnsiTheme="minorHAnsi" w:cstheme="minorHAnsi"/>
                <w:color w:val="000000" w:themeColor="text1"/>
                <w:lang w:val="uk-UA"/>
              </w:rPr>
              <w:t>потребуючих категорій мешканців</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2.1. Ефекти</w:t>
            </w:r>
            <w:r w:rsidR="0046324E" w:rsidRPr="00585D0B">
              <w:rPr>
                <w:rFonts w:asciiTheme="minorHAnsi" w:hAnsiTheme="minorHAnsi" w:cstheme="minorHAnsi"/>
                <w:color w:val="000000" w:themeColor="text1"/>
                <w:lang w:val="uk-UA"/>
              </w:rPr>
              <w:t>вна система управління громадою</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w:t>
            </w:r>
            <w:r w:rsidR="0046324E" w:rsidRPr="00585D0B">
              <w:rPr>
                <w:rFonts w:asciiTheme="minorHAnsi" w:hAnsiTheme="minorHAnsi"/>
                <w:color w:val="000000" w:themeColor="text1"/>
                <w:sz w:val="22"/>
                <w:szCs w:val="22"/>
                <w:lang w:val="uk-UA"/>
              </w:rPr>
              <w:t>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Оперативна ціль 4. Розвиток інфраструктури та цифрова трансформація регіонів</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Оперативна ціль 5. Формування єдиного освітнього, інформаційного, культурного простору в межах всієї території України</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w:t>
            </w:r>
            <w:r w:rsidR="0046324E" w:rsidRPr="00585D0B">
              <w:rPr>
                <w:rFonts w:asciiTheme="minorHAnsi" w:hAnsiTheme="minorHAnsi" w:cstheme="minorHAnsi"/>
                <w:color w:val="000000" w:themeColor="text1"/>
                <w:lang w:val="uk-UA"/>
              </w:rPr>
              <w:t>анців</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2.2. Підвищення якості надання послуг в сфері соціальн</w:t>
            </w:r>
            <w:r w:rsidR="0046324E" w:rsidRPr="00585D0B">
              <w:rPr>
                <w:rFonts w:asciiTheme="minorHAnsi" w:hAnsiTheme="minorHAnsi" w:cstheme="minorHAnsi"/>
                <w:color w:val="000000" w:themeColor="text1"/>
                <w:lang w:val="uk-UA"/>
              </w:rPr>
              <w:t>ої допомоги та охорони здоров’я</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 xml:space="preserve">Оперативна ціль 2. Збереження </w:t>
            </w:r>
            <w:r w:rsidRPr="00585D0B">
              <w:rPr>
                <w:rFonts w:asciiTheme="minorHAnsi" w:hAnsiTheme="minorHAnsi"/>
                <w:bCs/>
                <w:iCs/>
                <w:color w:val="000000" w:themeColor="text1"/>
                <w:lang w:val="uk-UA"/>
              </w:rPr>
              <w:t>навколишнього природного середовища</w:t>
            </w:r>
            <w:r w:rsidRPr="00585D0B">
              <w:rPr>
                <w:rFonts w:asciiTheme="minorHAnsi" w:hAnsiTheme="minorHAnsi"/>
                <w:bCs/>
                <w:color w:val="000000" w:themeColor="text1"/>
                <w:lang w:val="uk-UA"/>
              </w:rPr>
              <w:t xml:space="preserve"> та стале використання природних ресурсів, посилення можливостей розвитку територій, які потребують державної підтримки (</w:t>
            </w:r>
            <w:proofErr w:type="spellStart"/>
            <w:r w:rsidRPr="00585D0B">
              <w:rPr>
                <w:rFonts w:asciiTheme="minorHAnsi" w:hAnsiTheme="minorHAnsi"/>
                <w:bCs/>
                <w:color w:val="000000" w:themeColor="text1"/>
                <w:lang w:val="uk-UA"/>
              </w:rPr>
              <w:t>макро-</w:t>
            </w:r>
            <w:proofErr w:type="spellEnd"/>
            <w:r w:rsidRPr="00585D0B">
              <w:rPr>
                <w:rFonts w:asciiTheme="minorHAnsi" w:hAnsiTheme="minorHAnsi"/>
                <w:bCs/>
                <w:color w:val="000000" w:themeColor="text1"/>
                <w:lang w:val="uk-UA"/>
              </w:rPr>
              <w:t xml:space="preserve"> та </w:t>
            </w:r>
            <w:proofErr w:type="spellStart"/>
            <w:r w:rsidRPr="00585D0B">
              <w:rPr>
                <w:rFonts w:asciiTheme="minorHAnsi" w:hAnsiTheme="minorHAnsi"/>
                <w:bCs/>
                <w:color w:val="000000" w:themeColor="text1"/>
                <w:lang w:val="uk-UA"/>
              </w:rPr>
              <w:t>мікрорівень</w:t>
            </w:r>
            <w:proofErr w:type="spellEnd"/>
            <w:r w:rsidRPr="00585D0B">
              <w:rPr>
                <w:rFonts w:asciiTheme="minorHAnsi" w:hAnsiTheme="minorHAnsi"/>
                <w:bCs/>
                <w:color w:val="000000" w:themeColor="text1"/>
                <w:lang w:val="uk-UA"/>
              </w:rPr>
              <w:t>)</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Оперативна ціль 5. Формування єдиного освітнього, інформаційного, культурного простору в межах всієї території України</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2.3. Покращення якості послуг в сферах освіти,</w:t>
            </w:r>
            <w:r w:rsidR="0046324E" w:rsidRPr="00585D0B">
              <w:rPr>
                <w:rFonts w:asciiTheme="minorHAnsi" w:hAnsiTheme="minorHAnsi" w:cstheme="minorHAnsi"/>
                <w:color w:val="000000" w:themeColor="text1"/>
                <w:lang w:val="uk-UA"/>
              </w:rPr>
              <w:t xml:space="preserve"> культури, спорту та відпочинку</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w:t>
            </w:r>
            <w:r w:rsidR="0046324E" w:rsidRPr="00585D0B">
              <w:rPr>
                <w:rFonts w:asciiTheme="minorHAnsi" w:hAnsiTheme="minorHAnsi"/>
                <w:color w:val="000000" w:themeColor="text1"/>
                <w:sz w:val="22"/>
                <w:szCs w:val="22"/>
                <w:lang w:val="uk-UA"/>
              </w:rPr>
              <w:t>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Оперативна ціль 5. Формування єдиного освітнього, інформаційного, культурного простору в межах всієї території України.</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eastAsia="Arial Unicode MS" w:hAnsiTheme="minorHAnsi"/>
                <w:bCs/>
                <w:color w:val="000000" w:themeColor="text1"/>
                <w:bdr w:val="nil"/>
                <w:lang w:val="uk-UA"/>
              </w:rPr>
              <w:lastRenderedPageBreak/>
              <w:t xml:space="preserve">Оперативна ціль 6. </w:t>
            </w:r>
            <w:r w:rsidRPr="00585D0B">
              <w:rPr>
                <w:rFonts w:asciiTheme="minorHAnsi" w:hAnsiTheme="minorHAnsi"/>
                <w:color w:val="000000" w:themeColor="text1"/>
                <w:lang w:val="uk-UA"/>
              </w:rPr>
              <w:t>Ефективне використання економічного потенціалу культурної спадщини для сталого розвитку громад</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lastRenderedPageBreak/>
              <w:t xml:space="preserve">Стратегічна ціль 2. Забезпечення доступу мешканців до різноманітних суспільних послуг високої якості та підтримка для найбільш </w:t>
            </w:r>
            <w:r w:rsidR="0046324E" w:rsidRPr="00585D0B">
              <w:rPr>
                <w:rFonts w:asciiTheme="minorHAnsi" w:hAnsiTheme="minorHAnsi" w:cstheme="minorHAnsi"/>
                <w:color w:val="000000" w:themeColor="text1"/>
                <w:lang w:val="uk-UA"/>
              </w:rPr>
              <w:t>потребуючих категорій мешканців</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 xml:space="preserve">Операційна ціль 2.4. Забезпечення широкої участі мешканців в житті </w:t>
            </w:r>
            <w:r w:rsidR="0046324E" w:rsidRPr="00585D0B">
              <w:rPr>
                <w:rFonts w:asciiTheme="minorHAnsi" w:hAnsiTheme="minorHAnsi" w:cstheme="minorHAnsi"/>
                <w:color w:val="000000" w:themeColor="text1"/>
                <w:lang w:val="uk-UA"/>
              </w:rPr>
              <w:t>громади та внутрішня інтеграція</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lastRenderedPageBreak/>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w:t>
            </w:r>
            <w:r w:rsidR="0046324E" w:rsidRPr="00585D0B">
              <w:rPr>
                <w:rFonts w:asciiTheme="minorHAnsi" w:hAnsiTheme="minorHAnsi"/>
                <w:color w:val="000000" w:themeColor="text1"/>
                <w:sz w:val="22"/>
                <w:szCs w:val="22"/>
                <w:lang w:val="uk-UA"/>
              </w:rPr>
              <w:t>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p w:rsidR="0016226B" w:rsidRPr="00585D0B" w:rsidRDefault="0016226B" w:rsidP="0046324E">
            <w:pPr>
              <w:pStyle w:val="ae"/>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Оперативна ціль 1. Стимулювання центрів економічного розвитку (агломерації, міста)</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3. Забезпечення високих станда</w:t>
            </w:r>
            <w:r w:rsidR="0046324E" w:rsidRPr="00585D0B">
              <w:rPr>
                <w:rFonts w:asciiTheme="minorHAnsi" w:hAnsiTheme="minorHAnsi" w:cstheme="minorHAnsi"/>
                <w:color w:val="000000" w:themeColor="text1"/>
                <w:lang w:val="uk-UA"/>
              </w:rPr>
              <w:t>ртів життя на території громади</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3.1. Ро</w:t>
            </w:r>
            <w:r w:rsidR="0046324E" w:rsidRPr="00585D0B">
              <w:rPr>
                <w:rFonts w:asciiTheme="minorHAnsi" w:hAnsiTheme="minorHAnsi" w:cstheme="minorHAnsi"/>
                <w:color w:val="000000" w:themeColor="text1"/>
                <w:lang w:val="uk-UA"/>
              </w:rPr>
              <w:t>звиток технічної інфраструктури</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bookmarkStart w:id="20" w:name="_Hlk47111448"/>
            <w:bookmarkStart w:id="21" w:name="_Hlk47110496"/>
            <w:r w:rsidRPr="00585D0B">
              <w:rPr>
                <w:rFonts w:asciiTheme="minorHAnsi" w:hAnsiTheme="minorHAnsi"/>
                <w:color w:val="000000" w:themeColor="text1"/>
                <w:sz w:val="22"/>
                <w:szCs w:val="22"/>
                <w:lang w:val="uk-UA"/>
              </w:rPr>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bookmarkEnd w:id="20"/>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 xml:space="preserve">Оперативна ціль 2. Збереження </w:t>
            </w:r>
            <w:r w:rsidRPr="00585D0B">
              <w:rPr>
                <w:rFonts w:asciiTheme="minorHAnsi" w:hAnsiTheme="minorHAnsi"/>
                <w:bCs/>
                <w:iCs/>
                <w:color w:val="000000" w:themeColor="text1"/>
                <w:lang w:val="uk-UA"/>
              </w:rPr>
              <w:t>навколишнього природного середовища</w:t>
            </w:r>
            <w:r w:rsidRPr="00585D0B">
              <w:rPr>
                <w:rFonts w:asciiTheme="minorHAnsi" w:hAnsiTheme="minorHAnsi"/>
                <w:bCs/>
                <w:color w:val="000000" w:themeColor="text1"/>
                <w:lang w:val="uk-UA"/>
              </w:rPr>
              <w:t xml:space="preserve"> та стале використання природних ресурсів, посилення можливостей розвитку територій, які потребують державної підтримки (</w:t>
            </w:r>
            <w:proofErr w:type="spellStart"/>
            <w:r w:rsidRPr="00585D0B">
              <w:rPr>
                <w:rFonts w:asciiTheme="minorHAnsi" w:hAnsiTheme="minorHAnsi"/>
                <w:bCs/>
                <w:color w:val="000000" w:themeColor="text1"/>
                <w:lang w:val="uk-UA"/>
              </w:rPr>
              <w:t>макро-</w:t>
            </w:r>
            <w:proofErr w:type="spellEnd"/>
            <w:r w:rsidRPr="00585D0B">
              <w:rPr>
                <w:rFonts w:asciiTheme="minorHAnsi" w:hAnsiTheme="minorHAnsi"/>
                <w:bCs/>
                <w:color w:val="000000" w:themeColor="text1"/>
                <w:lang w:val="uk-UA"/>
              </w:rPr>
              <w:t xml:space="preserve"> та </w:t>
            </w:r>
            <w:proofErr w:type="spellStart"/>
            <w:r w:rsidRPr="00585D0B">
              <w:rPr>
                <w:rFonts w:asciiTheme="minorHAnsi" w:hAnsiTheme="minorHAnsi"/>
                <w:bCs/>
                <w:color w:val="000000" w:themeColor="text1"/>
                <w:lang w:val="uk-UA"/>
              </w:rPr>
              <w:t>мікрорівень</w:t>
            </w:r>
            <w:proofErr w:type="spellEnd"/>
            <w:r w:rsidRPr="00585D0B">
              <w:rPr>
                <w:rFonts w:asciiTheme="minorHAnsi" w:hAnsiTheme="minorHAnsi"/>
                <w:bCs/>
                <w:color w:val="000000" w:themeColor="text1"/>
                <w:lang w:val="uk-UA"/>
              </w:rPr>
              <w:t>)</w:t>
            </w:r>
            <w:bookmarkEnd w:id="21"/>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3. Забезпечення високих станда</w:t>
            </w:r>
            <w:r w:rsidR="0046324E" w:rsidRPr="00585D0B">
              <w:rPr>
                <w:rFonts w:asciiTheme="minorHAnsi" w:hAnsiTheme="minorHAnsi" w:cstheme="minorHAnsi"/>
                <w:color w:val="000000" w:themeColor="text1"/>
                <w:lang w:val="uk-UA"/>
              </w:rPr>
              <w:t>ртів життя на території громади</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3.2. О</w:t>
            </w:r>
            <w:r w:rsidR="0046324E" w:rsidRPr="00585D0B">
              <w:rPr>
                <w:rFonts w:asciiTheme="minorHAnsi" w:hAnsiTheme="minorHAnsi" w:cstheme="minorHAnsi"/>
                <w:color w:val="000000" w:themeColor="text1"/>
                <w:lang w:val="uk-UA"/>
              </w:rPr>
              <w:t>хорона навколишнього середовища</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Оперативна ціль 4. Розвиток інфраструктури та цифрова трансформація регіонів</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3. Забезпечення високих станда</w:t>
            </w:r>
            <w:r w:rsidR="0046324E" w:rsidRPr="00585D0B">
              <w:rPr>
                <w:rFonts w:asciiTheme="minorHAnsi" w:hAnsiTheme="minorHAnsi" w:cstheme="minorHAnsi"/>
                <w:color w:val="000000" w:themeColor="text1"/>
                <w:lang w:val="uk-UA"/>
              </w:rPr>
              <w:t>ртів життя на території громади</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 xml:space="preserve">Операційна ціль 3.3. Розвиток </w:t>
            </w:r>
            <w:r w:rsidR="0046324E" w:rsidRPr="00585D0B">
              <w:rPr>
                <w:rFonts w:asciiTheme="minorHAnsi" w:hAnsiTheme="minorHAnsi" w:cstheme="minorHAnsi"/>
                <w:color w:val="000000" w:themeColor="text1"/>
                <w:lang w:val="uk-UA"/>
              </w:rPr>
              <w:t>інфраструктури суспільної сфери</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w:t>
            </w:r>
            <w:r w:rsidR="0046324E" w:rsidRPr="00585D0B">
              <w:rPr>
                <w:rFonts w:asciiTheme="minorHAnsi" w:hAnsiTheme="minorHAnsi"/>
                <w:color w:val="000000" w:themeColor="text1"/>
                <w:sz w:val="22"/>
                <w:szCs w:val="22"/>
                <w:lang w:val="uk-UA"/>
              </w:rPr>
              <w:t>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Оперативна ціль 4. Розвиток інфраструктури та цифрова трансформація регіонів</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3. Забезпечення високих станда</w:t>
            </w:r>
            <w:r w:rsidR="0046324E" w:rsidRPr="00585D0B">
              <w:rPr>
                <w:rFonts w:asciiTheme="minorHAnsi" w:hAnsiTheme="minorHAnsi" w:cstheme="minorHAnsi"/>
                <w:color w:val="000000" w:themeColor="text1"/>
                <w:lang w:val="uk-UA"/>
              </w:rPr>
              <w:t>ртів життя на території громади</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3.4. Підвищення рівня прав</w:t>
            </w:r>
            <w:r w:rsidR="0046324E" w:rsidRPr="00585D0B">
              <w:rPr>
                <w:rFonts w:asciiTheme="minorHAnsi" w:hAnsiTheme="minorHAnsi" w:cstheme="minorHAnsi"/>
                <w:color w:val="000000" w:themeColor="text1"/>
                <w:lang w:val="uk-UA"/>
              </w:rPr>
              <w:t>опорядку та громадської безпеки</w:t>
            </w:r>
          </w:p>
        </w:tc>
      </w:tr>
      <w:tr w:rsidR="0016226B" w:rsidRPr="00185062" w:rsidTr="002F74A9">
        <w:tc>
          <w:tcPr>
            <w:tcW w:w="5070" w:type="dxa"/>
          </w:tcPr>
          <w:p w:rsidR="0016226B" w:rsidRPr="00585D0B" w:rsidRDefault="0016226B" w:rsidP="0046324E">
            <w:pPr>
              <w:pStyle w:val="ae"/>
              <w:shd w:val="clear" w:color="auto" w:fill="FFFFFF"/>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 xml:space="preserve">Стратегічна ціль І. Формування згуртованої держави в соціальному, гуманітарному, економічному, екологічному, </w:t>
            </w:r>
            <w:proofErr w:type="spellStart"/>
            <w:r w:rsidRPr="00585D0B">
              <w:rPr>
                <w:rFonts w:asciiTheme="minorHAnsi" w:hAnsiTheme="minorHAnsi"/>
                <w:color w:val="000000" w:themeColor="text1"/>
                <w:sz w:val="22"/>
                <w:szCs w:val="22"/>
                <w:lang w:val="uk-UA"/>
              </w:rPr>
              <w:t>безп</w:t>
            </w:r>
            <w:r w:rsidR="0046324E" w:rsidRPr="00585D0B">
              <w:rPr>
                <w:rFonts w:asciiTheme="minorHAnsi" w:hAnsiTheme="minorHAnsi"/>
                <w:color w:val="000000" w:themeColor="text1"/>
                <w:sz w:val="22"/>
                <w:szCs w:val="22"/>
                <w:lang w:val="uk-UA"/>
              </w:rPr>
              <w:t>ековому</w:t>
            </w:r>
            <w:proofErr w:type="spellEnd"/>
            <w:r w:rsidR="0046324E" w:rsidRPr="00585D0B">
              <w:rPr>
                <w:rFonts w:asciiTheme="minorHAnsi" w:hAnsiTheme="minorHAnsi"/>
                <w:color w:val="000000" w:themeColor="text1"/>
                <w:sz w:val="22"/>
                <w:szCs w:val="22"/>
                <w:lang w:val="uk-UA"/>
              </w:rPr>
              <w:t xml:space="preserve"> та просторовому вимірах</w:t>
            </w:r>
          </w:p>
          <w:p w:rsidR="0016226B" w:rsidRPr="00585D0B" w:rsidRDefault="0016226B" w:rsidP="0046324E">
            <w:pPr>
              <w:pStyle w:val="ae"/>
              <w:rPr>
                <w:rFonts w:asciiTheme="minorHAnsi" w:hAnsiTheme="minorHAnsi"/>
                <w:color w:val="000000" w:themeColor="text1"/>
                <w:sz w:val="22"/>
                <w:szCs w:val="22"/>
                <w:lang w:val="uk-UA"/>
              </w:rPr>
            </w:pPr>
            <w:r w:rsidRPr="00585D0B">
              <w:rPr>
                <w:rFonts w:asciiTheme="minorHAnsi" w:hAnsiTheme="minorHAnsi"/>
                <w:color w:val="000000" w:themeColor="text1"/>
                <w:sz w:val="22"/>
                <w:szCs w:val="22"/>
                <w:lang w:val="uk-UA"/>
              </w:rPr>
              <w:t>Оперативна ціль 1. Стимулювання центрів економічного розвитку (агломерації, міста)</w:t>
            </w:r>
          </w:p>
          <w:p w:rsidR="0016226B" w:rsidRPr="00585D0B" w:rsidRDefault="0016226B" w:rsidP="0046324E">
            <w:pPr>
              <w:pBdr>
                <w:top w:val="nil"/>
                <w:left w:val="nil"/>
                <w:bottom w:val="nil"/>
                <w:right w:val="nil"/>
                <w:between w:val="nil"/>
                <w:bar w:val="nil"/>
              </w:pBdr>
              <w:shd w:val="clear" w:color="auto" w:fill="FFFFFF"/>
              <w:spacing w:after="0" w:line="240" w:lineRule="auto"/>
              <w:rPr>
                <w:rFonts w:asciiTheme="minorHAnsi" w:eastAsia="Arial Unicode MS" w:hAnsiTheme="minorHAnsi"/>
                <w:bCs/>
                <w:color w:val="000000" w:themeColor="text1"/>
                <w:bdr w:val="nil"/>
                <w:lang w:val="uk-UA"/>
              </w:rPr>
            </w:pPr>
            <w:r w:rsidRPr="00585D0B">
              <w:rPr>
                <w:rFonts w:asciiTheme="minorHAnsi" w:eastAsia="Arial Unicode MS" w:hAnsiTheme="minorHAnsi"/>
                <w:bCs/>
                <w:color w:val="000000" w:themeColor="text1"/>
                <w:bdr w:val="nil"/>
                <w:lang w:val="uk-UA"/>
              </w:rPr>
              <w:t>Стратегічна ціль ІІ. Підвищення рівня конкурентоспроможності регіонів</w:t>
            </w:r>
          </w:p>
          <w:p w:rsidR="0016226B" w:rsidRPr="00585D0B" w:rsidRDefault="0016226B" w:rsidP="0046324E">
            <w:pPr>
              <w:spacing w:after="0" w:line="240" w:lineRule="auto"/>
              <w:rPr>
                <w:rFonts w:asciiTheme="minorHAnsi" w:hAnsiTheme="minorHAnsi"/>
                <w:bCs/>
                <w:color w:val="000000" w:themeColor="text1"/>
                <w:lang w:val="uk-UA"/>
              </w:rPr>
            </w:pPr>
            <w:r w:rsidRPr="00585D0B">
              <w:rPr>
                <w:rFonts w:asciiTheme="minorHAnsi" w:hAnsiTheme="minorHAnsi"/>
                <w:bCs/>
                <w:color w:val="000000" w:themeColor="text1"/>
                <w:lang w:val="uk-UA"/>
              </w:rPr>
              <w:t>Оперативна ціль 2. Сприяння розвитку підприємництва, підтримка інтернаціоналізації бізнесу у секторі малого та середнього підприємництва</w:t>
            </w:r>
          </w:p>
        </w:tc>
        <w:tc>
          <w:tcPr>
            <w:tcW w:w="5103" w:type="dxa"/>
          </w:tcPr>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Стратегічна ціль 1. Ефективна підтримк</w:t>
            </w:r>
            <w:r w:rsidR="0046324E" w:rsidRPr="00585D0B">
              <w:rPr>
                <w:rFonts w:asciiTheme="minorHAnsi" w:hAnsiTheme="minorHAnsi" w:cstheme="minorHAnsi"/>
                <w:color w:val="000000" w:themeColor="text1"/>
                <w:lang w:val="uk-UA"/>
              </w:rPr>
              <w:t>а економічного розвитку громади</w:t>
            </w:r>
          </w:p>
          <w:p w:rsidR="0016226B" w:rsidRPr="00585D0B" w:rsidRDefault="0016226B" w:rsidP="0046324E">
            <w:pPr>
              <w:spacing w:after="0" w:line="240" w:lineRule="auto"/>
              <w:rPr>
                <w:rFonts w:asciiTheme="minorHAnsi" w:hAnsiTheme="minorHAnsi" w:cstheme="minorHAnsi"/>
                <w:color w:val="000000" w:themeColor="text1"/>
                <w:lang w:val="uk-UA"/>
              </w:rPr>
            </w:pPr>
            <w:r w:rsidRPr="00585D0B">
              <w:rPr>
                <w:rFonts w:asciiTheme="minorHAnsi" w:hAnsiTheme="minorHAnsi" w:cstheme="minorHAnsi"/>
                <w:color w:val="000000" w:themeColor="text1"/>
                <w:lang w:val="uk-UA"/>
              </w:rPr>
              <w:t>Операційна ціль 1.1. Підтримка розвитку мало</w:t>
            </w:r>
            <w:r w:rsidR="0046324E" w:rsidRPr="00585D0B">
              <w:rPr>
                <w:rFonts w:asciiTheme="minorHAnsi" w:hAnsiTheme="minorHAnsi" w:cstheme="minorHAnsi"/>
                <w:color w:val="000000" w:themeColor="text1"/>
                <w:lang w:val="uk-UA"/>
              </w:rPr>
              <w:t>го та середнього підприємництва</w:t>
            </w:r>
          </w:p>
        </w:tc>
      </w:tr>
    </w:tbl>
    <w:p w:rsidR="00F408CA" w:rsidRPr="00585D0B" w:rsidRDefault="00F408CA" w:rsidP="00F408CA">
      <w:pPr>
        <w:rPr>
          <w:lang w:val="uk-UA"/>
        </w:rPr>
      </w:pPr>
    </w:p>
    <w:p w:rsidR="005131D3" w:rsidRPr="00585D0B" w:rsidRDefault="005131D3">
      <w:pPr>
        <w:spacing w:after="0" w:line="240" w:lineRule="auto"/>
        <w:rPr>
          <w:rFonts w:cs="Calibri"/>
          <w:b/>
          <w:iCs/>
          <w:lang w:val="uk-UA"/>
        </w:rPr>
      </w:pPr>
      <w:r w:rsidRPr="00585D0B">
        <w:rPr>
          <w:rFonts w:cs="Calibri"/>
          <w:b/>
          <w:iCs/>
          <w:lang w:val="uk-UA"/>
        </w:rPr>
        <w:br w:type="page"/>
      </w:r>
    </w:p>
    <w:p w:rsidR="00EB4FB1" w:rsidRPr="00585D0B" w:rsidRDefault="00420D60" w:rsidP="00033F1C">
      <w:pPr>
        <w:pStyle w:val="1"/>
        <w:numPr>
          <w:ilvl w:val="0"/>
          <w:numId w:val="2"/>
        </w:numPr>
        <w:spacing w:before="0" w:after="80"/>
        <w:jc w:val="both"/>
        <w:rPr>
          <w:b/>
          <w:color w:val="2E74B5" w:themeColor="accent1" w:themeShade="BF"/>
          <w:lang w:val="uk-UA"/>
        </w:rPr>
      </w:pPr>
      <w:bookmarkStart w:id="22" w:name="_Toc86763094"/>
      <w:r w:rsidRPr="00585D0B">
        <w:rPr>
          <w:b/>
          <w:color w:val="2E74B5" w:themeColor="accent1" w:themeShade="BF"/>
          <w:lang w:val="uk-UA"/>
        </w:rPr>
        <w:lastRenderedPageBreak/>
        <w:t>Потенційні джерела фінансування реалізації стратегії</w:t>
      </w:r>
      <w:bookmarkEnd w:id="22"/>
    </w:p>
    <w:p w:rsidR="00785849" w:rsidRPr="00585D0B" w:rsidRDefault="00785849" w:rsidP="00A456EA">
      <w:pPr>
        <w:spacing w:after="80"/>
        <w:jc w:val="both"/>
        <w:rPr>
          <w:rFonts w:asciiTheme="minorHAnsi" w:hAnsiTheme="minorHAnsi" w:cstheme="minorHAnsi"/>
          <w:lang w:val="uk-UA"/>
        </w:rPr>
      </w:pPr>
      <w:r w:rsidRPr="00585D0B">
        <w:rPr>
          <w:rFonts w:asciiTheme="minorHAnsi" w:hAnsiTheme="minorHAnsi" w:cstheme="minorHAnsi"/>
          <w:lang w:val="uk-UA"/>
        </w:rPr>
        <w:t xml:space="preserve">Під час розробки плану заходів стратегії розвитку громади важливим моментом являється визначення потенційних джерел фінансування цих заходів. Джерелами фінансування заходів стратегії розвитку </w:t>
      </w:r>
      <w:proofErr w:type="spellStart"/>
      <w:r w:rsidR="00481DFA" w:rsidRPr="00585D0B">
        <w:rPr>
          <w:rFonts w:cs="Calibri"/>
          <w:lang w:val="uk-UA"/>
        </w:rPr>
        <w:t>Новгород-Сіверської</w:t>
      </w:r>
      <w:r w:rsidRPr="00585D0B">
        <w:rPr>
          <w:rFonts w:asciiTheme="minorHAnsi" w:hAnsiTheme="minorHAnsi" w:cstheme="minorHAnsi"/>
          <w:lang w:val="uk-UA"/>
        </w:rPr>
        <w:t>ТГ</w:t>
      </w:r>
      <w:proofErr w:type="spellEnd"/>
      <w:r w:rsidRPr="00585D0B">
        <w:rPr>
          <w:rFonts w:asciiTheme="minorHAnsi" w:hAnsiTheme="minorHAnsi" w:cstheme="minorHAnsi"/>
          <w:lang w:val="uk-UA"/>
        </w:rPr>
        <w:t xml:space="preserve"> можуть бути:</w:t>
      </w:r>
    </w:p>
    <w:p w:rsidR="00481DFA" w:rsidRPr="00585D0B" w:rsidRDefault="00481DFA" w:rsidP="00481DFA">
      <w:pPr>
        <w:spacing w:before="180" w:after="60"/>
        <w:jc w:val="both"/>
        <w:rPr>
          <w:rFonts w:cs="Calibri"/>
          <w:b/>
          <w:lang w:val="uk-UA"/>
        </w:rPr>
      </w:pPr>
      <w:r w:rsidRPr="00585D0B">
        <w:rPr>
          <w:rFonts w:cs="Calibri"/>
          <w:b/>
          <w:lang w:val="uk-UA"/>
        </w:rPr>
        <w:t>9.1. Бюджет громади</w:t>
      </w:r>
    </w:p>
    <w:p w:rsidR="00481DFA" w:rsidRPr="00585D0B" w:rsidRDefault="00481DFA" w:rsidP="00481DFA">
      <w:pPr>
        <w:spacing w:after="0"/>
        <w:jc w:val="both"/>
        <w:textAlignment w:val="baseline"/>
        <w:rPr>
          <w:rFonts w:cs="Calibri"/>
          <w:lang w:val="uk-UA"/>
        </w:rPr>
      </w:pPr>
      <w:r w:rsidRPr="00585D0B">
        <w:rPr>
          <w:rFonts w:cs="Calibri"/>
          <w:lang w:val="uk-UA"/>
        </w:rPr>
        <w:t xml:space="preserve">Бюджетний кодекс України, ст. 64, передбачає, що джерелами доходів </w:t>
      </w:r>
      <w:r w:rsidR="00320AB4" w:rsidRPr="00585D0B">
        <w:rPr>
          <w:rFonts w:cs="Calibri"/>
          <w:lang w:val="uk-UA"/>
        </w:rPr>
        <w:t>M</w:t>
      </w:r>
      <w:r w:rsidRPr="00585D0B">
        <w:rPr>
          <w:rFonts w:cs="Calibri"/>
          <w:lang w:val="uk-UA"/>
        </w:rPr>
        <w:t>ТГ є різного роду надходження, які зараховуються до загального фонду. Їх перелік визначено Кодексом і нараховує близько 34 видів податків, акцизів, мита та інших видів надходжень, які повністю або частково зарах</w:t>
      </w:r>
      <w:r w:rsidR="00320AB4" w:rsidRPr="00585D0B">
        <w:rPr>
          <w:rFonts w:cs="Calibri"/>
          <w:lang w:val="uk-UA"/>
        </w:rPr>
        <w:t>овуються до бюджету  Новгород-</w:t>
      </w:r>
      <w:r w:rsidRPr="00585D0B">
        <w:rPr>
          <w:rFonts w:cs="Calibri"/>
          <w:lang w:val="uk-UA"/>
        </w:rPr>
        <w:t xml:space="preserve">Сіверської міської ТГ. Найбільшими з них є: 60% податку на доходи фізичних осіб, єдиний податок (включаючи єдиний сільськогосподарський податок), акцизи та інші податки в залежності від специфіки </w:t>
      </w:r>
      <w:r w:rsidR="00320AB4" w:rsidRPr="00585D0B">
        <w:rPr>
          <w:rFonts w:cs="Calibri"/>
          <w:lang w:val="uk-UA"/>
        </w:rPr>
        <w:t>M</w:t>
      </w:r>
      <w:r w:rsidRPr="00585D0B">
        <w:rPr>
          <w:rFonts w:cs="Calibri"/>
          <w:lang w:val="uk-UA"/>
        </w:rPr>
        <w:t xml:space="preserve">ТГ. Як бачимо, база оподаткування для </w:t>
      </w:r>
      <w:r w:rsidR="00320AB4" w:rsidRPr="00585D0B">
        <w:rPr>
          <w:rFonts w:cs="Calibri"/>
          <w:lang w:val="uk-UA"/>
        </w:rPr>
        <w:t>M</w:t>
      </w:r>
      <w:r w:rsidRPr="00585D0B">
        <w:rPr>
          <w:rFonts w:cs="Calibri"/>
          <w:lang w:val="uk-UA"/>
        </w:rPr>
        <w:t xml:space="preserve">ТГ досить значна і передбачає зарахування до бюджетів цих </w:t>
      </w:r>
      <w:r w:rsidR="00320AB4" w:rsidRPr="00585D0B">
        <w:rPr>
          <w:rFonts w:cs="Calibri"/>
          <w:lang w:val="uk-UA"/>
        </w:rPr>
        <w:t>M</w:t>
      </w:r>
      <w:r w:rsidRPr="00585D0B">
        <w:rPr>
          <w:rFonts w:cs="Calibri"/>
          <w:lang w:val="uk-UA"/>
        </w:rPr>
        <w:t xml:space="preserve">ТГ великої кількості податків, що дозволить суттєво збільшити і загальний розмір цих бюджетів. Також важливо відзначити, що ці бюджети фактично стають незалежними, право розпоряджатись ними отримує виключно рада </w:t>
      </w:r>
      <w:r w:rsidR="00320AB4" w:rsidRPr="00585D0B">
        <w:rPr>
          <w:rFonts w:cs="Calibri"/>
          <w:lang w:val="uk-UA"/>
        </w:rPr>
        <w:t>M</w:t>
      </w:r>
      <w:r w:rsidRPr="00585D0B">
        <w:rPr>
          <w:rFonts w:cs="Calibri"/>
          <w:lang w:val="uk-UA"/>
        </w:rPr>
        <w:t xml:space="preserve">ТГ, а сама </w:t>
      </w:r>
      <w:r w:rsidR="00320AB4" w:rsidRPr="00585D0B">
        <w:rPr>
          <w:rFonts w:cs="Calibri"/>
          <w:lang w:val="uk-UA"/>
        </w:rPr>
        <w:t>M</w:t>
      </w:r>
      <w:r w:rsidRPr="00585D0B">
        <w:rPr>
          <w:rFonts w:cs="Calibri"/>
          <w:lang w:val="uk-UA"/>
        </w:rPr>
        <w:t xml:space="preserve">ТГ переходить на прямі міжбюджетні відносини з державою. Це забезпечує незалежність та самостійність </w:t>
      </w:r>
      <w:r w:rsidR="00320AB4" w:rsidRPr="00585D0B">
        <w:rPr>
          <w:rFonts w:cs="Calibri"/>
          <w:lang w:val="uk-UA"/>
        </w:rPr>
        <w:t>M</w:t>
      </w:r>
      <w:r w:rsidRPr="00585D0B">
        <w:rPr>
          <w:rFonts w:cs="Calibri"/>
          <w:lang w:val="uk-UA"/>
        </w:rPr>
        <w:t>ТГ у формуванні та реалізації власних бюджетів.</w:t>
      </w:r>
    </w:p>
    <w:p w:rsidR="00481DFA" w:rsidRPr="00585D0B" w:rsidRDefault="00481DFA" w:rsidP="00481DFA">
      <w:pPr>
        <w:spacing w:after="0"/>
        <w:jc w:val="both"/>
        <w:textAlignment w:val="baseline"/>
        <w:rPr>
          <w:rFonts w:cs="Calibri"/>
          <w:lang w:val="uk-UA"/>
        </w:rPr>
      </w:pPr>
      <w:r w:rsidRPr="00585D0B">
        <w:rPr>
          <w:rFonts w:cs="Calibri"/>
          <w:lang w:val="uk-UA"/>
        </w:rPr>
        <w:t xml:space="preserve">Фактичні розміри бюджетів </w:t>
      </w:r>
      <w:r w:rsidR="002F74A9" w:rsidRPr="00585D0B">
        <w:rPr>
          <w:rFonts w:cs="Calibri"/>
          <w:lang w:val="uk-UA"/>
        </w:rPr>
        <w:t>громад</w:t>
      </w:r>
      <w:r w:rsidRPr="00585D0B">
        <w:rPr>
          <w:rFonts w:cs="Calibri"/>
          <w:lang w:val="uk-UA"/>
        </w:rPr>
        <w:t xml:space="preserve"> свідчать про значне їх зростання, що позитивно відображається на зростанні можливостей рад </w:t>
      </w:r>
      <w:r w:rsidR="00320AB4" w:rsidRPr="00585D0B">
        <w:rPr>
          <w:rFonts w:cs="Calibri"/>
          <w:lang w:val="uk-UA"/>
        </w:rPr>
        <w:t>M</w:t>
      </w:r>
      <w:r w:rsidRPr="00585D0B">
        <w:rPr>
          <w:rFonts w:cs="Calibri"/>
          <w:lang w:val="uk-UA"/>
        </w:rPr>
        <w:t>ТГ фінансувати передбачені стратегією розвитку заходи. Зокрема, пр</w:t>
      </w:r>
      <w:r w:rsidR="00320AB4" w:rsidRPr="00585D0B">
        <w:rPr>
          <w:rFonts w:cs="Calibri"/>
          <w:lang w:val="uk-UA"/>
        </w:rPr>
        <w:t>огноз доходів Новгород-</w:t>
      </w:r>
      <w:r w:rsidRPr="00585D0B">
        <w:rPr>
          <w:rFonts w:cs="Calibri"/>
          <w:lang w:val="uk-UA"/>
        </w:rPr>
        <w:t>Сіверської міської територіальної громади на 2021 рік (без урахування тра</w:t>
      </w:r>
      <w:r w:rsidR="00320AB4" w:rsidRPr="00585D0B">
        <w:rPr>
          <w:rFonts w:cs="Calibri"/>
          <w:lang w:val="uk-UA"/>
        </w:rPr>
        <w:t>нсфертів) обраховано в сумі 124.</w:t>
      </w:r>
      <w:r w:rsidRPr="00585D0B">
        <w:rPr>
          <w:rFonts w:cs="Calibri"/>
          <w:lang w:val="uk-UA"/>
        </w:rPr>
        <w:t xml:space="preserve">097,5 </w:t>
      </w:r>
      <w:r w:rsidR="002F74A9" w:rsidRPr="00585D0B">
        <w:rPr>
          <w:rFonts w:cs="Calibri"/>
          <w:lang w:val="uk-UA"/>
        </w:rPr>
        <w:t xml:space="preserve">тис </w:t>
      </w:r>
      <w:proofErr w:type="spellStart"/>
      <w:r w:rsidR="002F74A9" w:rsidRPr="00585D0B">
        <w:rPr>
          <w:rFonts w:cs="Calibri"/>
          <w:lang w:val="uk-UA"/>
        </w:rPr>
        <w:t>грн</w:t>
      </w:r>
      <w:proofErr w:type="spellEnd"/>
      <w:r w:rsidRPr="00585D0B">
        <w:rPr>
          <w:rFonts w:cs="Calibri"/>
          <w:lang w:val="uk-UA"/>
        </w:rPr>
        <w:t xml:space="preserve">, у тому </w:t>
      </w:r>
      <w:r w:rsidR="00320AB4" w:rsidRPr="00585D0B">
        <w:rPr>
          <w:rFonts w:cs="Calibri"/>
          <w:lang w:val="uk-UA"/>
        </w:rPr>
        <w:t>числі по загальному фонду – 121.</w:t>
      </w:r>
      <w:r w:rsidRPr="00585D0B">
        <w:rPr>
          <w:rFonts w:cs="Calibri"/>
          <w:lang w:val="uk-UA"/>
        </w:rPr>
        <w:t xml:space="preserve">472,3 </w:t>
      </w:r>
      <w:r w:rsidR="002F74A9" w:rsidRPr="00585D0B">
        <w:rPr>
          <w:rFonts w:cs="Calibri"/>
          <w:lang w:val="uk-UA"/>
        </w:rPr>
        <w:t>тис грн</w:t>
      </w:r>
      <w:r w:rsidRPr="00585D0B">
        <w:rPr>
          <w:rFonts w:cs="Calibri"/>
          <w:lang w:val="uk-UA"/>
        </w:rPr>
        <w:t>.</w:t>
      </w:r>
    </w:p>
    <w:p w:rsidR="00481DFA" w:rsidRPr="00585D0B" w:rsidRDefault="00481DFA" w:rsidP="00481DFA">
      <w:pPr>
        <w:spacing w:before="180" w:after="60"/>
        <w:jc w:val="both"/>
        <w:rPr>
          <w:rFonts w:cs="Calibri"/>
          <w:b/>
          <w:lang w:val="uk-UA"/>
        </w:rPr>
      </w:pPr>
      <w:r w:rsidRPr="00585D0B">
        <w:rPr>
          <w:rFonts w:cs="Calibri"/>
          <w:b/>
          <w:lang w:val="uk-UA"/>
        </w:rPr>
        <w:t>9.2. Державний бюджет (включаючи субвенції і дотації)</w:t>
      </w:r>
    </w:p>
    <w:p w:rsidR="00481DFA" w:rsidRPr="00585D0B" w:rsidRDefault="00481DFA" w:rsidP="00481DFA">
      <w:pPr>
        <w:spacing w:after="0"/>
        <w:jc w:val="both"/>
        <w:textAlignment w:val="baseline"/>
        <w:rPr>
          <w:rFonts w:cs="Calibri"/>
          <w:lang w:val="uk-UA"/>
        </w:rPr>
      </w:pPr>
      <w:r w:rsidRPr="00585D0B">
        <w:rPr>
          <w:rFonts w:cs="Calibri"/>
          <w:lang w:val="uk-UA"/>
        </w:rPr>
        <w:t>Згідно Закону України «Про добровільне об’єднання територіальних громад» та Бюджетного кодексу передбачено, що ТГ переходить на прямі міжбюджетні відносини з Державним бюджетом, а отже напряму отримує передбачені субвенції. На сьогодні існує кілька видів субвенцій, що становлять потенційні джерела фінансування за</w:t>
      </w:r>
      <w:r w:rsidR="00320AB4" w:rsidRPr="00585D0B">
        <w:rPr>
          <w:rFonts w:cs="Calibri"/>
          <w:lang w:val="uk-UA"/>
        </w:rPr>
        <w:t xml:space="preserve">ходів, передбачених стратегією </w:t>
      </w:r>
      <w:r w:rsidRPr="00585D0B">
        <w:rPr>
          <w:rFonts w:cs="Calibri"/>
          <w:lang w:val="uk-UA"/>
        </w:rPr>
        <w:t>ТГ:</w:t>
      </w:r>
    </w:p>
    <w:p w:rsidR="00481DFA" w:rsidRPr="00585D0B" w:rsidRDefault="00481DFA" w:rsidP="00B6044B">
      <w:pPr>
        <w:pStyle w:val="a7"/>
        <w:numPr>
          <w:ilvl w:val="0"/>
          <w:numId w:val="24"/>
        </w:numPr>
        <w:spacing w:after="0"/>
        <w:jc w:val="both"/>
        <w:textAlignment w:val="baseline"/>
        <w:rPr>
          <w:rFonts w:cs="Calibri"/>
          <w:lang w:val="uk-UA"/>
        </w:rPr>
      </w:pPr>
      <w:r w:rsidRPr="00585D0B">
        <w:rPr>
          <w:rFonts w:cs="Calibri"/>
          <w:lang w:val="uk-UA"/>
        </w:rPr>
        <w:t>Базова та реверсна дотації – механізми, що призначені для горизонтального вирівнювання податкоспроможності територій і функціонують між державним бюджетом з одного боку, та місцевими бюджетами з іншого боку. Алгоритм розрахунку цих дотацій визначено у Бюджетному Кодексі України. Базова дотація перераховується з державного бюджету місцевим і служить основним інструментом підвищення податкової спроможності міс</w:t>
      </w:r>
      <w:r w:rsidR="00320AB4" w:rsidRPr="00585D0B">
        <w:rPr>
          <w:rFonts w:cs="Calibri"/>
          <w:lang w:val="uk-UA"/>
        </w:rPr>
        <w:t>цевих бюджетів. Новгород-</w:t>
      </w:r>
      <w:r w:rsidRPr="00585D0B">
        <w:rPr>
          <w:rFonts w:cs="Calibri"/>
          <w:lang w:val="uk-UA"/>
        </w:rPr>
        <w:t>Сіверська м</w:t>
      </w:r>
      <w:r w:rsidR="00320AB4" w:rsidRPr="00585D0B">
        <w:rPr>
          <w:rFonts w:cs="Calibri"/>
          <w:lang w:val="uk-UA"/>
        </w:rPr>
        <w:t>іська ТГ в 2021 році отримає 10.</w:t>
      </w:r>
      <w:r w:rsidRPr="00585D0B">
        <w:rPr>
          <w:rFonts w:cs="Calibri"/>
          <w:lang w:val="uk-UA"/>
        </w:rPr>
        <w:t xml:space="preserve">914,7 </w:t>
      </w:r>
      <w:r w:rsidR="002F74A9" w:rsidRPr="00585D0B">
        <w:rPr>
          <w:rFonts w:cs="Calibri"/>
          <w:lang w:val="uk-UA"/>
        </w:rPr>
        <w:t xml:space="preserve">тис </w:t>
      </w:r>
      <w:proofErr w:type="spellStart"/>
      <w:r w:rsidR="002F74A9" w:rsidRPr="00585D0B">
        <w:rPr>
          <w:rFonts w:cs="Calibri"/>
          <w:lang w:val="uk-UA"/>
        </w:rPr>
        <w:t>грн</w:t>
      </w:r>
      <w:proofErr w:type="spellEnd"/>
      <w:r w:rsidRPr="00585D0B">
        <w:rPr>
          <w:rFonts w:cs="Calibri"/>
          <w:lang w:val="uk-UA"/>
        </w:rPr>
        <w:t xml:space="preserve"> базової дотації.</w:t>
      </w:r>
    </w:p>
    <w:p w:rsidR="00481DFA" w:rsidRPr="00585D0B" w:rsidRDefault="00481DFA" w:rsidP="00B6044B">
      <w:pPr>
        <w:pStyle w:val="a7"/>
        <w:numPr>
          <w:ilvl w:val="0"/>
          <w:numId w:val="24"/>
        </w:numPr>
        <w:spacing w:after="0"/>
        <w:jc w:val="both"/>
        <w:textAlignment w:val="baseline"/>
        <w:rPr>
          <w:rFonts w:cs="Calibri"/>
          <w:lang w:val="uk-UA"/>
        </w:rPr>
      </w:pPr>
      <w:r w:rsidRPr="00585D0B">
        <w:rPr>
          <w:rFonts w:cs="Calibri"/>
          <w:lang w:val="uk-UA"/>
        </w:rPr>
        <w:t>Субвенції та дотації на виконання передбачених законом функцій з надання послуг: (освітня субвенція, субвенції з місцевих бюджетів іншому місцевому бюджету). На 2021 рік очікується о</w:t>
      </w:r>
      <w:r w:rsidR="00320AB4" w:rsidRPr="00585D0B">
        <w:rPr>
          <w:rFonts w:cs="Calibri"/>
          <w:lang w:val="uk-UA"/>
        </w:rPr>
        <w:t>тримати: освітню субвенцію – 58.</w:t>
      </w:r>
      <w:r w:rsidRPr="00585D0B">
        <w:rPr>
          <w:rFonts w:cs="Calibri"/>
          <w:lang w:val="uk-UA"/>
        </w:rPr>
        <w:t xml:space="preserve">622,9 </w:t>
      </w:r>
      <w:r w:rsidR="002F74A9" w:rsidRPr="00585D0B">
        <w:rPr>
          <w:rFonts w:cs="Calibri"/>
          <w:lang w:val="uk-UA"/>
        </w:rPr>
        <w:t xml:space="preserve">тис </w:t>
      </w:r>
      <w:proofErr w:type="spellStart"/>
      <w:r w:rsidR="002F74A9" w:rsidRPr="00585D0B">
        <w:rPr>
          <w:rFonts w:cs="Calibri"/>
          <w:lang w:val="uk-UA"/>
        </w:rPr>
        <w:t>грн</w:t>
      </w:r>
      <w:proofErr w:type="spellEnd"/>
      <w:r w:rsidRPr="00585D0B">
        <w:rPr>
          <w:rFonts w:cs="Calibri"/>
          <w:lang w:val="uk-UA"/>
        </w:rPr>
        <w:t xml:space="preserve"> та  субвенції з місцевих бюджетів іншим місцевим бюджетам  загалом на суму 363,2 тис </w:t>
      </w:r>
      <w:proofErr w:type="spellStart"/>
      <w:r w:rsidRPr="00585D0B">
        <w:rPr>
          <w:rFonts w:cs="Calibri"/>
          <w:lang w:val="uk-UA"/>
        </w:rPr>
        <w:t>грн</w:t>
      </w:r>
      <w:proofErr w:type="spellEnd"/>
      <w:r w:rsidRPr="00585D0B">
        <w:rPr>
          <w:rFonts w:cs="Calibri"/>
          <w:lang w:val="uk-UA"/>
        </w:rPr>
        <w:t xml:space="preserve">, з них на:  здійснення підтримки окремих закладів та заходів у системі охорони здоров`я за рахунок відповідної субвенції з державного бюджету в сумі 323,0 тис. </w:t>
      </w:r>
      <w:proofErr w:type="spellStart"/>
      <w:r w:rsidRPr="00585D0B">
        <w:rPr>
          <w:rFonts w:cs="Calibri"/>
          <w:lang w:val="uk-UA"/>
        </w:rPr>
        <w:t>грн</w:t>
      </w:r>
      <w:proofErr w:type="spellEnd"/>
      <w:r w:rsidRPr="00585D0B">
        <w:rPr>
          <w:rFonts w:cs="Calibri"/>
          <w:lang w:val="uk-UA"/>
        </w:rPr>
        <w:t xml:space="preserve">, та  іншої субвенції з місцевого бюджету в сумі 40,2 </w:t>
      </w:r>
      <w:r w:rsidR="002F74A9" w:rsidRPr="00585D0B">
        <w:rPr>
          <w:rFonts w:cs="Calibri"/>
          <w:lang w:val="uk-UA"/>
        </w:rPr>
        <w:t xml:space="preserve">тис </w:t>
      </w:r>
      <w:proofErr w:type="spellStart"/>
      <w:r w:rsidR="002F74A9" w:rsidRPr="00585D0B">
        <w:rPr>
          <w:rFonts w:cs="Calibri"/>
          <w:lang w:val="uk-UA"/>
        </w:rPr>
        <w:t>грн</w:t>
      </w:r>
      <w:proofErr w:type="spellEnd"/>
    </w:p>
    <w:p w:rsidR="00481DFA" w:rsidRPr="00585D0B" w:rsidRDefault="00481DFA" w:rsidP="00481DFA">
      <w:pPr>
        <w:spacing w:before="60" w:after="0"/>
        <w:jc w:val="both"/>
        <w:textAlignment w:val="baseline"/>
        <w:rPr>
          <w:rFonts w:cs="Calibri"/>
          <w:lang w:val="uk-UA"/>
        </w:rPr>
      </w:pPr>
      <w:r w:rsidRPr="00585D0B">
        <w:rPr>
          <w:rFonts w:cs="Calibri"/>
          <w:lang w:val="uk-UA"/>
        </w:rPr>
        <w:t>Крім того, існує Державний фонд регіонального розвитку, який надає на конкурсних умовах фінансування на реалізацію проектів громад, в тому числі ТГ. Конкурс проводиться в рамках передбаченого фінансування в розрізі областей України, а одним з пріоритеті</w:t>
      </w:r>
      <w:r w:rsidR="00320AB4" w:rsidRPr="00585D0B">
        <w:rPr>
          <w:rFonts w:cs="Calibri"/>
          <w:lang w:val="uk-UA"/>
        </w:rPr>
        <w:t>в визначено підтримку проектів</w:t>
      </w:r>
      <w:r w:rsidRPr="00585D0B">
        <w:rPr>
          <w:rFonts w:cs="Calibri"/>
          <w:lang w:val="uk-UA"/>
        </w:rPr>
        <w:t xml:space="preserve"> ТГ, що підвищує шанси на отримання такого фінансування.</w:t>
      </w:r>
    </w:p>
    <w:p w:rsidR="00481DFA" w:rsidRPr="00585D0B" w:rsidRDefault="00481DFA" w:rsidP="00481DFA">
      <w:pPr>
        <w:spacing w:after="0"/>
        <w:jc w:val="both"/>
        <w:textAlignment w:val="baseline"/>
        <w:rPr>
          <w:rFonts w:cs="Calibri"/>
          <w:lang w:val="uk-UA"/>
        </w:rPr>
      </w:pPr>
      <w:r w:rsidRPr="00585D0B">
        <w:rPr>
          <w:rFonts w:cs="Calibri"/>
          <w:lang w:val="uk-UA"/>
        </w:rPr>
        <w:t>Крім цього, існує можливість отримання публічних коштів, цільових, бюджетних центральних програм органів виконавчої влади, що будуть спрямовані на розвиток різних сфер у регіонах, а також субвенцій, трансферів з державного бюджету до місцевих бюджетів.</w:t>
      </w:r>
    </w:p>
    <w:p w:rsidR="00481DFA" w:rsidRPr="00585D0B" w:rsidRDefault="00481DFA" w:rsidP="00481DFA">
      <w:pPr>
        <w:spacing w:before="180" w:after="60"/>
        <w:ind w:left="426" w:hanging="426"/>
        <w:rPr>
          <w:rFonts w:cs="Calibri"/>
          <w:b/>
          <w:lang w:val="uk-UA"/>
        </w:rPr>
      </w:pPr>
      <w:r w:rsidRPr="00585D0B">
        <w:rPr>
          <w:rFonts w:cs="Calibri"/>
          <w:b/>
          <w:lang w:val="uk-UA"/>
        </w:rPr>
        <w:lastRenderedPageBreak/>
        <w:t>9.3. Регіональні, національні, міжнародні та інші програми, в рамках яких можна отримати грантове фінансування</w:t>
      </w:r>
    </w:p>
    <w:p w:rsidR="00481DFA" w:rsidRPr="00585D0B" w:rsidRDefault="00481DFA" w:rsidP="00481DFA">
      <w:pPr>
        <w:spacing w:after="0"/>
        <w:jc w:val="both"/>
        <w:textAlignment w:val="baseline"/>
        <w:rPr>
          <w:rFonts w:cs="Calibri"/>
          <w:lang w:val="uk-UA"/>
        </w:rPr>
      </w:pPr>
      <w:r w:rsidRPr="00585D0B">
        <w:rPr>
          <w:rFonts w:cs="Calibri"/>
          <w:lang w:val="uk-UA"/>
        </w:rPr>
        <w:t>На сьогоднішній день важливим механізмом залучення коштів на реалізацію проектів в громадах є пошук та отримання грантового фінансування в рамках діяльності різноманітних національних та міжнародних програм.</w:t>
      </w:r>
    </w:p>
    <w:p w:rsidR="00481DFA" w:rsidRPr="00585D0B" w:rsidRDefault="00481DFA" w:rsidP="00481DFA">
      <w:pPr>
        <w:spacing w:after="0"/>
        <w:jc w:val="both"/>
        <w:textAlignment w:val="baseline"/>
        <w:rPr>
          <w:rFonts w:cs="Calibri"/>
          <w:lang w:val="uk-UA"/>
        </w:rPr>
      </w:pPr>
      <w:r w:rsidRPr="00585D0B">
        <w:rPr>
          <w:rFonts w:cs="Calibri"/>
          <w:lang w:val="uk-UA"/>
        </w:rPr>
        <w:t xml:space="preserve">Існує низка регіональних програм, які передбачають надання фінансування для реалізації проектів на місцевому рівні, зокрема це обласні конкурси підтримки проектів органів місцевого самоврядування та цільові програми (забезпечення питною водою, </w:t>
      </w:r>
      <w:proofErr w:type="spellStart"/>
      <w:r w:rsidRPr="00585D0B">
        <w:rPr>
          <w:rFonts w:cs="Calibri"/>
          <w:lang w:val="uk-UA"/>
        </w:rPr>
        <w:t>енергомодернізації</w:t>
      </w:r>
      <w:proofErr w:type="spellEnd"/>
      <w:r w:rsidRPr="00585D0B">
        <w:rPr>
          <w:rFonts w:cs="Calibri"/>
          <w:lang w:val="uk-UA"/>
        </w:rPr>
        <w:t xml:space="preserve"> комунальних об’єктів, переведення закладів освіти на опалення альтернативними джерелами енергії та тощо).</w:t>
      </w:r>
    </w:p>
    <w:p w:rsidR="00481DFA" w:rsidRPr="00585D0B" w:rsidRDefault="00481DFA" w:rsidP="00481DFA">
      <w:pPr>
        <w:spacing w:after="0"/>
        <w:jc w:val="both"/>
        <w:textAlignment w:val="baseline"/>
        <w:rPr>
          <w:rFonts w:cs="Calibri"/>
          <w:lang w:val="uk-UA"/>
        </w:rPr>
      </w:pPr>
      <w:r w:rsidRPr="00585D0B">
        <w:rPr>
          <w:rFonts w:cs="Calibri"/>
          <w:lang w:val="uk-UA"/>
        </w:rPr>
        <w:t>На сьогодні Україна бере участь великій кількості різного роду програм міжнародних донорів, зокрема:</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Генеральний Директорат Європейської Комісії з розвитку та співпраці (DG DEVCO), фінансування яким надається в рамках дев’яти інструментів:</w:t>
      </w:r>
    </w:p>
    <w:p w:rsidR="00481DFA" w:rsidRPr="00585D0B" w:rsidRDefault="00481DFA" w:rsidP="00B6044B">
      <w:pPr>
        <w:pStyle w:val="Bezodstpw3"/>
        <w:numPr>
          <w:ilvl w:val="0"/>
          <w:numId w:val="25"/>
        </w:numPr>
        <w:spacing w:line="259" w:lineRule="auto"/>
        <w:ind w:left="993" w:hanging="284"/>
        <w:jc w:val="both"/>
        <w:rPr>
          <w:lang w:val="uk-UA"/>
        </w:rPr>
      </w:pPr>
      <w:r w:rsidRPr="00585D0B">
        <w:rPr>
          <w:lang w:val="uk-UA"/>
        </w:rPr>
        <w:t xml:space="preserve">Європейський Інструмент з питань Демократії і Прав Людини (EIDHR) </w:t>
      </w:r>
    </w:p>
    <w:p w:rsidR="00481DFA" w:rsidRPr="00585D0B" w:rsidRDefault="00481DFA" w:rsidP="00B6044B">
      <w:pPr>
        <w:pStyle w:val="Bezodstpw3"/>
        <w:numPr>
          <w:ilvl w:val="0"/>
          <w:numId w:val="25"/>
        </w:numPr>
        <w:spacing w:line="259" w:lineRule="auto"/>
        <w:ind w:left="993" w:hanging="284"/>
        <w:jc w:val="both"/>
        <w:rPr>
          <w:lang w:val="uk-UA"/>
        </w:rPr>
      </w:pPr>
      <w:r w:rsidRPr="00585D0B">
        <w:rPr>
          <w:lang w:val="uk-UA"/>
        </w:rPr>
        <w:t>Інструмент для забезпечення стабільності та миру(</w:t>
      </w:r>
      <w:proofErr w:type="spellStart"/>
      <w:r w:rsidRPr="00585D0B">
        <w:rPr>
          <w:lang w:val="uk-UA"/>
        </w:rPr>
        <w:t>IcSP</w:t>
      </w:r>
      <w:proofErr w:type="spellEnd"/>
      <w:r w:rsidRPr="00585D0B">
        <w:rPr>
          <w:lang w:val="uk-UA"/>
        </w:rPr>
        <w:t xml:space="preserve">), Інструмент Партнерства (PI) </w:t>
      </w:r>
    </w:p>
    <w:p w:rsidR="00481DFA" w:rsidRPr="00585D0B" w:rsidRDefault="00481DFA" w:rsidP="00B6044B">
      <w:pPr>
        <w:pStyle w:val="Bezodstpw3"/>
        <w:numPr>
          <w:ilvl w:val="0"/>
          <w:numId w:val="25"/>
        </w:numPr>
        <w:spacing w:line="259" w:lineRule="auto"/>
        <w:ind w:left="993" w:hanging="284"/>
        <w:jc w:val="both"/>
        <w:rPr>
          <w:lang w:val="uk-UA"/>
        </w:rPr>
      </w:pPr>
      <w:r w:rsidRPr="00585D0B">
        <w:rPr>
          <w:lang w:val="uk-UA"/>
        </w:rPr>
        <w:t>Інструмент співробітництва Європейської Комісії з питань ядерної та радіаційної безпеки (INSC)</w:t>
      </w:r>
    </w:p>
    <w:p w:rsidR="00481DFA" w:rsidRPr="00585D0B" w:rsidRDefault="00481DFA" w:rsidP="00B6044B">
      <w:pPr>
        <w:pStyle w:val="Bezodstpw3"/>
        <w:numPr>
          <w:ilvl w:val="0"/>
          <w:numId w:val="25"/>
        </w:numPr>
        <w:spacing w:line="259" w:lineRule="auto"/>
        <w:ind w:left="993" w:hanging="284"/>
        <w:jc w:val="both"/>
        <w:rPr>
          <w:lang w:val="uk-UA"/>
        </w:rPr>
      </w:pPr>
      <w:r w:rsidRPr="00585D0B">
        <w:rPr>
          <w:lang w:val="uk-UA"/>
        </w:rPr>
        <w:t xml:space="preserve">Інструмент Фінансування Співробітництва для Розвитку (DCІ) </w:t>
      </w:r>
    </w:p>
    <w:p w:rsidR="00481DFA" w:rsidRPr="00585D0B" w:rsidRDefault="00481DFA" w:rsidP="00B6044B">
      <w:pPr>
        <w:pStyle w:val="Bezodstpw3"/>
        <w:numPr>
          <w:ilvl w:val="0"/>
          <w:numId w:val="25"/>
        </w:numPr>
        <w:spacing w:line="259" w:lineRule="auto"/>
        <w:ind w:left="993" w:hanging="284"/>
        <w:jc w:val="both"/>
        <w:rPr>
          <w:lang w:val="uk-UA"/>
        </w:rPr>
      </w:pPr>
      <w:r w:rsidRPr="00585D0B">
        <w:rPr>
          <w:lang w:val="uk-UA"/>
        </w:rPr>
        <w:t xml:space="preserve">Європейський Фонд Розвитку (EDF) </w:t>
      </w:r>
    </w:p>
    <w:p w:rsidR="00481DFA" w:rsidRPr="00585D0B" w:rsidRDefault="00481DFA" w:rsidP="00B6044B">
      <w:pPr>
        <w:pStyle w:val="Bezodstpw3"/>
        <w:numPr>
          <w:ilvl w:val="0"/>
          <w:numId w:val="25"/>
        </w:numPr>
        <w:spacing w:line="259" w:lineRule="auto"/>
        <w:ind w:left="993" w:hanging="284"/>
        <w:jc w:val="both"/>
        <w:rPr>
          <w:lang w:val="uk-UA"/>
        </w:rPr>
      </w:pPr>
      <w:r w:rsidRPr="00585D0B">
        <w:rPr>
          <w:lang w:val="uk-UA"/>
        </w:rPr>
        <w:t xml:space="preserve">Інструмент </w:t>
      </w:r>
      <w:proofErr w:type="spellStart"/>
      <w:r w:rsidRPr="00585D0B">
        <w:rPr>
          <w:lang w:val="uk-UA"/>
        </w:rPr>
        <w:t>Передвступної</w:t>
      </w:r>
      <w:proofErr w:type="spellEnd"/>
      <w:r w:rsidRPr="00585D0B">
        <w:rPr>
          <w:lang w:val="uk-UA"/>
        </w:rPr>
        <w:t xml:space="preserve"> Допомоги (IPA II)</w:t>
      </w:r>
    </w:p>
    <w:p w:rsidR="00481DFA" w:rsidRPr="00585D0B" w:rsidRDefault="00481DFA" w:rsidP="00B6044B">
      <w:pPr>
        <w:pStyle w:val="Bezodstpw3"/>
        <w:numPr>
          <w:ilvl w:val="0"/>
          <w:numId w:val="25"/>
        </w:numPr>
        <w:spacing w:line="259" w:lineRule="auto"/>
        <w:ind w:left="993" w:hanging="284"/>
        <w:jc w:val="both"/>
        <w:rPr>
          <w:lang w:val="uk-UA"/>
        </w:rPr>
      </w:pPr>
      <w:r w:rsidRPr="00585D0B">
        <w:rPr>
          <w:lang w:val="uk-UA"/>
        </w:rPr>
        <w:t>Європейський Інструмент Сусідства (ЕNI)</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Інвестиційний Фонд Сусідства (NIF)</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Німецьке Товариство Міжнародного Співробітництва (GIZ)</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Швейцарська Агенція з Розвитку і Співробітництва (SDC)</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Шведське Агентство з питань міжнародної співпраці та розвитку (SIDA)</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Агентство Сполучених Штатів Америки з Міжнародного Розвитку (USAID)</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Національний Фонд підтримки Демократії (NED)</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Міжнародна організація з міграції (МОМ)</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Програма Співробітництва для Розвитку Міністерства Закордонних Справ і Торгівлі Канади</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Міжнародний фонд Відродження</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Міжнародний Вишеградський фонд</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 xml:space="preserve">Програма «U-LEAD </w:t>
      </w:r>
      <w:proofErr w:type="spellStart"/>
      <w:r w:rsidRPr="00585D0B">
        <w:rPr>
          <w:lang w:val="uk-UA"/>
        </w:rPr>
        <w:t>withEurope</w:t>
      </w:r>
      <w:proofErr w:type="spellEnd"/>
      <w:r w:rsidRPr="00585D0B">
        <w:rPr>
          <w:lang w:val="uk-UA"/>
        </w:rPr>
        <w:t>»</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 xml:space="preserve">Програма Транскордонного Співробітництва </w:t>
      </w:r>
    </w:p>
    <w:p w:rsidR="00481DFA" w:rsidRPr="00585D0B" w:rsidRDefault="00481DFA" w:rsidP="00B6044B">
      <w:pPr>
        <w:pStyle w:val="Bezodstpw3"/>
        <w:numPr>
          <w:ilvl w:val="3"/>
          <w:numId w:val="15"/>
        </w:numPr>
        <w:spacing w:before="40" w:line="259" w:lineRule="auto"/>
        <w:ind w:left="709" w:hanging="284"/>
        <w:jc w:val="both"/>
        <w:rPr>
          <w:lang w:val="uk-UA"/>
        </w:rPr>
      </w:pPr>
      <w:r w:rsidRPr="00585D0B">
        <w:rPr>
          <w:lang w:val="uk-UA"/>
        </w:rPr>
        <w:t>Інші національні та міжнародні фонди, які надають фінансування в рамках програм.</w:t>
      </w:r>
    </w:p>
    <w:p w:rsidR="00481DFA" w:rsidRPr="00585D0B" w:rsidRDefault="00481DFA" w:rsidP="00481DFA">
      <w:pPr>
        <w:spacing w:before="60" w:after="0"/>
        <w:jc w:val="both"/>
        <w:textAlignment w:val="baseline"/>
        <w:rPr>
          <w:rFonts w:cs="Calibri"/>
          <w:lang w:val="uk-UA"/>
        </w:rPr>
      </w:pPr>
      <w:r w:rsidRPr="00585D0B">
        <w:rPr>
          <w:rFonts w:cs="Calibri"/>
          <w:lang w:val="uk-UA"/>
        </w:rPr>
        <w:t xml:space="preserve">Варто відзначити співпрацю із програмою DOBRE, в ході якої передбачена можливість отримання фінансування на реалізацію окремих заходів стратегії. На етапі стратегічного планування експертами проекту спільно з Групою стратегічного планування було здійснено аналіз можливих проектів та визначено пріоритетні проекти, про фінансування яких громада планує звертатись до проекту. </w:t>
      </w:r>
    </w:p>
    <w:p w:rsidR="00481DFA" w:rsidRPr="00585D0B" w:rsidRDefault="00481DFA" w:rsidP="00481DFA">
      <w:pPr>
        <w:spacing w:before="180" w:after="60"/>
        <w:jc w:val="both"/>
        <w:rPr>
          <w:rFonts w:cs="Calibri"/>
          <w:b/>
          <w:lang w:val="uk-UA"/>
        </w:rPr>
      </w:pPr>
      <w:r w:rsidRPr="00585D0B">
        <w:rPr>
          <w:rFonts w:cs="Calibri"/>
          <w:b/>
          <w:lang w:val="uk-UA"/>
        </w:rPr>
        <w:t xml:space="preserve">9.4. Інші форми та індивідуальні </w:t>
      </w:r>
      <w:r w:rsidR="00C653B5">
        <w:rPr>
          <w:rFonts w:cs="Calibri"/>
          <w:b/>
          <w:lang w:val="uk-UA"/>
        </w:rPr>
        <w:t>програми залучення фінансування</w:t>
      </w:r>
    </w:p>
    <w:p w:rsidR="00481DFA" w:rsidRPr="00585D0B" w:rsidRDefault="00481DFA" w:rsidP="00481DFA">
      <w:pPr>
        <w:spacing w:after="0"/>
        <w:jc w:val="both"/>
        <w:textAlignment w:val="baseline"/>
        <w:rPr>
          <w:rFonts w:cs="Calibri"/>
          <w:lang w:val="uk-UA"/>
        </w:rPr>
      </w:pPr>
      <w:r w:rsidRPr="00585D0B">
        <w:rPr>
          <w:rFonts w:cs="Calibri"/>
          <w:lang w:val="uk-UA"/>
        </w:rPr>
        <w:t xml:space="preserve">Досить поширеною формою фінансування місцевих проектів є кошти, отримані в рамках співпраці влади, бізнесу та громадськості. Часто така співпраця оформлюється у вигляді </w:t>
      </w:r>
      <w:proofErr w:type="spellStart"/>
      <w:r w:rsidRPr="00585D0B">
        <w:rPr>
          <w:rFonts w:cs="Calibri"/>
          <w:lang w:val="uk-UA"/>
        </w:rPr>
        <w:t>т.з</w:t>
      </w:r>
      <w:proofErr w:type="spellEnd"/>
      <w:r w:rsidRPr="00585D0B">
        <w:rPr>
          <w:rFonts w:cs="Calibri"/>
          <w:lang w:val="uk-UA"/>
        </w:rPr>
        <w:t xml:space="preserve">. «договорів соціального партнерства» і передбачають різноманітні форми фінансової або не фінансової підтримки з боку бізнесу або конкретно визначених закладів чи установ, або окремих проектів в громадах. </w:t>
      </w:r>
    </w:p>
    <w:p w:rsidR="00481DFA" w:rsidRPr="00585D0B" w:rsidRDefault="00481DFA" w:rsidP="00481DFA">
      <w:pPr>
        <w:spacing w:after="0"/>
        <w:jc w:val="both"/>
        <w:textAlignment w:val="baseline"/>
        <w:rPr>
          <w:rFonts w:cs="Calibri"/>
          <w:lang w:val="uk-UA"/>
        </w:rPr>
      </w:pPr>
      <w:r w:rsidRPr="00585D0B">
        <w:rPr>
          <w:rFonts w:cs="Calibri"/>
          <w:lang w:val="uk-UA"/>
        </w:rPr>
        <w:lastRenderedPageBreak/>
        <w:t xml:space="preserve">Вагомим показником є залучення коштів благодійної допомоги бюджетоутворюючих підприємств та в рамках соціального партнерства від великих агропідприємств, які орендують землі на території Новгород-Сіверської МТГ. Найактивніше в даному напрямку працює ПП «Новгород-Сіверські аграрні інвестиції», ТОВ «Відродження». А також - </w:t>
      </w:r>
      <w:proofErr w:type="spellStart"/>
      <w:r w:rsidRPr="00585D0B">
        <w:rPr>
          <w:rFonts w:cs="Calibri"/>
          <w:lang w:val="uk-UA"/>
        </w:rPr>
        <w:t>ПрАТ</w:t>
      </w:r>
      <w:proofErr w:type="spellEnd"/>
      <w:r w:rsidRPr="00585D0B">
        <w:rPr>
          <w:rFonts w:cs="Calibri"/>
          <w:lang w:val="uk-UA"/>
        </w:rPr>
        <w:t xml:space="preserve"> «Новгород-Сіверський </w:t>
      </w:r>
      <w:proofErr w:type="spellStart"/>
      <w:r w:rsidRPr="00585D0B">
        <w:rPr>
          <w:rFonts w:cs="Calibri"/>
          <w:lang w:val="uk-UA"/>
        </w:rPr>
        <w:t>сирзавод</w:t>
      </w:r>
      <w:proofErr w:type="spellEnd"/>
      <w:r w:rsidRPr="00585D0B">
        <w:rPr>
          <w:rFonts w:cs="Calibri"/>
          <w:lang w:val="uk-UA"/>
        </w:rPr>
        <w:t xml:space="preserve">», ДП «Новгород-Сіверське лісове господарство». </w:t>
      </w:r>
    </w:p>
    <w:p w:rsidR="00481DFA" w:rsidRPr="00585D0B" w:rsidRDefault="00481DFA" w:rsidP="00481DFA">
      <w:pPr>
        <w:spacing w:after="0"/>
        <w:jc w:val="both"/>
        <w:textAlignment w:val="baseline"/>
        <w:rPr>
          <w:rFonts w:cs="Calibri"/>
          <w:lang w:val="uk-UA"/>
        </w:rPr>
      </w:pPr>
      <w:r w:rsidRPr="00585D0B">
        <w:rPr>
          <w:rFonts w:cs="Calibri"/>
          <w:lang w:val="uk-UA"/>
        </w:rPr>
        <w:t xml:space="preserve">Вони надають подарунки до різних свят, також надають допомогу щодо утримання комунальних доріг в зимовий період, використовуючи при цьому власну техніку. </w:t>
      </w:r>
    </w:p>
    <w:p w:rsidR="00481DFA" w:rsidRPr="00585D0B" w:rsidRDefault="00481DFA" w:rsidP="00481DFA">
      <w:pPr>
        <w:spacing w:after="0"/>
        <w:jc w:val="both"/>
        <w:textAlignment w:val="baseline"/>
        <w:rPr>
          <w:rFonts w:cs="Calibri"/>
          <w:lang w:val="uk-UA"/>
        </w:rPr>
      </w:pPr>
      <w:r w:rsidRPr="00585D0B">
        <w:rPr>
          <w:rFonts w:cs="Calibri"/>
          <w:lang w:val="uk-UA"/>
        </w:rPr>
        <w:t>Крім цього активну допомогу в вирішенні соціальних питань Новгород-Сіверської громади здійснює обласний депутат Сергій Сергієнко.</w:t>
      </w:r>
    </w:p>
    <w:p w:rsidR="002736E1" w:rsidRPr="00585D0B" w:rsidRDefault="002736E1" w:rsidP="00785849">
      <w:pPr>
        <w:spacing w:after="80"/>
        <w:jc w:val="both"/>
        <w:textAlignment w:val="baseline"/>
        <w:rPr>
          <w:rFonts w:asciiTheme="minorHAnsi" w:hAnsiTheme="minorHAnsi" w:cstheme="minorHAnsi"/>
          <w:lang w:val="uk-UA"/>
        </w:rPr>
      </w:pPr>
    </w:p>
    <w:p w:rsidR="001A1938" w:rsidRPr="00585D0B" w:rsidRDefault="001A1938" w:rsidP="00C93F44">
      <w:pPr>
        <w:spacing w:after="0" w:line="22" w:lineRule="atLeast"/>
        <w:jc w:val="both"/>
        <w:textAlignment w:val="baseline"/>
        <w:rPr>
          <w:lang w:val="uk-UA"/>
        </w:rPr>
      </w:pPr>
    </w:p>
    <w:p w:rsidR="00214EC4" w:rsidRPr="00585D0B" w:rsidRDefault="00214EC4">
      <w:pPr>
        <w:spacing w:after="0" w:line="240" w:lineRule="auto"/>
        <w:rPr>
          <w:lang w:val="uk-UA"/>
        </w:rPr>
      </w:pPr>
      <w:r w:rsidRPr="00585D0B">
        <w:rPr>
          <w:lang w:val="uk-UA"/>
        </w:rPr>
        <w:br w:type="page"/>
      </w:r>
    </w:p>
    <w:p w:rsidR="00EB4FB1" w:rsidRPr="00585D0B" w:rsidRDefault="00420D60" w:rsidP="00033F1C">
      <w:pPr>
        <w:pStyle w:val="1"/>
        <w:numPr>
          <w:ilvl w:val="0"/>
          <w:numId w:val="2"/>
        </w:numPr>
        <w:spacing w:before="0" w:after="80"/>
        <w:jc w:val="both"/>
        <w:rPr>
          <w:b/>
          <w:color w:val="2E74B5" w:themeColor="accent1" w:themeShade="BF"/>
          <w:lang w:val="uk-UA"/>
        </w:rPr>
      </w:pPr>
      <w:bookmarkStart w:id="23" w:name="_Toc86763095"/>
      <w:r w:rsidRPr="00585D0B">
        <w:rPr>
          <w:b/>
          <w:color w:val="2E74B5" w:themeColor="accent1" w:themeShade="BF"/>
          <w:lang w:val="uk-UA"/>
        </w:rPr>
        <w:lastRenderedPageBreak/>
        <w:t>Система впровадження стратегії</w:t>
      </w:r>
      <w:bookmarkEnd w:id="23"/>
    </w:p>
    <w:p w:rsidR="00FF4142" w:rsidRPr="00585D0B" w:rsidRDefault="006B2A97" w:rsidP="00DF4060">
      <w:pPr>
        <w:spacing w:after="80"/>
        <w:jc w:val="both"/>
        <w:rPr>
          <w:lang w:val="uk-UA"/>
        </w:rPr>
      </w:pPr>
      <w:r w:rsidRPr="00585D0B">
        <w:rPr>
          <w:lang w:val="uk-UA"/>
        </w:rPr>
        <w:t>Спільна робота багатьох осіб, які взяли участь спочатку в розробці детального діагнозу умов розвитку громади, а далі до розробки стратегії її розвитку, буде марною, якщо запропоновані в цьому документі заходи не будуть реалізовані. Нажаль, часто трапляється, що стратегія після ухвалення перетворюється на мертвий документ, до якого вже ніколи більше не звертаються</w:t>
      </w:r>
      <w:r w:rsidR="00FF4142" w:rsidRPr="00585D0B">
        <w:rPr>
          <w:lang w:val="uk-UA"/>
        </w:rPr>
        <w:t>.</w:t>
      </w:r>
    </w:p>
    <w:p w:rsidR="007802C6" w:rsidRPr="00585D0B" w:rsidRDefault="006B2A97" w:rsidP="009553E4">
      <w:pPr>
        <w:spacing w:after="0"/>
        <w:jc w:val="both"/>
        <w:rPr>
          <w:lang w:val="uk-UA"/>
        </w:rPr>
      </w:pPr>
      <w:r w:rsidRPr="00585D0B">
        <w:rPr>
          <w:lang w:val="uk-UA"/>
        </w:rPr>
        <w:t>Розробка, а далі затвердження стратегії радою громади – це лише перший етап циклу стратегічного управління громадою. Наступні етапи для досягнення запланованих цілей це</w:t>
      </w:r>
      <w:r w:rsidR="007802C6" w:rsidRPr="00585D0B">
        <w:rPr>
          <w:lang w:val="uk-UA"/>
        </w:rPr>
        <w:t>:</w:t>
      </w:r>
    </w:p>
    <w:p w:rsidR="007802C6" w:rsidRPr="00585D0B" w:rsidRDefault="006B2A97" w:rsidP="00E74042">
      <w:pPr>
        <w:pStyle w:val="22"/>
        <w:numPr>
          <w:ilvl w:val="0"/>
          <w:numId w:val="11"/>
        </w:numPr>
        <w:spacing w:after="0" w:line="240" w:lineRule="auto"/>
        <w:ind w:left="714" w:hanging="357"/>
        <w:jc w:val="both"/>
        <w:rPr>
          <w:rFonts w:ascii="Calibri" w:hAnsi="Calibri" w:cs="Calibri"/>
          <w:sz w:val="22"/>
          <w:szCs w:val="22"/>
          <w:lang w:val="uk-UA"/>
        </w:rPr>
      </w:pPr>
      <w:r w:rsidRPr="00585D0B">
        <w:rPr>
          <w:rFonts w:ascii="Calibri" w:hAnsi="Calibri" w:cs="Calibri"/>
          <w:sz w:val="22"/>
          <w:szCs w:val="22"/>
          <w:lang w:val="uk-UA"/>
        </w:rPr>
        <w:t>результативна і ефективна реалізація заходів</w:t>
      </w:r>
    </w:p>
    <w:p w:rsidR="007802C6" w:rsidRPr="00585D0B" w:rsidRDefault="006B2A97" w:rsidP="00E74042">
      <w:pPr>
        <w:pStyle w:val="22"/>
        <w:numPr>
          <w:ilvl w:val="0"/>
          <w:numId w:val="11"/>
        </w:numPr>
        <w:spacing w:after="0" w:line="240" w:lineRule="auto"/>
        <w:ind w:left="714" w:hanging="357"/>
        <w:jc w:val="both"/>
        <w:rPr>
          <w:rFonts w:ascii="Calibri" w:hAnsi="Calibri" w:cs="Calibri"/>
          <w:sz w:val="22"/>
          <w:szCs w:val="22"/>
          <w:lang w:val="uk-UA"/>
        </w:rPr>
      </w:pPr>
      <w:r w:rsidRPr="00585D0B">
        <w:rPr>
          <w:rFonts w:ascii="Calibri" w:hAnsi="Calibri" w:cs="Calibri"/>
          <w:sz w:val="22"/>
          <w:szCs w:val="22"/>
          <w:lang w:val="uk-UA"/>
        </w:rPr>
        <w:t xml:space="preserve">моніторинг впровадження стратегії та </w:t>
      </w:r>
      <w:proofErr w:type="spellStart"/>
      <w:r w:rsidRPr="00585D0B">
        <w:rPr>
          <w:rFonts w:ascii="Calibri" w:hAnsi="Calibri" w:cs="Calibri"/>
          <w:sz w:val="22"/>
          <w:szCs w:val="22"/>
          <w:lang w:val="uk-UA"/>
        </w:rPr>
        <w:t>евалюація</w:t>
      </w:r>
      <w:proofErr w:type="spellEnd"/>
      <w:r w:rsidRPr="00585D0B">
        <w:rPr>
          <w:rFonts w:ascii="Calibri" w:hAnsi="Calibri" w:cs="Calibri"/>
          <w:sz w:val="22"/>
          <w:szCs w:val="22"/>
          <w:lang w:val="uk-UA"/>
        </w:rPr>
        <w:t xml:space="preserve"> (оцінка) результатів реалізації заходів</w:t>
      </w:r>
    </w:p>
    <w:p w:rsidR="007802C6" w:rsidRPr="00585D0B" w:rsidRDefault="006B2A97" w:rsidP="00E74042">
      <w:pPr>
        <w:pStyle w:val="22"/>
        <w:numPr>
          <w:ilvl w:val="0"/>
          <w:numId w:val="11"/>
        </w:numPr>
        <w:spacing w:after="0" w:line="240" w:lineRule="auto"/>
        <w:ind w:left="714" w:hanging="357"/>
        <w:jc w:val="both"/>
        <w:rPr>
          <w:rFonts w:ascii="Calibri" w:hAnsi="Calibri" w:cs="Calibri"/>
          <w:sz w:val="22"/>
          <w:szCs w:val="22"/>
          <w:lang w:val="uk-UA"/>
        </w:rPr>
      </w:pPr>
      <w:r w:rsidRPr="00585D0B">
        <w:rPr>
          <w:rFonts w:ascii="Calibri" w:hAnsi="Calibri" w:cs="Calibri"/>
          <w:sz w:val="22"/>
          <w:szCs w:val="22"/>
          <w:lang w:val="uk-UA"/>
        </w:rPr>
        <w:t>можливі коректування плану та його актуалізація</w:t>
      </w:r>
      <w:r w:rsidR="007802C6" w:rsidRPr="00585D0B">
        <w:rPr>
          <w:rFonts w:ascii="Calibri" w:hAnsi="Calibri" w:cs="Calibri"/>
          <w:sz w:val="22"/>
          <w:szCs w:val="22"/>
          <w:lang w:val="uk-UA"/>
        </w:rPr>
        <w:t>.</w:t>
      </w:r>
    </w:p>
    <w:p w:rsidR="007802C6" w:rsidRPr="00585D0B" w:rsidRDefault="006B2A97" w:rsidP="00147AFE">
      <w:pPr>
        <w:spacing w:after="80"/>
        <w:jc w:val="both"/>
        <w:rPr>
          <w:lang w:val="uk-UA"/>
        </w:rPr>
      </w:pPr>
      <w:r w:rsidRPr="00585D0B">
        <w:rPr>
          <w:lang w:val="uk-UA"/>
        </w:rPr>
        <w:t>Ці елементи повинні разом створити організовану систему, формально затверджену рішенням ради або голови громади</w:t>
      </w:r>
      <w:r w:rsidR="00B93A78" w:rsidRPr="00585D0B">
        <w:rPr>
          <w:lang w:val="uk-UA"/>
        </w:rPr>
        <w:t>.</w:t>
      </w:r>
    </w:p>
    <w:p w:rsidR="00CD546E" w:rsidRPr="00585D0B" w:rsidRDefault="003222EF" w:rsidP="003D1E9E">
      <w:pPr>
        <w:spacing w:before="180" w:after="80"/>
        <w:jc w:val="both"/>
        <w:rPr>
          <w:b/>
          <w:lang w:val="uk-UA"/>
        </w:rPr>
      </w:pPr>
      <w:r w:rsidRPr="00585D0B">
        <w:rPr>
          <w:b/>
          <w:lang w:val="uk-UA"/>
        </w:rPr>
        <w:t>10.</w:t>
      </w:r>
      <w:r w:rsidR="006B2A97" w:rsidRPr="00585D0B">
        <w:rPr>
          <w:b/>
          <w:lang w:val="uk-UA"/>
        </w:rPr>
        <w:t>1. Впровадження та моніторинг стратегії</w:t>
      </w:r>
    </w:p>
    <w:p w:rsidR="003222EF" w:rsidRPr="00585D0B" w:rsidRDefault="006B2A97" w:rsidP="00DF4060">
      <w:pPr>
        <w:spacing w:after="0"/>
        <w:jc w:val="both"/>
        <w:rPr>
          <w:lang w:val="uk-UA"/>
        </w:rPr>
      </w:pPr>
      <w:r w:rsidRPr="00585D0B">
        <w:rPr>
          <w:lang w:val="uk-UA"/>
        </w:rPr>
        <w:t>Для того щоб схвалені радою громади положення стратегії були реалізовані, потрібен орган, який буде відповідальний за</w:t>
      </w:r>
      <w:r w:rsidR="003222EF" w:rsidRPr="00585D0B">
        <w:rPr>
          <w:lang w:val="uk-UA"/>
        </w:rPr>
        <w:t>:</w:t>
      </w:r>
    </w:p>
    <w:p w:rsidR="003222EF" w:rsidRPr="00585D0B" w:rsidRDefault="006B2A97" w:rsidP="00E74042">
      <w:pPr>
        <w:pStyle w:val="22"/>
        <w:numPr>
          <w:ilvl w:val="0"/>
          <w:numId w:val="11"/>
        </w:numPr>
        <w:spacing w:after="0" w:line="240" w:lineRule="auto"/>
        <w:ind w:left="714" w:hanging="357"/>
        <w:jc w:val="both"/>
        <w:rPr>
          <w:rFonts w:ascii="Calibri" w:hAnsi="Calibri" w:cs="Calibri"/>
          <w:sz w:val="22"/>
          <w:szCs w:val="22"/>
          <w:lang w:val="uk-UA"/>
        </w:rPr>
      </w:pPr>
      <w:r w:rsidRPr="00585D0B">
        <w:rPr>
          <w:rFonts w:ascii="Calibri" w:hAnsi="Calibri" w:cs="Calibri"/>
          <w:sz w:val="22"/>
          <w:szCs w:val="22"/>
          <w:lang w:val="uk-UA"/>
        </w:rPr>
        <w:t>поділ завдань</w:t>
      </w:r>
    </w:p>
    <w:p w:rsidR="003222EF" w:rsidRPr="00585D0B" w:rsidRDefault="006B2A97" w:rsidP="00E74042">
      <w:pPr>
        <w:pStyle w:val="22"/>
        <w:numPr>
          <w:ilvl w:val="0"/>
          <w:numId w:val="11"/>
        </w:numPr>
        <w:spacing w:after="0" w:line="240" w:lineRule="auto"/>
        <w:ind w:left="714" w:hanging="357"/>
        <w:jc w:val="both"/>
        <w:rPr>
          <w:rFonts w:ascii="Calibri" w:hAnsi="Calibri" w:cs="Calibri"/>
          <w:sz w:val="22"/>
          <w:szCs w:val="22"/>
          <w:lang w:val="uk-UA"/>
        </w:rPr>
      </w:pPr>
      <w:r w:rsidRPr="00585D0B">
        <w:rPr>
          <w:rFonts w:ascii="Calibri" w:hAnsi="Calibri" w:cs="Calibri"/>
          <w:sz w:val="22"/>
          <w:szCs w:val="22"/>
          <w:lang w:val="uk-UA"/>
        </w:rPr>
        <w:t>відслідковування прогресу в їх впровадженні</w:t>
      </w:r>
    </w:p>
    <w:p w:rsidR="003222EF" w:rsidRPr="00585D0B" w:rsidRDefault="005436B9" w:rsidP="00E74042">
      <w:pPr>
        <w:pStyle w:val="22"/>
        <w:numPr>
          <w:ilvl w:val="0"/>
          <w:numId w:val="11"/>
        </w:numPr>
        <w:spacing w:after="0" w:line="240" w:lineRule="auto"/>
        <w:ind w:left="714" w:hanging="357"/>
        <w:jc w:val="both"/>
        <w:rPr>
          <w:rFonts w:ascii="Calibri" w:hAnsi="Calibri" w:cs="Calibri"/>
          <w:sz w:val="22"/>
          <w:szCs w:val="22"/>
          <w:lang w:val="uk-UA"/>
        </w:rPr>
      </w:pPr>
      <w:r w:rsidRPr="00585D0B">
        <w:rPr>
          <w:rFonts w:ascii="Calibri" w:hAnsi="Calibri" w:cs="Calibri"/>
          <w:sz w:val="22"/>
          <w:szCs w:val="22"/>
          <w:lang w:val="uk-UA"/>
        </w:rPr>
        <w:t>загальну оцінку</w:t>
      </w:r>
    </w:p>
    <w:p w:rsidR="003222EF" w:rsidRPr="00585D0B" w:rsidRDefault="005436B9" w:rsidP="00E74042">
      <w:pPr>
        <w:pStyle w:val="22"/>
        <w:numPr>
          <w:ilvl w:val="0"/>
          <w:numId w:val="11"/>
        </w:numPr>
        <w:spacing w:after="0" w:line="240" w:lineRule="auto"/>
        <w:ind w:left="714" w:hanging="357"/>
        <w:jc w:val="both"/>
        <w:rPr>
          <w:rFonts w:ascii="Calibri" w:hAnsi="Calibri" w:cs="Calibri"/>
          <w:sz w:val="22"/>
          <w:szCs w:val="22"/>
          <w:lang w:val="uk-UA"/>
        </w:rPr>
      </w:pPr>
      <w:r w:rsidRPr="00585D0B">
        <w:rPr>
          <w:rFonts w:ascii="Calibri" w:hAnsi="Calibri" w:cs="Calibri"/>
          <w:sz w:val="22"/>
          <w:szCs w:val="22"/>
          <w:lang w:val="uk-UA"/>
        </w:rPr>
        <w:t>внесення коректувань та доповнень</w:t>
      </w:r>
    </w:p>
    <w:p w:rsidR="003222EF" w:rsidRPr="00585D0B" w:rsidRDefault="005436B9" w:rsidP="009553E4">
      <w:pPr>
        <w:pStyle w:val="22"/>
        <w:numPr>
          <w:ilvl w:val="0"/>
          <w:numId w:val="11"/>
        </w:numPr>
        <w:spacing w:after="80" w:line="240" w:lineRule="auto"/>
        <w:ind w:left="714" w:hanging="357"/>
        <w:jc w:val="both"/>
        <w:rPr>
          <w:rFonts w:ascii="Calibri" w:hAnsi="Calibri" w:cs="Calibri"/>
          <w:sz w:val="22"/>
          <w:szCs w:val="22"/>
          <w:lang w:val="uk-UA"/>
        </w:rPr>
      </w:pPr>
      <w:r w:rsidRPr="00585D0B">
        <w:rPr>
          <w:rFonts w:ascii="Calibri" w:hAnsi="Calibri" w:cs="Calibri"/>
          <w:sz w:val="22"/>
          <w:szCs w:val="22"/>
          <w:lang w:val="uk-UA"/>
        </w:rPr>
        <w:t>внесення до стратегії нових пропозицій</w:t>
      </w:r>
      <w:r w:rsidR="003222EF" w:rsidRPr="00585D0B">
        <w:rPr>
          <w:rFonts w:ascii="Calibri" w:hAnsi="Calibri" w:cs="Calibri"/>
          <w:sz w:val="22"/>
          <w:szCs w:val="22"/>
          <w:lang w:val="uk-UA"/>
        </w:rPr>
        <w:t>.</w:t>
      </w:r>
    </w:p>
    <w:p w:rsidR="0042516D" w:rsidRPr="00585D0B" w:rsidRDefault="005436B9" w:rsidP="00DF4060">
      <w:pPr>
        <w:spacing w:after="0"/>
        <w:jc w:val="both"/>
        <w:rPr>
          <w:b/>
          <w:lang w:val="uk-UA"/>
        </w:rPr>
      </w:pPr>
      <w:r w:rsidRPr="00585D0B">
        <w:rPr>
          <w:lang w:val="uk-UA"/>
        </w:rPr>
        <w:t xml:space="preserve">У випадку </w:t>
      </w:r>
      <w:proofErr w:type="spellStart"/>
      <w:r w:rsidR="0046324E" w:rsidRPr="00585D0B">
        <w:rPr>
          <w:rFonts w:cs="Calibri"/>
          <w:lang w:val="uk-UA"/>
        </w:rPr>
        <w:t>Новгород-Сіверської</w:t>
      </w:r>
      <w:r w:rsidR="0046324E" w:rsidRPr="00585D0B">
        <w:rPr>
          <w:lang w:val="uk-UA"/>
        </w:rPr>
        <w:t>M</w:t>
      </w:r>
      <w:r w:rsidR="007D25C8" w:rsidRPr="00585D0B">
        <w:rPr>
          <w:lang w:val="uk-UA"/>
        </w:rPr>
        <w:t>ТГ</w:t>
      </w:r>
      <w:proofErr w:type="spellEnd"/>
      <w:r w:rsidR="007D25C8" w:rsidRPr="00585D0B">
        <w:rPr>
          <w:lang w:val="uk-UA"/>
        </w:rPr>
        <w:t xml:space="preserve"> цим </w:t>
      </w:r>
      <w:r w:rsidRPr="00585D0B">
        <w:rPr>
          <w:lang w:val="uk-UA"/>
        </w:rPr>
        <w:t xml:space="preserve">органом буде </w:t>
      </w:r>
      <w:r w:rsidRPr="00585D0B">
        <w:rPr>
          <w:b/>
          <w:lang w:val="uk-UA"/>
        </w:rPr>
        <w:t>Група управління стратегією</w:t>
      </w:r>
      <w:r w:rsidRPr="00585D0B">
        <w:rPr>
          <w:lang w:val="uk-UA"/>
        </w:rPr>
        <w:t>. За координацію роботи Групи буде відповідати голова</w:t>
      </w:r>
      <w:r w:rsidR="00AC0540" w:rsidRPr="00585D0B">
        <w:rPr>
          <w:lang w:val="uk-UA"/>
        </w:rPr>
        <w:t xml:space="preserve"> Групи</w:t>
      </w:r>
      <w:r w:rsidR="00DF4060" w:rsidRPr="00585D0B">
        <w:rPr>
          <w:lang w:val="uk-UA"/>
        </w:rPr>
        <w:t>,</w:t>
      </w:r>
      <w:r w:rsidR="00AC0540" w:rsidRPr="00585D0B">
        <w:rPr>
          <w:lang w:val="uk-UA"/>
        </w:rPr>
        <w:t xml:space="preserve"> в даному випадку - </w:t>
      </w:r>
      <w:r w:rsidR="0046324E" w:rsidRPr="00585D0B">
        <w:rPr>
          <w:lang w:val="uk-UA"/>
        </w:rPr>
        <w:t xml:space="preserve">заступник голови </w:t>
      </w:r>
      <w:r w:rsidR="00C653B5">
        <w:t>M</w:t>
      </w:r>
      <w:proofErr w:type="spellStart"/>
      <w:r w:rsidR="00DF4060" w:rsidRPr="00585D0B">
        <w:rPr>
          <w:lang w:val="uk-UA"/>
        </w:rPr>
        <w:t>ТГ</w:t>
      </w:r>
      <w:r w:rsidR="003222EF" w:rsidRPr="00585D0B">
        <w:rPr>
          <w:lang w:val="uk-UA"/>
        </w:rPr>
        <w:t>.</w:t>
      </w:r>
      <w:r w:rsidRPr="00585D0B">
        <w:rPr>
          <w:b/>
          <w:lang w:val="uk-UA"/>
        </w:rPr>
        <w:t>Жінки</w:t>
      </w:r>
      <w:proofErr w:type="spellEnd"/>
      <w:r w:rsidRPr="00585D0B">
        <w:rPr>
          <w:b/>
          <w:lang w:val="uk-UA"/>
        </w:rPr>
        <w:t xml:space="preserve"> будуть складати не менше 50% особового складу Групи. Крім того, до складу групи будуть входити представники таких груп</w:t>
      </w:r>
      <w:r w:rsidR="0042516D" w:rsidRPr="00585D0B">
        <w:rPr>
          <w:b/>
          <w:lang w:val="uk-UA"/>
        </w:rPr>
        <w:t>:</w:t>
      </w:r>
    </w:p>
    <w:p w:rsidR="0042516D" w:rsidRPr="00585D0B" w:rsidRDefault="005436B9" w:rsidP="00E74042">
      <w:pPr>
        <w:pStyle w:val="a7"/>
        <w:numPr>
          <w:ilvl w:val="0"/>
          <w:numId w:val="12"/>
        </w:numPr>
        <w:spacing w:after="0"/>
        <w:ind w:left="714" w:hanging="357"/>
        <w:contextualSpacing w:val="0"/>
        <w:jc w:val="both"/>
        <w:rPr>
          <w:rFonts w:cs="Calibri"/>
          <w:b/>
          <w:lang w:val="uk-UA"/>
        </w:rPr>
      </w:pPr>
      <w:r w:rsidRPr="00585D0B">
        <w:rPr>
          <w:rFonts w:cs="Calibri"/>
          <w:b/>
          <w:lang w:val="uk-UA"/>
        </w:rPr>
        <w:t>молодь</w:t>
      </w:r>
    </w:p>
    <w:p w:rsidR="0042516D" w:rsidRPr="00585D0B" w:rsidRDefault="005436B9" w:rsidP="00E74042">
      <w:pPr>
        <w:pStyle w:val="a7"/>
        <w:numPr>
          <w:ilvl w:val="0"/>
          <w:numId w:val="12"/>
        </w:numPr>
        <w:spacing w:after="0"/>
        <w:ind w:left="714" w:hanging="357"/>
        <w:contextualSpacing w:val="0"/>
        <w:jc w:val="both"/>
        <w:rPr>
          <w:rFonts w:cs="Calibri"/>
          <w:b/>
          <w:lang w:val="uk-UA"/>
        </w:rPr>
      </w:pPr>
      <w:r w:rsidRPr="00585D0B">
        <w:rPr>
          <w:rFonts w:cs="Calibri"/>
          <w:b/>
          <w:lang w:val="uk-UA"/>
        </w:rPr>
        <w:t xml:space="preserve">особи старшого віку </w:t>
      </w:r>
      <w:r w:rsidR="0042516D" w:rsidRPr="00585D0B">
        <w:rPr>
          <w:rFonts w:cs="Calibri"/>
          <w:b/>
          <w:lang w:val="uk-UA"/>
        </w:rPr>
        <w:t>(</w:t>
      </w:r>
      <w:r w:rsidRPr="00585D0B">
        <w:rPr>
          <w:rFonts w:cs="Calibri"/>
          <w:b/>
          <w:lang w:val="uk-UA"/>
        </w:rPr>
        <w:t>група</w:t>
      </w:r>
      <w:r w:rsidR="0042516D" w:rsidRPr="00585D0B">
        <w:rPr>
          <w:rFonts w:cs="Calibri"/>
          <w:b/>
          <w:lang w:val="uk-UA"/>
        </w:rPr>
        <w:t xml:space="preserve"> 60+)</w:t>
      </w:r>
    </w:p>
    <w:p w:rsidR="0042516D" w:rsidRPr="00585D0B" w:rsidRDefault="005436B9" w:rsidP="00E74042">
      <w:pPr>
        <w:pStyle w:val="a7"/>
        <w:numPr>
          <w:ilvl w:val="0"/>
          <w:numId w:val="12"/>
        </w:numPr>
        <w:spacing w:after="0"/>
        <w:ind w:left="714" w:hanging="357"/>
        <w:contextualSpacing w:val="0"/>
        <w:jc w:val="both"/>
        <w:rPr>
          <w:rFonts w:cs="Calibri"/>
          <w:b/>
          <w:lang w:val="uk-UA"/>
        </w:rPr>
      </w:pPr>
      <w:r w:rsidRPr="00585D0B">
        <w:rPr>
          <w:rFonts w:cs="Calibri"/>
          <w:b/>
          <w:lang w:val="uk-UA"/>
        </w:rPr>
        <w:t>осіб з інвалідністю та/або осіб з особливими потребами</w:t>
      </w:r>
      <w:r w:rsidR="0042516D" w:rsidRPr="00585D0B">
        <w:rPr>
          <w:rFonts w:cs="Calibri"/>
          <w:b/>
          <w:lang w:val="uk-UA"/>
        </w:rPr>
        <w:t>.</w:t>
      </w:r>
    </w:p>
    <w:p w:rsidR="0001500E" w:rsidRPr="00585D0B" w:rsidRDefault="0001500E" w:rsidP="0001500E">
      <w:pPr>
        <w:tabs>
          <w:tab w:val="num" w:pos="1440"/>
        </w:tabs>
        <w:spacing w:before="80" w:after="80"/>
        <w:jc w:val="both"/>
        <w:rPr>
          <w:rFonts w:cs="Calibri"/>
          <w:bCs/>
          <w:lang w:val="uk-UA"/>
        </w:rPr>
      </w:pPr>
      <w:r w:rsidRPr="00585D0B">
        <w:rPr>
          <w:rFonts w:cs="Calibri"/>
          <w:bCs/>
          <w:lang w:val="uk-UA"/>
        </w:rPr>
        <w:t xml:space="preserve">Окрім того, до складу Групи увійдуть представники місцевого самоврядування (працівники виконавчих органів та структурних підрозділів, депутати ради та старости), а також підприємці. Таке рішення має на меті забезпечення задоволення потреб вищезазначених груп під час впровадження та актуалізації стратегії. З метою забезпечення ефективної роботи Групи, планується, що вона буде значно меншою від Групи стратегічного планування, і нараховуватиме </w:t>
      </w:r>
      <w:r w:rsidR="00675DA6" w:rsidRPr="00585D0B">
        <w:rPr>
          <w:rFonts w:cs="Calibri"/>
          <w:bCs/>
          <w:lang w:val="uk-UA"/>
        </w:rPr>
        <w:t>біля</w:t>
      </w:r>
      <w:r w:rsidRPr="00585D0B">
        <w:rPr>
          <w:rFonts w:cs="Calibri"/>
          <w:bCs/>
          <w:lang w:val="uk-UA"/>
        </w:rPr>
        <w:t xml:space="preserve"> 20 членів. </w:t>
      </w:r>
    </w:p>
    <w:p w:rsidR="0067667F" w:rsidRPr="00585D0B" w:rsidRDefault="005436B9" w:rsidP="005436B9">
      <w:pPr>
        <w:tabs>
          <w:tab w:val="num" w:pos="1440"/>
        </w:tabs>
        <w:spacing w:after="0"/>
        <w:jc w:val="both"/>
        <w:rPr>
          <w:rFonts w:cs="Calibri"/>
          <w:bCs/>
          <w:lang w:val="uk-UA"/>
        </w:rPr>
      </w:pPr>
      <w:r w:rsidRPr="00585D0B">
        <w:rPr>
          <w:rFonts w:cs="Calibri"/>
          <w:b/>
          <w:bCs/>
          <w:lang w:val="uk-UA"/>
        </w:rPr>
        <w:t xml:space="preserve">Моніторинг – процес регулярного збору та аналізу інформації, що стосується впровадження стратегії, який проводиться </w:t>
      </w:r>
      <w:r w:rsidRPr="00585D0B">
        <w:rPr>
          <w:b/>
          <w:lang w:val="uk-UA"/>
        </w:rPr>
        <w:t>під час реалізації стратегії</w:t>
      </w:r>
      <w:r w:rsidR="0067667F" w:rsidRPr="00585D0B">
        <w:rPr>
          <w:rFonts w:cs="Calibri"/>
          <w:lang w:val="uk-UA"/>
        </w:rPr>
        <w:t xml:space="preserve">. </w:t>
      </w:r>
      <w:r w:rsidRPr="00585D0B">
        <w:rPr>
          <w:rFonts w:cs="Calibri"/>
          <w:bCs/>
          <w:lang w:val="uk-UA"/>
        </w:rPr>
        <w:t>Він має відповідати на запитання, чи щось, що було заплановано, фактично було зроблене</w:t>
      </w:r>
      <w:r w:rsidR="002F74A9" w:rsidRPr="00585D0B">
        <w:rPr>
          <w:rFonts w:cs="Calibri"/>
          <w:bCs/>
          <w:lang w:val="uk-UA"/>
        </w:rPr>
        <w:t>, та базується на аналізі досягнення кількісних показників, зазначених в очікуваних показниках продукту кожного окремого заходу.</w:t>
      </w:r>
      <w:r w:rsidRPr="00585D0B">
        <w:rPr>
          <w:rFonts w:cs="Calibri"/>
          <w:bCs/>
          <w:lang w:val="uk-UA"/>
        </w:rPr>
        <w:t xml:space="preserve"> Моніторинг – це свого роду сигналізатор, який інформує, коли впровадження відбувається не у відповідності з планом</w:t>
      </w:r>
      <w:r w:rsidR="0067667F" w:rsidRPr="00585D0B">
        <w:rPr>
          <w:rFonts w:cs="Calibri"/>
          <w:bCs/>
          <w:lang w:val="uk-UA"/>
        </w:rPr>
        <w:t xml:space="preserve">. </w:t>
      </w:r>
      <w:r w:rsidRPr="00585D0B">
        <w:rPr>
          <w:rFonts w:cs="Calibri"/>
          <w:bCs/>
          <w:lang w:val="uk-UA"/>
        </w:rPr>
        <w:t>Завдяки йому можливо</w:t>
      </w:r>
      <w:r w:rsidR="0067667F" w:rsidRPr="00585D0B">
        <w:rPr>
          <w:rFonts w:cs="Calibri"/>
          <w:bCs/>
          <w:lang w:val="uk-UA"/>
        </w:rPr>
        <w:t>:</w:t>
      </w:r>
    </w:p>
    <w:p w:rsidR="0067667F" w:rsidRPr="00585D0B" w:rsidRDefault="005436B9" w:rsidP="00E74042">
      <w:pPr>
        <w:pStyle w:val="a7"/>
        <w:numPr>
          <w:ilvl w:val="0"/>
          <w:numId w:val="12"/>
        </w:numPr>
        <w:spacing w:after="0"/>
        <w:ind w:left="714" w:hanging="357"/>
        <w:contextualSpacing w:val="0"/>
        <w:jc w:val="both"/>
        <w:rPr>
          <w:rFonts w:cs="Calibri"/>
          <w:lang w:val="uk-UA"/>
        </w:rPr>
      </w:pPr>
      <w:r w:rsidRPr="00585D0B">
        <w:rPr>
          <w:rFonts w:cs="Calibri"/>
          <w:lang w:val="uk-UA"/>
        </w:rPr>
        <w:t xml:space="preserve">прийняти </w:t>
      </w:r>
      <w:proofErr w:type="spellStart"/>
      <w:r w:rsidRPr="00585D0B">
        <w:rPr>
          <w:rFonts w:cs="Calibri"/>
          <w:lang w:val="uk-UA"/>
        </w:rPr>
        <w:t>коректуючі</w:t>
      </w:r>
      <w:proofErr w:type="spellEnd"/>
      <w:r w:rsidRPr="00585D0B">
        <w:rPr>
          <w:rFonts w:cs="Calibri"/>
          <w:lang w:val="uk-UA"/>
        </w:rPr>
        <w:t xml:space="preserve"> заходи</w:t>
      </w:r>
    </w:p>
    <w:p w:rsidR="0067667F" w:rsidRPr="00585D0B" w:rsidRDefault="005436B9" w:rsidP="00E74042">
      <w:pPr>
        <w:pStyle w:val="a7"/>
        <w:numPr>
          <w:ilvl w:val="0"/>
          <w:numId w:val="12"/>
        </w:numPr>
        <w:spacing w:after="0"/>
        <w:ind w:left="714" w:hanging="357"/>
        <w:contextualSpacing w:val="0"/>
        <w:jc w:val="both"/>
        <w:rPr>
          <w:rFonts w:cs="Calibri"/>
          <w:lang w:val="uk-UA"/>
        </w:rPr>
      </w:pPr>
      <w:r w:rsidRPr="00585D0B">
        <w:rPr>
          <w:rFonts w:cs="Calibri"/>
          <w:lang w:val="uk-UA"/>
        </w:rPr>
        <w:t>скорегувати плани</w:t>
      </w:r>
    </w:p>
    <w:p w:rsidR="0067667F" w:rsidRPr="00585D0B" w:rsidRDefault="005436B9" w:rsidP="00E74042">
      <w:pPr>
        <w:pStyle w:val="a7"/>
        <w:numPr>
          <w:ilvl w:val="0"/>
          <w:numId w:val="12"/>
        </w:numPr>
        <w:spacing w:after="0"/>
        <w:ind w:left="714" w:hanging="357"/>
        <w:contextualSpacing w:val="0"/>
        <w:jc w:val="both"/>
        <w:rPr>
          <w:rFonts w:cs="Calibri"/>
          <w:lang w:val="uk-UA"/>
        </w:rPr>
      </w:pPr>
      <w:proofErr w:type="spellStart"/>
      <w:r w:rsidRPr="00585D0B">
        <w:rPr>
          <w:rFonts w:cs="Calibri"/>
          <w:lang w:val="uk-UA"/>
        </w:rPr>
        <w:t>мінімалізувати</w:t>
      </w:r>
      <w:proofErr w:type="spellEnd"/>
      <w:r w:rsidRPr="00585D0B">
        <w:rPr>
          <w:rFonts w:cs="Calibri"/>
          <w:lang w:val="uk-UA"/>
        </w:rPr>
        <w:t xml:space="preserve"> наслідки непередбачених подій</w:t>
      </w:r>
      <w:r w:rsidR="0067667F" w:rsidRPr="00585D0B">
        <w:rPr>
          <w:rFonts w:cs="Calibri"/>
          <w:lang w:val="uk-UA"/>
        </w:rPr>
        <w:t xml:space="preserve">. </w:t>
      </w:r>
    </w:p>
    <w:p w:rsidR="003222EF" w:rsidRPr="00585D0B" w:rsidRDefault="005436B9" w:rsidP="00147AFE">
      <w:pPr>
        <w:spacing w:after="80"/>
        <w:jc w:val="both"/>
        <w:rPr>
          <w:lang w:val="uk-UA"/>
        </w:rPr>
      </w:pPr>
      <w:r w:rsidRPr="00585D0B">
        <w:rPr>
          <w:lang w:val="uk-UA"/>
        </w:rPr>
        <w:t xml:space="preserve">Група буде </w:t>
      </w:r>
      <w:r w:rsidR="00473969" w:rsidRPr="00585D0B">
        <w:rPr>
          <w:lang w:val="uk-UA"/>
        </w:rPr>
        <w:t>два рази в року</w:t>
      </w:r>
      <w:r w:rsidR="003222EF" w:rsidRPr="00585D0B">
        <w:rPr>
          <w:lang w:val="uk-UA"/>
        </w:rPr>
        <w:t>(</w:t>
      </w:r>
      <w:r w:rsidR="00473969" w:rsidRPr="00585D0B">
        <w:rPr>
          <w:lang w:val="uk-UA"/>
        </w:rPr>
        <w:t>до кінця вересня за перше півріччя даного року та до кінця березня – за цілий попередній рік</w:t>
      </w:r>
      <w:r w:rsidR="003222EF" w:rsidRPr="00585D0B">
        <w:rPr>
          <w:lang w:val="uk-UA"/>
        </w:rPr>
        <w:t xml:space="preserve">) </w:t>
      </w:r>
      <w:proofErr w:type="spellStart"/>
      <w:r w:rsidR="00473969" w:rsidRPr="00585D0B">
        <w:rPr>
          <w:lang w:val="uk-UA"/>
        </w:rPr>
        <w:t>готуватизвіт</w:t>
      </w:r>
      <w:proofErr w:type="spellEnd"/>
      <w:r w:rsidR="00473969" w:rsidRPr="00585D0B">
        <w:rPr>
          <w:lang w:val="uk-UA"/>
        </w:rPr>
        <w:t xml:space="preserve"> з реалізації стратегії</w:t>
      </w:r>
      <w:r w:rsidR="003222EF" w:rsidRPr="00585D0B">
        <w:rPr>
          <w:lang w:val="uk-UA"/>
        </w:rPr>
        <w:t xml:space="preserve">, </w:t>
      </w:r>
      <w:r w:rsidR="00473969" w:rsidRPr="00585D0B">
        <w:rPr>
          <w:lang w:val="uk-UA"/>
        </w:rPr>
        <w:t>що міститиме інформацію про завершені завдання, поточні завдання в процесі реалізації</w:t>
      </w:r>
      <w:r w:rsidR="0070461F" w:rsidRPr="00585D0B">
        <w:rPr>
          <w:lang w:val="uk-UA"/>
        </w:rPr>
        <w:t xml:space="preserve"> та завдання, реалізація яких не розпочалась з </w:t>
      </w:r>
      <w:r w:rsidR="0070461F" w:rsidRPr="00585D0B">
        <w:rPr>
          <w:lang w:val="uk-UA"/>
        </w:rPr>
        <w:lastRenderedPageBreak/>
        <w:t>поясненням причин можливих запізнень</w:t>
      </w:r>
      <w:r w:rsidR="003222EF" w:rsidRPr="00585D0B">
        <w:rPr>
          <w:lang w:val="uk-UA"/>
        </w:rPr>
        <w:t xml:space="preserve">. </w:t>
      </w:r>
      <w:r w:rsidR="0070461F" w:rsidRPr="00585D0B">
        <w:rPr>
          <w:lang w:val="uk-UA"/>
        </w:rPr>
        <w:t>Ці дані будуть надаватись Групі в формі спеціального формуляра підрозділами, що вказані в плані заходів як відповідальні за виконання окремих заходів</w:t>
      </w:r>
      <w:r w:rsidR="00FF4142" w:rsidRPr="00585D0B">
        <w:rPr>
          <w:lang w:val="uk-UA"/>
        </w:rPr>
        <w:t xml:space="preserve">. </w:t>
      </w:r>
      <w:r w:rsidR="0070461F" w:rsidRPr="00585D0B">
        <w:rPr>
          <w:lang w:val="uk-UA"/>
        </w:rPr>
        <w:t>У випадку іде</w:t>
      </w:r>
      <w:r w:rsidR="007D25C8" w:rsidRPr="00585D0B">
        <w:rPr>
          <w:lang w:val="uk-UA"/>
        </w:rPr>
        <w:t>нтифікації важливих проблем в р</w:t>
      </w:r>
      <w:r w:rsidR="0070461F" w:rsidRPr="00585D0B">
        <w:rPr>
          <w:lang w:val="uk-UA"/>
        </w:rPr>
        <w:t>е</w:t>
      </w:r>
      <w:r w:rsidR="007D25C8" w:rsidRPr="00585D0B">
        <w:rPr>
          <w:lang w:val="uk-UA"/>
        </w:rPr>
        <w:t>а</w:t>
      </w:r>
      <w:r w:rsidR="0070461F" w:rsidRPr="00585D0B">
        <w:rPr>
          <w:lang w:val="uk-UA"/>
        </w:rPr>
        <w:t>лізації якогось з заходів (які можуть призвести до повного або часткового невиконання чи запізнення), група буде визначати існуючу ситуацію і пр</w:t>
      </w:r>
      <w:r w:rsidR="007D25C8" w:rsidRPr="00585D0B">
        <w:rPr>
          <w:lang w:val="uk-UA"/>
        </w:rPr>
        <w:t>и</w:t>
      </w:r>
      <w:r w:rsidR="0070461F" w:rsidRPr="00585D0B">
        <w:rPr>
          <w:lang w:val="uk-UA"/>
        </w:rPr>
        <w:t>ймати управлінські рішення</w:t>
      </w:r>
      <w:r w:rsidR="00763AD1" w:rsidRPr="00585D0B">
        <w:rPr>
          <w:lang w:val="uk-UA"/>
        </w:rPr>
        <w:t xml:space="preserve">. </w:t>
      </w:r>
      <w:r w:rsidR="0070461F" w:rsidRPr="00585D0B">
        <w:rPr>
          <w:lang w:val="uk-UA"/>
        </w:rPr>
        <w:t>Наслідком висновків, що містяться в звіті, може бути пропозиція внесення змін до документу</w:t>
      </w:r>
      <w:r w:rsidR="00763AD1" w:rsidRPr="00585D0B">
        <w:rPr>
          <w:lang w:val="uk-UA"/>
        </w:rPr>
        <w:t xml:space="preserve">, </w:t>
      </w:r>
      <w:r w:rsidR="0070461F" w:rsidRPr="00585D0B">
        <w:rPr>
          <w:lang w:val="uk-UA"/>
        </w:rPr>
        <w:t>що полягають, наприклад, на змінах термінів, видаленню чи додаванню визначених записів. В подальшому звіт буде представлене головою групи управлін</w:t>
      </w:r>
      <w:r w:rsidR="007D25C8" w:rsidRPr="00585D0B">
        <w:rPr>
          <w:lang w:val="uk-UA"/>
        </w:rPr>
        <w:t>н</w:t>
      </w:r>
      <w:r w:rsidR="0070461F" w:rsidRPr="00585D0B">
        <w:rPr>
          <w:lang w:val="uk-UA"/>
        </w:rPr>
        <w:t xml:space="preserve">я стратегією під час сесії ради громади. </w:t>
      </w:r>
    </w:p>
    <w:p w:rsidR="0067667F" w:rsidRPr="00585D0B" w:rsidRDefault="0067667F" w:rsidP="003D1E9E">
      <w:pPr>
        <w:spacing w:before="180" w:after="80"/>
        <w:jc w:val="both"/>
        <w:rPr>
          <w:b/>
          <w:lang w:val="uk-UA"/>
        </w:rPr>
      </w:pPr>
      <w:bookmarkStart w:id="24" w:name="_Toc341969976"/>
      <w:bookmarkStart w:id="25" w:name="_Toc426634192"/>
      <w:bookmarkStart w:id="26" w:name="_Toc427325239"/>
      <w:r w:rsidRPr="00585D0B">
        <w:rPr>
          <w:b/>
          <w:lang w:val="uk-UA"/>
        </w:rPr>
        <w:t xml:space="preserve">10.2. </w:t>
      </w:r>
      <w:r w:rsidR="0070461F" w:rsidRPr="00585D0B">
        <w:rPr>
          <w:b/>
          <w:lang w:val="uk-UA"/>
        </w:rPr>
        <w:t>Оцінка результатів реалізації стратегії (</w:t>
      </w:r>
      <w:proofErr w:type="spellStart"/>
      <w:r w:rsidR="0070461F" w:rsidRPr="00585D0B">
        <w:rPr>
          <w:b/>
          <w:lang w:val="uk-UA"/>
        </w:rPr>
        <w:t>евалюація</w:t>
      </w:r>
      <w:proofErr w:type="spellEnd"/>
      <w:r w:rsidR="0070461F" w:rsidRPr="00585D0B">
        <w:rPr>
          <w:b/>
          <w:lang w:val="uk-UA"/>
        </w:rPr>
        <w:t>)</w:t>
      </w:r>
      <w:bookmarkEnd w:id="24"/>
      <w:bookmarkEnd w:id="25"/>
      <w:bookmarkEnd w:id="26"/>
    </w:p>
    <w:p w:rsidR="0067667F" w:rsidRPr="00585D0B" w:rsidRDefault="0070461F" w:rsidP="009553E4">
      <w:pPr>
        <w:spacing w:after="0"/>
        <w:jc w:val="both"/>
        <w:rPr>
          <w:rFonts w:cs="Calibri"/>
          <w:lang w:val="uk-UA"/>
        </w:rPr>
      </w:pPr>
      <w:r w:rsidRPr="00585D0B">
        <w:rPr>
          <w:rFonts w:cs="Calibri"/>
          <w:lang w:val="uk-UA"/>
        </w:rPr>
        <w:t>Оцінка (</w:t>
      </w:r>
      <w:proofErr w:type="spellStart"/>
      <w:r w:rsidRPr="00585D0B">
        <w:rPr>
          <w:rFonts w:cs="Calibri"/>
          <w:lang w:val="uk-UA"/>
        </w:rPr>
        <w:t>евалюація</w:t>
      </w:r>
      <w:proofErr w:type="spellEnd"/>
      <w:r w:rsidRPr="00585D0B">
        <w:rPr>
          <w:rFonts w:cs="Calibri"/>
          <w:lang w:val="uk-UA"/>
        </w:rPr>
        <w:t xml:space="preserve">) </w:t>
      </w:r>
      <w:r w:rsidR="00D40A54" w:rsidRPr="00585D0B">
        <w:rPr>
          <w:rFonts w:cs="Calibri"/>
          <w:lang w:val="uk-UA"/>
        </w:rPr>
        <w:t>– це погляд на реалізацію стратегії з точки зору досягнен</w:t>
      </w:r>
      <w:r w:rsidR="007D25C8" w:rsidRPr="00585D0B">
        <w:rPr>
          <w:rFonts w:cs="Calibri"/>
          <w:lang w:val="uk-UA"/>
        </w:rPr>
        <w:t>н</w:t>
      </w:r>
      <w:r w:rsidR="00D40A54" w:rsidRPr="00585D0B">
        <w:rPr>
          <w:rFonts w:cs="Calibri"/>
          <w:lang w:val="uk-UA"/>
        </w:rPr>
        <w:t>я результатів, які мали бути досягнені</w:t>
      </w:r>
      <w:r w:rsidR="0067667F" w:rsidRPr="00585D0B">
        <w:rPr>
          <w:rFonts w:cs="Calibri"/>
          <w:lang w:val="uk-UA"/>
        </w:rPr>
        <w:t xml:space="preserve">. </w:t>
      </w:r>
      <w:r w:rsidR="00924AD6" w:rsidRPr="00585D0B">
        <w:rPr>
          <w:rFonts w:cs="Calibri"/>
          <w:lang w:val="uk-UA"/>
        </w:rPr>
        <w:t>Вона має відповідати на запитання, чи якщо щось було зроблено, чи щось було зроблено добре</w:t>
      </w:r>
      <w:r w:rsidR="002F74A9" w:rsidRPr="00585D0B">
        <w:rPr>
          <w:rFonts w:cs="Calibri"/>
          <w:lang w:val="uk-UA"/>
        </w:rPr>
        <w:t xml:space="preserve"> та проводиться </w:t>
      </w:r>
      <w:r w:rsidR="000E536C" w:rsidRPr="00585D0B">
        <w:rPr>
          <w:rFonts w:cs="Calibri"/>
          <w:lang w:val="uk-UA"/>
        </w:rPr>
        <w:t xml:space="preserve">шляхом аналізу стану досягнення показників результату кожного окремого </w:t>
      </w:r>
      <w:proofErr w:type="spellStart"/>
      <w:r w:rsidR="000E536C" w:rsidRPr="00585D0B">
        <w:rPr>
          <w:rFonts w:cs="Calibri"/>
          <w:lang w:val="uk-UA"/>
        </w:rPr>
        <w:t>заходу.</w:t>
      </w:r>
      <w:r w:rsidR="00924AD6" w:rsidRPr="00585D0B">
        <w:rPr>
          <w:rFonts w:cs="Calibri"/>
          <w:lang w:val="uk-UA"/>
        </w:rPr>
        <w:t>Оцінка</w:t>
      </w:r>
      <w:proofErr w:type="spellEnd"/>
      <w:r w:rsidR="00924AD6" w:rsidRPr="00585D0B">
        <w:rPr>
          <w:rFonts w:cs="Calibri"/>
          <w:lang w:val="uk-UA"/>
        </w:rPr>
        <w:t xml:space="preserve"> повинна проводитись протягом всього часу реалізації стратегії. </w:t>
      </w:r>
      <w:r w:rsidR="00924AD6" w:rsidRPr="00585D0B">
        <w:rPr>
          <w:rFonts w:cs="Calibri"/>
          <w:bCs/>
          <w:lang w:val="uk-UA"/>
        </w:rPr>
        <w:t>Наслідками негативної оцінки під час реалізації стратегії можуть бути:</w:t>
      </w:r>
    </w:p>
    <w:p w:rsidR="0067667F" w:rsidRPr="00585D0B" w:rsidRDefault="00924AD6" w:rsidP="00E74042">
      <w:pPr>
        <w:numPr>
          <w:ilvl w:val="0"/>
          <w:numId w:val="13"/>
        </w:numPr>
        <w:spacing w:after="0"/>
        <w:ind w:left="714" w:hanging="357"/>
        <w:jc w:val="both"/>
        <w:rPr>
          <w:rFonts w:cs="Calibri"/>
          <w:lang w:val="uk-UA"/>
        </w:rPr>
      </w:pPr>
      <w:r w:rsidRPr="00585D0B">
        <w:rPr>
          <w:rFonts w:cs="Calibri"/>
          <w:lang w:val="uk-UA"/>
        </w:rPr>
        <w:t>закінчення даного завдання раніше</w:t>
      </w:r>
    </w:p>
    <w:p w:rsidR="0067667F" w:rsidRPr="00585D0B" w:rsidRDefault="00924AD6" w:rsidP="00E74042">
      <w:pPr>
        <w:numPr>
          <w:ilvl w:val="0"/>
          <w:numId w:val="13"/>
        </w:numPr>
        <w:spacing w:after="0"/>
        <w:ind w:left="714" w:hanging="357"/>
        <w:jc w:val="both"/>
        <w:rPr>
          <w:rFonts w:cs="Calibri"/>
          <w:lang w:val="uk-UA"/>
        </w:rPr>
      </w:pPr>
      <w:r w:rsidRPr="00585D0B">
        <w:rPr>
          <w:rFonts w:cs="Calibri"/>
          <w:lang w:val="uk-UA"/>
        </w:rPr>
        <w:t>зміна цілей</w:t>
      </w:r>
    </w:p>
    <w:p w:rsidR="0067667F" w:rsidRPr="00585D0B" w:rsidRDefault="00924AD6" w:rsidP="00E74042">
      <w:pPr>
        <w:numPr>
          <w:ilvl w:val="0"/>
          <w:numId w:val="13"/>
        </w:numPr>
        <w:spacing w:after="0"/>
        <w:ind w:left="714" w:hanging="357"/>
        <w:jc w:val="both"/>
        <w:rPr>
          <w:rFonts w:cs="Calibri"/>
          <w:lang w:val="uk-UA"/>
        </w:rPr>
      </w:pPr>
      <w:r w:rsidRPr="00585D0B">
        <w:rPr>
          <w:rFonts w:cs="Calibri"/>
          <w:lang w:val="uk-UA"/>
        </w:rPr>
        <w:t xml:space="preserve">зміна способів реалізації. </w:t>
      </w:r>
    </w:p>
    <w:p w:rsidR="0067667F" w:rsidRPr="00585D0B" w:rsidRDefault="00924AD6" w:rsidP="00147AFE">
      <w:pPr>
        <w:spacing w:after="80"/>
        <w:jc w:val="both"/>
        <w:rPr>
          <w:rFonts w:cs="Calibri"/>
          <w:lang w:val="uk-UA"/>
        </w:rPr>
      </w:pPr>
      <w:r w:rsidRPr="00585D0B">
        <w:rPr>
          <w:rFonts w:cs="Calibri"/>
          <w:lang w:val="uk-UA"/>
        </w:rPr>
        <w:t>В свою чергу підсумкова оцінка не впливає на саму стратегію під час її реалізації, але може мати наслідком нові проекти в новій стратегії</w:t>
      </w:r>
      <w:r w:rsidR="00007F12" w:rsidRPr="00585D0B">
        <w:rPr>
          <w:rFonts w:cs="Calibri"/>
          <w:lang w:val="uk-UA"/>
        </w:rPr>
        <w:t xml:space="preserve">. Вона призначена для збору досвіду і отримання висновків на майбутнє. </w:t>
      </w:r>
    </w:p>
    <w:p w:rsidR="00BA26B3" w:rsidRPr="00585D0B" w:rsidRDefault="00007F12" w:rsidP="00BA26B3">
      <w:pPr>
        <w:spacing w:after="80"/>
        <w:jc w:val="both"/>
        <w:rPr>
          <w:rFonts w:cs="Calibri"/>
          <w:lang w:val="uk-UA"/>
        </w:rPr>
      </w:pPr>
      <w:r w:rsidRPr="00585D0B">
        <w:rPr>
          <w:rFonts w:cs="Calibri"/>
          <w:lang w:val="uk-UA"/>
        </w:rPr>
        <w:t>За оцінку результатів впровадження стратегії буде відповідати Група управління стратегією, яка передаватиме звіт (разом з</w:t>
      </w:r>
      <w:r w:rsidR="0019298B" w:rsidRPr="00585D0B">
        <w:rPr>
          <w:rFonts w:cs="Calibri"/>
          <w:lang w:val="uk-UA"/>
        </w:rPr>
        <w:t>і</w:t>
      </w:r>
      <w:r w:rsidRPr="00585D0B">
        <w:rPr>
          <w:rFonts w:cs="Calibri"/>
          <w:lang w:val="uk-UA"/>
        </w:rPr>
        <w:t xml:space="preserve"> звітом по моніторингу) голові громади і далі раді громади</w:t>
      </w:r>
      <w:r w:rsidR="0067667F" w:rsidRPr="00585D0B">
        <w:rPr>
          <w:rFonts w:cs="Calibri"/>
          <w:lang w:val="uk-UA"/>
        </w:rPr>
        <w:t>.</w:t>
      </w:r>
      <w:r w:rsidR="002F74A9" w:rsidRPr="00585D0B">
        <w:rPr>
          <w:rFonts w:cs="Calibri"/>
          <w:lang w:val="uk-UA"/>
        </w:rPr>
        <w:t xml:space="preserve"> У випадку Новгород-Сіверської міської територіальної громади було визначено що робоча група щороку, одночасно з проведенням моніторингу стану реалізації заходів стратегії за попередній рік, проводитиме і оцінювання стану реалізації Стратегії.</w:t>
      </w:r>
    </w:p>
    <w:p w:rsidR="00CD546E" w:rsidRPr="00585D0B" w:rsidRDefault="0067667F" w:rsidP="003D1E9E">
      <w:pPr>
        <w:spacing w:before="180" w:after="80"/>
        <w:jc w:val="both"/>
        <w:rPr>
          <w:b/>
          <w:lang w:val="uk-UA"/>
        </w:rPr>
      </w:pPr>
      <w:r w:rsidRPr="00585D0B">
        <w:rPr>
          <w:b/>
          <w:lang w:val="uk-UA"/>
        </w:rPr>
        <w:t xml:space="preserve">10.3. </w:t>
      </w:r>
      <w:r w:rsidR="00007F12" w:rsidRPr="00585D0B">
        <w:rPr>
          <w:b/>
          <w:lang w:val="uk-UA"/>
        </w:rPr>
        <w:t>Процедура актуалізації стратегії</w:t>
      </w:r>
    </w:p>
    <w:p w:rsidR="0067667F" w:rsidRPr="00585D0B" w:rsidRDefault="00007F12" w:rsidP="00147AFE">
      <w:pPr>
        <w:spacing w:after="80"/>
        <w:jc w:val="both"/>
        <w:rPr>
          <w:rFonts w:cs="Calibri"/>
          <w:lang w:val="uk-UA"/>
        </w:rPr>
      </w:pPr>
      <w:r w:rsidRPr="00585D0B">
        <w:rPr>
          <w:rFonts w:cs="Calibri"/>
          <w:lang w:val="uk-UA"/>
        </w:rPr>
        <w:t>Стратегія повинна мати постійний плановий характер</w:t>
      </w:r>
      <w:r w:rsidR="0067667F" w:rsidRPr="00585D0B">
        <w:rPr>
          <w:rFonts w:cs="Calibri"/>
          <w:lang w:val="uk-UA"/>
        </w:rPr>
        <w:t xml:space="preserve">. </w:t>
      </w:r>
      <w:r w:rsidRPr="00585D0B">
        <w:rPr>
          <w:rFonts w:cs="Calibri"/>
          <w:lang w:val="uk-UA"/>
        </w:rPr>
        <w:t xml:space="preserve">Раз </w:t>
      </w:r>
      <w:r w:rsidR="007D25C8" w:rsidRPr="00585D0B">
        <w:rPr>
          <w:rFonts w:cs="Calibri"/>
          <w:lang w:val="uk-UA"/>
        </w:rPr>
        <w:t>на 4 роки буде виконуватись її ґ</w:t>
      </w:r>
      <w:r w:rsidRPr="00585D0B">
        <w:rPr>
          <w:rFonts w:cs="Calibri"/>
          <w:lang w:val="uk-UA"/>
        </w:rPr>
        <w:t>р</w:t>
      </w:r>
      <w:r w:rsidR="007D25C8" w:rsidRPr="00585D0B">
        <w:rPr>
          <w:rFonts w:cs="Calibri"/>
          <w:lang w:val="uk-UA"/>
        </w:rPr>
        <w:t>унтовний перегляд та акту</w:t>
      </w:r>
      <w:r w:rsidRPr="00585D0B">
        <w:rPr>
          <w:rFonts w:cs="Calibri"/>
          <w:lang w:val="uk-UA"/>
        </w:rPr>
        <w:t>алізація одночасно з перенесенням горизонту програмування</w:t>
      </w:r>
      <w:r w:rsidR="0067667F" w:rsidRPr="00585D0B">
        <w:rPr>
          <w:rFonts w:cs="Calibri"/>
          <w:lang w:val="uk-UA"/>
        </w:rPr>
        <w:t xml:space="preserve">, </w:t>
      </w:r>
      <w:r w:rsidRPr="00585D0B">
        <w:rPr>
          <w:rFonts w:cs="Calibri"/>
          <w:lang w:val="uk-UA"/>
        </w:rPr>
        <w:t>тобто оформленням чергового плану заходів. Можливі коректування чи доповнення повинні виконуватись на підставі внутрішніх чи зовнішніх умов, що змінились</w:t>
      </w:r>
      <w:r w:rsidR="0067667F" w:rsidRPr="00585D0B">
        <w:rPr>
          <w:rFonts w:cs="Calibri"/>
          <w:lang w:val="uk-UA"/>
        </w:rPr>
        <w:t xml:space="preserve">. </w:t>
      </w:r>
      <w:r w:rsidRPr="00585D0B">
        <w:rPr>
          <w:rFonts w:cs="Calibri"/>
          <w:lang w:val="uk-UA"/>
        </w:rPr>
        <w:t>До стратегії необхідно вносити нові заходи, що виникають з нових можливостей, або визначених нових потреб</w:t>
      </w:r>
      <w:r w:rsidR="0067667F" w:rsidRPr="00585D0B">
        <w:rPr>
          <w:rFonts w:cs="Calibri"/>
          <w:lang w:val="uk-UA"/>
        </w:rPr>
        <w:t>.</w:t>
      </w:r>
    </w:p>
    <w:p w:rsidR="0067667F" w:rsidRPr="00585D0B" w:rsidRDefault="00007F12" w:rsidP="00147AFE">
      <w:pPr>
        <w:spacing w:after="80"/>
        <w:jc w:val="both"/>
        <w:rPr>
          <w:rFonts w:cs="Calibri"/>
          <w:lang w:val="uk-UA"/>
        </w:rPr>
      </w:pPr>
      <w:r w:rsidRPr="00585D0B">
        <w:rPr>
          <w:rFonts w:cs="Calibri"/>
          <w:lang w:val="uk-UA"/>
        </w:rPr>
        <w:t>Роль координатора процесу актуалізації стратегії буде виконувати Група управління стратегією. Вона буде збирати пропозиції змін від керівників окремих організаційних чи структурних підрозділів органу місцевого само</w:t>
      </w:r>
      <w:r w:rsidR="008149BA" w:rsidRPr="00585D0B">
        <w:rPr>
          <w:rFonts w:cs="Calibri"/>
          <w:lang w:val="uk-UA"/>
        </w:rPr>
        <w:t xml:space="preserve">врядування, голів комісій ради </w:t>
      </w:r>
      <w:r w:rsidR="0046324E" w:rsidRPr="00585D0B">
        <w:rPr>
          <w:rFonts w:cs="Calibri"/>
          <w:lang w:val="uk-UA"/>
        </w:rPr>
        <w:t>M</w:t>
      </w:r>
      <w:r w:rsidRPr="00585D0B">
        <w:rPr>
          <w:rFonts w:cs="Calibri"/>
          <w:lang w:val="uk-UA"/>
        </w:rPr>
        <w:t>ТГ</w:t>
      </w:r>
      <w:r w:rsidR="0067667F" w:rsidRPr="00585D0B">
        <w:rPr>
          <w:rFonts w:cs="Calibri"/>
          <w:lang w:val="uk-UA"/>
        </w:rPr>
        <w:t xml:space="preserve">, </w:t>
      </w:r>
      <w:r w:rsidR="008149BA" w:rsidRPr="00585D0B">
        <w:rPr>
          <w:rFonts w:cs="Calibri"/>
          <w:lang w:val="uk-UA"/>
        </w:rPr>
        <w:t xml:space="preserve">а далі передавати їх голові </w:t>
      </w:r>
      <w:r w:rsidR="0046324E" w:rsidRPr="00585D0B">
        <w:rPr>
          <w:rFonts w:cs="Calibri"/>
          <w:lang w:val="uk-UA"/>
        </w:rPr>
        <w:t>M</w:t>
      </w:r>
      <w:r w:rsidRPr="00585D0B">
        <w:rPr>
          <w:rFonts w:cs="Calibri"/>
          <w:lang w:val="uk-UA"/>
        </w:rPr>
        <w:t>ТГ. Особливо важливим джерелом інформації будуть проведені наступні соціологічні дослідження</w:t>
      </w:r>
      <w:r w:rsidR="00F76FA2" w:rsidRPr="00585D0B">
        <w:rPr>
          <w:rFonts w:cs="Calibri"/>
          <w:lang w:val="uk-UA"/>
        </w:rPr>
        <w:t xml:space="preserve">. </w:t>
      </w:r>
    </w:p>
    <w:p w:rsidR="00F76FA2" w:rsidRPr="00585D0B" w:rsidRDefault="00F76FA2" w:rsidP="003D1E9E">
      <w:pPr>
        <w:spacing w:before="180" w:after="80"/>
        <w:jc w:val="both"/>
        <w:rPr>
          <w:b/>
          <w:lang w:val="uk-UA"/>
        </w:rPr>
      </w:pPr>
      <w:bookmarkStart w:id="27" w:name="_Toc341969978"/>
      <w:bookmarkStart w:id="28" w:name="_Toc426634194"/>
      <w:bookmarkStart w:id="29" w:name="_Toc427325241"/>
      <w:r w:rsidRPr="00585D0B">
        <w:rPr>
          <w:b/>
          <w:lang w:val="uk-UA"/>
        </w:rPr>
        <w:t xml:space="preserve">10.4. </w:t>
      </w:r>
      <w:r w:rsidR="00007F12" w:rsidRPr="00585D0B">
        <w:rPr>
          <w:b/>
          <w:lang w:val="uk-UA"/>
        </w:rPr>
        <w:t>Інформування громадськості</w:t>
      </w:r>
      <w:bookmarkEnd w:id="27"/>
      <w:bookmarkEnd w:id="28"/>
      <w:bookmarkEnd w:id="29"/>
    </w:p>
    <w:p w:rsidR="00F76FA2" w:rsidRPr="00585D0B" w:rsidRDefault="00007F12" w:rsidP="00147AFE">
      <w:pPr>
        <w:spacing w:after="80"/>
        <w:jc w:val="both"/>
        <w:rPr>
          <w:rFonts w:cs="Calibri"/>
          <w:lang w:val="uk-UA"/>
        </w:rPr>
      </w:pPr>
      <w:r w:rsidRPr="00585D0B">
        <w:rPr>
          <w:rFonts w:cs="Calibri"/>
          <w:lang w:val="uk-UA"/>
        </w:rPr>
        <w:t xml:space="preserve">Головною метою підготовки, а далі впровадження стратегії є визначене баченням забезпечення </w:t>
      </w:r>
      <w:r w:rsidR="00027A45" w:rsidRPr="00585D0B">
        <w:rPr>
          <w:rFonts w:cs="Calibri"/>
          <w:lang w:val="uk-UA"/>
        </w:rPr>
        <w:t>мешканцям громади якомога комфортніших умов життя, праці та відпочинку</w:t>
      </w:r>
      <w:r w:rsidR="00F76FA2" w:rsidRPr="00585D0B">
        <w:rPr>
          <w:rFonts w:cs="Calibri"/>
          <w:lang w:val="uk-UA"/>
        </w:rPr>
        <w:t xml:space="preserve">. </w:t>
      </w:r>
      <w:r w:rsidR="00027A45" w:rsidRPr="00585D0B">
        <w:rPr>
          <w:rFonts w:cs="Calibri"/>
          <w:lang w:val="uk-UA"/>
        </w:rPr>
        <w:t>Реалізація стратегії повинна слугувати місцевій громадськості і відповідно до цього громадськість повинна повідомлятись про ключові записи стратегії, оскільки ухвалений р</w:t>
      </w:r>
      <w:r w:rsidR="008149BA" w:rsidRPr="00585D0B">
        <w:rPr>
          <w:rFonts w:cs="Calibri"/>
          <w:lang w:val="uk-UA"/>
        </w:rPr>
        <w:t xml:space="preserve">адою </w:t>
      </w:r>
      <w:r w:rsidR="0046324E" w:rsidRPr="00585D0B">
        <w:rPr>
          <w:rFonts w:cs="Calibri"/>
          <w:lang w:val="uk-UA"/>
        </w:rPr>
        <w:t>M</w:t>
      </w:r>
      <w:r w:rsidR="00027A45" w:rsidRPr="00585D0B">
        <w:rPr>
          <w:rFonts w:cs="Calibri"/>
          <w:lang w:val="uk-UA"/>
        </w:rPr>
        <w:t>ТГ документ є не тільки</w:t>
      </w:r>
      <w:r w:rsidR="00F76FA2" w:rsidRPr="00585D0B">
        <w:rPr>
          <w:rFonts w:cs="Calibri"/>
          <w:lang w:val="uk-UA"/>
        </w:rPr>
        <w:t xml:space="preserve"> </w:t>
      </w:r>
      <w:proofErr w:type="spellStart"/>
      <w:r w:rsidR="00F76FA2" w:rsidRPr="00585D0B">
        <w:rPr>
          <w:rFonts w:cs="Calibri"/>
          <w:lang w:val="uk-UA"/>
        </w:rPr>
        <w:t>„</w:t>
      </w:r>
      <w:r w:rsidR="00027A45" w:rsidRPr="00585D0B">
        <w:rPr>
          <w:rFonts w:cs="Calibri"/>
          <w:lang w:val="uk-UA"/>
        </w:rPr>
        <w:t>дороговказом</w:t>
      </w:r>
      <w:proofErr w:type="spellEnd"/>
      <w:r w:rsidR="00F76FA2" w:rsidRPr="00585D0B">
        <w:rPr>
          <w:rFonts w:cs="Calibri"/>
          <w:lang w:val="uk-UA"/>
        </w:rPr>
        <w:t xml:space="preserve">” </w:t>
      </w:r>
      <w:r w:rsidR="00027A45" w:rsidRPr="00585D0B">
        <w:rPr>
          <w:rFonts w:cs="Calibri"/>
          <w:lang w:val="uk-UA"/>
        </w:rPr>
        <w:t>для діяльності органу місцевого самоврядування, а й виконувати також інформаційні функції для мешканців – вони повинні довідатись з неї, які заходи будуть в перспективі наступних років реалізовуватись владою громади і її підрозділами</w:t>
      </w:r>
      <w:r w:rsidR="00F76FA2" w:rsidRPr="00585D0B">
        <w:rPr>
          <w:rFonts w:cs="Calibri"/>
          <w:lang w:val="uk-UA"/>
        </w:rPr>
        <w:t>.</w:t>
      </w:r>
    </w:p>
    <w:p w:rsidR="00F76FA2" w:rsidRPr="00585D0B" w:rsidRDefault="001A301B" w:rsidP="00147AFE">
      <w:pPr>
        <w:spacing w:after="80"/>
        <w:jc w:val="both"/>
        <w:rPr>
          <w:rFonts w:cs="Calibri"/>
          <w:lang w:val="uk-UA"/>
        </w:rPr>
      </w:pPr>
      <w:r w:rsidRPr="00585D0B">
        <w:rPr>
          <w:rFonts w:cs="Calibri"/>
          <w:lang w:val="uk-UA"/>
        </w:rPr>
        <w:lastRenderedPageBreak/>
        <w:t>Окрім публікації повної версії діагнозу та стратегії на офіційній інтернет-сторінці громади в окремій вкладц</w:t>
      </w:r>
      <w:r w:rsidR="008149BA" w:rsidRPr="00585D0B">
        <w:rPr>
          <w:rFonts w:cs="Calibri"/>
          <w:lang w:val="uk-UA"/>
        </w:rPr>
        <w:t xml:space="preserve">і, що присвячена рішенням ради </w:t>
      </w:r>
      <w:r w:rsidR="0046324E" w:rsidRPr="00585D0B">
        <w:rPr>
          <w:rFonts w:cs="Calibri"/>
          <w:lang w:val="uk-UA"/>
        </w:rPr>
        <w:t>M</w:t>
      </w:r>
      <w:r w:rsidRPr="00585D0B">
        <w:rPr>
          <w:rFonts w:cs="Calibri"/>
          <w:lang w:val="uk-UA"/>
        </w:rPr>
        <w:t>ТГ, найважливіші тези стратегії будуть презентовані на головній сторінці інтернет-сайту громади і в локальних засобах масової інформації</w:t>
      </w:r>
      <w:r w:rsidR="00F76FA2" w:rsidRPr="00585D0B">
        <w:rPr>
          <w:rFonts w:cs="Calibri"/>
          <w:lang w:val="uk-UA"/>
        </w:rPr>
        <w:t>.</w:t>
      </w:r>
    </w:p>
    <w:p w:rsidR="00F76FA2" w:rsidRPr="00585D0B" w:rsidRDefault="007D25C8" w:rsidP="00147AFE">
      <w:pPr>
        <w:spacing w:after="80"/>
        <w:jc w:val="both"/>
        <w:rPr>
          <w:rFonts w:cs="Calibri"/>
          <w:lang w:val="uk-UA"/>
        </w:rPr>
      </w:pPr>
      <w:r w:rsidRPr="00585D0B">
        <w:rPr>
          <w:rFonts w:cs="Calibri"/>
          <w:lang w:val="uk-UA"/>
        </w:rPr>
        <w:t>Важлив</w:t>
      </w:r>
      <w:r w:rsidR="001A301B" w:rsidRPr="00585D0B">
        <w:rPr>
          <w:rFonts w:cs="Calibri"/>
          <w:lang w:val="uk-UA"/>
        </w:rPr>
        <w:t>им є також системне інформування місцевої громадськості про прогрес у впровадженні стратегії</w:t>
      </w:r>
      <w:r w:rsidR="00F76FA2" w:rsidRPr="00585D0B">
        <w:rPr>
          <w:rFonts w:cs="Calibri"/>
          <w:lang w:val="uk-UA"/>
        </w:rPr>
        <w:t xml:space="preserve">, </w:t>
      </w:r>
      <w:r w:rsidR="001A301B" w:rsidRPr="00585D0B">
        <w:rPr>
          <w:rFonts w:cs="Calibri"/>
          <w:lang w:val="uk-UA"/>
        </w:rPr>
        <w:t>передусім через</w:t>
      </w:r>
      <w:r w:rsidR="00FB4563" w:rsidRPr="00585D0B">
        <w:rPr>
          <w:rFonts w:cs="Calibri"/>
          <w:lang w:val="uk-UA"/>
        </w:rPr>
        <w:t xml:space="preserve"> публікацію щорічних, зведених з</w:t>
      </w:r>
      <w:r w:rsidR="001A301B" w:rsidRPr="00585D0B">
        <w:rPr>
          <w:rFonts w:cs="Calibri"/>
          <w:lang w:val="uk-UA"/>
        </w:rPr>
        <w:t>вітів</w:t>
      </w:r>
      <w:r w:rsidR="00F76FA2" w:rsidRPr="00585D0B">
        <w:rPr>
          <w:rFonts w:cs="Calibri"/>
          <w:lang w:val="uk-UA"/>
        </w:rPr>
        <w:t>.</w:t>
      </w:r>
    </w:p>
    <w:p w:rsidR="00CE4336" w:rsidRDefault="00CE4336" w:rsidP="00147AFE">
      <w:pPr>
        <w:spacing w:after="80"/>
        <w:jc w:val="both"/>
        <w:rPr>
          <w:rFonts w:cs="Calibri"/>
          <w:lang w:val="uk-UA"/>
        </w:rPr>
      </w:pPr>
    </w:p>
    <w:p w:rsidR="00C653B5" w:rsidRPr="00585D0B" w:rsidRDefault="00C653B5" w:rsidP="00147AFE">
      <w:pPr>
        <w:spacing w:after="80"/>
        <w:jc w:val="both"/>
        <w:rPr>
          <w:rFonts w:cs="Calibri"/>
          <w:lang w:val="uk-UA"/>
        </w:rPr>
        <w:sectPr w:rsidR="00C653B5" w:rsidRPr="00585D0B" w:rsidSect="00BE66E9">
          <w:pgSz w:w="11907" w:h="16839" w:code="9"/>
          <w:pgMar w:top="851" w:right="851" w:bottom="851" w:left="1134" w:header="567" w:footer="403" w:gutter="0"/>
          <w:cols w:space="708"/>
          <w:docGrid w:linePitch="360"/>
        </w:sectPr>
      </w:pPr>
    </w:p>
    <w:p w:rsidR="002B449D" w:rsidRPr="00C653B5" w:rsidRDefault="002D0925" w:rsidP="00304A18">
      <w:pPr>
        <w:pStyle w:val="1"/>
        <w:numPr>
          <w:ilvl w:val="0"/>
          <w:numId w:val="2"/>
        </w:numPr>
        <w:spacing w:before="0" w:after="80"/>
        <w:ind w:left="567" w:hanging="567"/>
        <w:rPr>
          <w:b/>
          <w:color w:val="2E74B5" w:themeColor="accent1" w:themeShade="BF"/>
          <w:lang w:val="uk-UA"/>
        </w:rPr>
      </w:pPr>
      <w:bookmarkStart w:id="30" w:name="_Toc86763096"/>
      <w:r w:rsidRPr="00C653B5">
        <w:rPr>
          <w:b/>
          <w:color w:val="2E74B5" w:themeColor="accent1" w:themeShade="BF"/>
          <w:lang w:val="uk-UA"/>
        </w:rPr>
        <w:lastRenderedPageBreak/>
        <w:t xml:space="preserve">Детальний план заходів </w:t>
      </w:r>
      <w:r w:rsidR="002B449D" w:rsidRPr="00C653B5">
        <w:rPr>
          <w:b/>
          <w:color w:val="2E74B5" w:themeColor="accent1" w:themeShade="BF"/>
          <w:lang w:val="uk-UA"/>
        </w:rPr>
        <w:t xml:space="preserve">Стратегії </w:t>
      </w:r>
      <w:r w:rsidR="00CC36C6">
        <w:rPr>
          <w:b/>
          <w:color w:val="2E74B5" w:themeColor="accent1" w:themeShade="BF"/>
          <w:lang w:val="uk-UA"/>
        </w:rPr>
        <w:t xml:space="preserve">сталого </w:t>
      </w:r>
      <w:r w:rsidR="002B449D" w:rsidRPr="00C653B5">
        <w:rPr>
          <w:b/>
          <w:color w:val="2E74B5" w:themeColor="accent1" w:themeShade="BF"/>
          <w:lang w:val="uk-UA"/>
        </w:rPr>
        <w:t xml:space="preserve">розвитку </w:t>
      </w:r>
      <w:proofErr w:type="spellStart"/>
      <w:r w:rsidR="00EF482F" w:rsidRPr="00C653B5">
        <w:rPr>
          <w:b/>
          <w:color w:val="2E74B5" w:themeColor="accent1" w:themeShade="BF"/>
          <w:lang w:val="uk-UA"/>
        </w:rPr>
        <w:t>Новгород-Сіверської</w:t>
      </w:r>
      <w:r w:rsidR="00662BFB" w:rsidRPr="00C653B5">
        <w:rPr>
          <w:rFonts w:asciiTheme="majorHAnsi" w:hAnsiTheme="majorHAnsi" w:cstheme="majorHAnsi"/>
          <w:b/>
          <w:lang w:val="uk-UA"/>
        </w:rPr>
        <w:t>міської</w:t>
      </w:r>
      <w:r w:rsidR="002B449D" w:rsidRPr="00C653B5">
        <w:rPr>
          <w:b/>
          <w:color w:val="2E74B5" w:themeColor="accent1" w:themeShade="BF"/>
          <w:lang w:val="uk-UA"/>
        </w:rPr>
        <w:t>територіальної</w:t>
      </w:r>
      <w:proofErr w:type="spellEnd"/>
      <w:r w:rsidR="002B449D" w:rsidRPr="00C653B5">
        <w:rPr>
          <w:b/>
          <w:color w:val="2E74B5" w:themeColor="accent1" w:themeShade="BF"/>
          <w:lang w:val="uk-UA"/>
        </w:rPr>
        <w:t xml:space="preserve"> громади на 2021-2025 роки</w:t>
      </w:r>
      <w:bookmarkEnd w:id="30"/>
    </w:p>
    <w:p w:rsidR="00662BFB" w:rsidRPr="00585D0B" w:rsidRDefault="00662BFB" w:rsidP="00662BFB">
      <w:pPr>
        <w:spacing w:before="240" w:after="0" w:line="240" w:lineRule="auto"/>
        <w:jc w:val="center"/>
        <w:rPr>
          <w:rFonts w:cs="Calibri"/>
          <w:b/>
          <w:color w:val="2E74B5" w:themeColor="accent1" w:themeShade="BF"/>
          <w:sz w:val="26"/>
          <w:szCs w:val="26"/>
          <w:lang w:val="uk-UA"/>
        </w:rPr>
      </w:pPr>
      <w:r w:rsidRPr="00585D0B">
        <w:rPr>
          <w:rFonts w:cs="Calibri"/>
          <w:b/>
          <w:color w:val="2E74B5" w:themeColor="accent1" w:themeShade="BF"/>
          <w:sz w:val="26"/>
          <w:szCs w:val="26"/>
          <w:lang w:val="uk-UA"/>
        </w:rPr>
        <w:t>Стратегічна ціль 1. Ефективна підтримк</w:t>
      </w:r>
      <w:r w:rsidR="00E57083" w:rsidRPr="00585D0B">
        <w:rPr>
          <w:rFonts w:cs="Calibri"/>
          <w:b/>
          <w:color w:val="2E74B5" w:themeColor="accent1" w:themeShade="BF"/>
          <w:sz w:val="26"/>
          <w:szCs w:val="26"/>
          <w:lang w:val="uk-UA"/>
        </w:rPr>
        <w:t>а економічного розвитку громади</w:t>
      </w:r>
    </w:p>
    <w:p w:rsidR="00662BFB" w:rsidRPr="00585D0B" w:rsidRDefault="00662BFB" w:rsidP="00662BFB">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t>Операційна ціль 1.1.Підтримка розвитку малого та середнього підприємництва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7"/>
        <w:gridCol w:w="1880"/>
        <w:gridCol w:w="1605"/>
        <w:gridCol w:w="2056"/>
        <w:gridCol w:w="1501"/>
        <w:gridCol w:w="1605"/>
        <w:gridCol w:w="1547"/>
        <w:gridCol w:w="1531"/>
        <w:gridCol w:w="1611"/>
      </w:tblGrid>
      <w:tr w:rsidR="00662BFB" w:rsidRPr="00585D0B" w:rsidTr="00662BFB">
        <w:trPr>
          <w:tblHeader/>
        </w:trPr>
        <w:tc>
          <w:tcPr>
            <w:tcW w:w="715" w:type="pct"/>
            <w:shd w:val="clear" w:color="auto" w:fill="FFFFFF"/>
            <w:vAlign w:val="center"/>
          </w:tcPr>
          <w:p w:rsidR="00662BFB" w:rsidRPr="00585D0B" w:rsidRDefault="00662BFB" w:rsidP="00662BFB">
            <w:pPr>
              <w:pStyle w:val="Default"/>
              <w:shd w:val="clear" w:color="auto" w:fill="FFFFFF"/>
              <w:jc w:val="center"/>
              <w:rPr>
                <w:rFonts w:cs="Calibri"/>
                <w:b/>
              </w:rPr>
            </w:pPr>
            <w:r w:rsidRPr="00585D0B">
              <w:rPr>
                <w:rFonts w:ascii="Calibri" w:hAnsi="Calibri" w:cs="Calibri"/>
                <w:b/>
                <w:sz w:val="22"/>
                <w:szCs w:val="22"/>
              </w:rPr>
              <w:t>Назва діяльності</w:t>
            </w:r>
          </w:p>
        </w:tc>
        <w:tc>
          <w:tcPr>
            <w:tcW w:w="670" w:type="pct"/>
            <w:shd w:val="clear" w:color="auto" w:fill="FFFFFF"/>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реалізації діяльності (продукт)</w:t>
            </w:r>
          </w:p>
        </w:tc>
        <w:tc>
          <w:tcPr>
            <w:tcW w:w="580"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Ефект від реалізації діяльності (результат)</w:t>
            </w:r>
          </w:p>
        </w:tc>
        <w:tc>
          <w:tcPr>
            <w:tcW w:w="625"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оцінки результату діяльності</w:t>
            </w:r>
          </w:p>
        </w:tc>
        <w:tc>
          <w:tcPr>
            <w:tcW w:w="446"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перевірки показників</w:t>
            </w:r>
          </w:p>
        </w:tc>
        <w:tc>
          <w:tcPr>
            <w:tcW w:w="580"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Підрозділ, що відповідає за реалізацію діяльності</w:t>
            </w:r>
          </w:p>
        </w:tc>
        <w:tc>
          <w:tcPr>
            <w:tcW w:w="536"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Допоміжні підрозділи</w:t>
            </w:r>
          </w:p>
        </w:tc>
        <w:tc>
          <w:tcPr>
            <w:tcW w:w="402"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фінансування</w:t>
            </w:r>
          </w:p>
        </w:tc>
        <w:tc>
          <w:tcPr>
            <w:tcW w:w="446"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Терміни реалізації</w:t>
            </w:r>
          </w:p>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до 2025 р</w:t>
            </w:r>
          </w:p>
        </w:tc>
      </w:tr>
      <w:tr w:rsidR="00662BFB" w:rsidRPr="00185062" w:rsidTr="00662BFB">
        <w:tc>
          <w:tcPr>
            <w:tcW w:w="715" w:type="pct"/>
          </w:tcPr>
          <w:p w:rsidR="00662BFB" w:rsidRPr="00585D0B" w:rsidRDefault="00662BFB" w:rsidP="00E57083">
            <w:pPr>
              <w:pStyle w:val="afe"/>
              <w:shd w:val="clear" w:color="auto" w:fill="FFFFFF"/>
              <w:rPr>
                <w:rFonts w:cs="Calibri"/>
                <w:lang w:val="uk-UA"/>
              </w:rPr>
            </w:pPr>
            <w:r w:rsidRPr="00585D0B">
              <w:rPr>
                <w:rFonts w:cs="Calibri"/>
                <w:lang w:val="uk-UA"/>
              </w:rPr>
              <w:t>1.1.1. Створення та забезпечення поточної діяльності Центру підтримки підприємництва та туризму</w:t>
            </w:r>
            <w:r w:rsidR="00E57083" w:rsidRPr="00585D0B">
              <w:rPr>
                <w:lang w:val="uk-UA"/>
              </w:rPr>
              <w:t>(в т.ч. стимулювання жіночого підприємництва)</w:t>
            </w:r>
          </w:p>
        </w:tc>
        <w:tc>
          <w:tcPr>
            <w:tcW w:w="670" w:type="pct"/>
          </w:tcPr>
          <w:p w:rsidR="00662BFB" w:rsidRPr="00585D0B" w:rsidRDefault="00662BFB" w:rsidP="00662BFB">
            <w:pPr>
              <w:pStyle w:val="afe"/>
              <w:shd w:val="clear" w:color="auto" w:fill="FFFFFF"/>
              <w:rPr>
                <w:rFonts w:cs="Calibri"/>
                <w:lang w:val="uk-UA"/>
              </w:rPr>
            </w:pPr>
            <w:r w:rsidRPr="00585D0B">
              <w:rPr>
                <w:rFonts w:cs="Calibri"/>
                <w:lang w:val="uk-UA"/>
              </w:rPr>
              <w:t xml:space="preserve">1 Центр підтримки  підприємництва та туризму </w:t>
            </w:r>
          </w:p>
          <w:p w:rsidR="00662BFB" w:rsidRPr="00585D0B" w:rsidRDefault="00662BFB" w:rsidP="00662BFB">
            <w:pPr>
              <w:pStyle w:val="afe"/>
              <w:shd w:val="clear" w:color="auto" w:fill="FFFFFF"/>
              <w:rPr>
                <w:rFonts w:cs="Calibri"/>
                <w:lang w:val="uk-UA"/>
              </w:rPr>
            </w:pPr>
            <w:r w:rsidRPr="00585D0B">
              <w:rPr>
                <w:rFonts w:cs="Calibri"/>
                <w:lang w:val="uk-UA"/>
              </w:rPr>
              <w:t>Кількість працівників Центру</w:t>
            </w:r>
          </w:p>
        </w:tc>
        <w:tc>
          <w:tcPr>
            <w:tcW w:w="580" w:type="pct"/>
          </w:tcPr>
          <w:p w:rsidR="00662BFB" w:rsidRPr="00585D0B" w:rsidRDefault="00662BFB" w:rsidP="00662BFB">
            <w:pPr>
              <w:pStyle w:val="afe"/>
              <w:shd w:val="clear" w:color="auto" w:fill="FFFFFF"/>
              <w:rPr>
                <w:rFonts w:cs="Calibri"/>
                <w:lang w:val="uk-UA"/>
              </w:rPr>
            </w:pPr>
            <w:r w:rsidRPr="00585D0B">
              <w:rPr>
                <w:rFonts w:cs="Calibri"/>
                <w:lang w:val="uk-UA"/>
              </w:rPr>
              <w:t>Збільшення кількості підприємців</w:t>
            </w:r>
          </w:p>
          <w:p w:rsidR="00662BFB" w:rsidRPr="00585D0B" w:rsidRDefault="00662BFB" w:rsidP="00662BFB">
            <w:pPr>
              <w:pStyle w:val="afe"/>
              <w:shd w:val="clear" w:color="auto" w:fill="FFFFFF"/>
              <w:rPr>
                <w:rFonts w:cs="Calibri"/>
                <w:lang w:val="uk-UA"/>
              </w:rPr>
            </w:pPr>
            <w:r w:rsidRPr="00585D0B">
              <w:rPr>
                <w:rFonts w:cs="Calibri"/>
                <w:lang w:val="uk-UA"/>
              </w:rPr>
              <w:t>Збільшення кількості туристів</w:t>
            </w:r>
          </w:p>
        </w:tc>
        <w:tc>
          <w:tcPr>
            <w:tcW w:w="625" w:type="pct"/>
          </w:tcPr>
          <w:p w:rsidR="00662BFB" w:rsidRPr="00585D0B" w:rsidRDefault="00662BFB" w:rsidP="00662BFB">
            <w:pPr>
              <w:pStyle w:val="afe"/>
              <w:shd w:val="clear" w:color="auto" w:fill="FFFFFF"/>
              <w:rPr>
                <w:rFonts w:cs="Calibri"/>
                <w:lang w:val="uk-UA"/>
              </w:rPr>
            </w:pPr>
            <w:r w:rsidRPr="00585D0B">
              <w:rPr>
                <w:rFonts w:cs="Calibri"/>
                <w:lang w:val="uk-UA"/>
              </w:rPr>
              <w:t>Кількість зареєстрованих</w:t>
            </w:r>
          </w:p>
          <w:p w:rsidR="00662BFB" w:rsidRPr="00585D0B" w:rsidRDefault="00662BFB" w:rsidP="00662BFB">
            <w:pPr>
              <w:pStyle w:val="afe"/>
              <w:shd w:val="clear" w:color="auto" w:fill="FFFFFF"/>
              <w:rPr>
                <w:rFonts w:cs="Calibri"/>
                <w:lang w:val="uk-UA"/>
              </w:rPr>
            </w:pPr>
            <w:r w:rsidRPr="00585D0B">
              <w:rPr>
                <w:rFonts w:cs="Calibri"/>
                <w:lang w:val="uk-UA"/>
              </w:rPr>
              <w:t>підприємців (жінок, чоловіків)</w:t>
            </w:r>
          </w:p>
          <w:p w:rsidR="00662BFB" w:rsidRPr="00585D0B" w:rsidRDefault="00662BFB" w:rsidP="00662BFB">
            <w:pPr>
              <w:pStyle w:val="afe"/>
              <w:shd w:val="clear" w:color="auto" w:fill="FFFFFF"/>
              <w:rPr>
                <w:rFonts w:cs="Calibri"/>
                <w:lang w:val="uk-UA"/>
              </w:rPr>
            </w:pPr>
            <w:r w:rsidRPr="00585D0B">
              <w:rPr>
                <w:rFonts w:cs="Calibri"/>
                <w:lang w:val="uk-UA"/>
              </w:rPr>
              <w:t>Кількість туристів, що отримали послуги в Центрі</w:t>
            </w:r>
          </w:p>
        </w:tc>
        <w:tc>
          <w:tcPr>
            <w:tcW w:w="446" w:type="pct"/>
          </w:tcPr>
          <w:p w:rsidR="00662BFB" w:rsidRPr="00585D0B" w:rsidRDefault="00662BFB" w:rsidP="00662BFB">
            <w:pPr>
              <w:pStyle w:val="afe"/>
              <w:shd w:val="clear" w:color="auto" w:fill="FFFFFF"/>
              <w:rPr>
                <w:rFonts w:cs="Calibri"/>
                <w:lang w:val="uk-UA"/>
              </w:rPr>
            </w:pPr>
            <w:r w:rsidRPr="00585D0B">
              <w:rPr>
                <w:rFonts w:cs="Calibri"/>
                <w:lang w:val="uk-UA"/>
              </w:rPr>
              <w:t>Рішення сесії про штатний розпис</w:t>
            </w:r>
          </w:p>
          <w:p w:rsidR="00662BFB" w:rsidRPr="00585D0B" w:rsidRDefault="00662BFB" w:rsidP="00662BFB">
            <w:pPr>
              <w:pStyle w:val="afe"/>
              <w:shd w:val="clear" w:color="auto" w:fill="FFFFFF"/>
              <w:rPr>
                <w:rFonts w:cs="Calibri"/>
                <w:lang w:val="uk-UA"/>
              </w:rPr>
            </w:pPr>
            <w:r w:rsidRPr="00585D0B">
              <w:rPr>
                <w:rFonts w:cs="Calibri"/>
                <w:lang w:val="uk-UA"/>
              </w:rPr>
              <w:t>Звіти податкової</w:t>
            </w:r>
          </w:p>
          <w:p w:rsidR="00662BFB" w:rsidRPr="00585D0B" w:rsidRDefault="00662BFB" w:rsidP="00662BFB">
            <w:pPr>
              <w:pStyle w:val="afe"/>
              <w:shd w:val="clear" w:color="auto" w:fill="FFFFFF"/>
              <w:rPr>
                <w:rFonts w:cs="Calibri"/>
                <w:lang w:val="uk-UA"/>
              </w:rPr>
            </w:pPr>
            <w:r w:rsidRPr="00585D0B">
              <w:rPr>
                <w:rFonts w:cs="Calibri"/>
                <w:lang w:val="uk-UA"/>
              </w:rPr>
              <w:t>Звіти Центру</w:t>
            </w:r>
          </w:p>
        </w:tc>
        <w:tc>
          <w:tcPr>
            <w:tcW w:w="580" w:type="pct"/>
          </w:tcPr>
          <w:p w:rsidR="00662BFB" w:rsidRPr="00585D0B" w:rsidRDefault="00662BFB" w:rsidP="00662BFB">
            <w:pPr>
              <w:pStyle w:val="afe"/>
              <w:shd w:val="clear" w:color="auto" w:fill="FFFFFF"/>
              <w:rPr>
                <w:rFonts w:cs="Calibri"/>
                <w:lang w:val="uk-UA"/>
              </w:rPr>
            </w:pPr>
            <w:r w:rsidRPr="00585D0B">
              <w:rPr>
                <w:rFonts w:cs="Calibri"/>
                <w:lang w:val="uk-UA"/>
              </w:rPr>
              <w:t>Відділ економіки міської ради</w:t>
            </w:r>
          </w:p>
        </w:tc>
        <w:tc>
          <w:tcPr>
            <w:tcW w:w="536" w:type="pct"/>
          </w:tcPr>
          <w:p w:rsidR="00662BFB" w:rsidRPr="00585D0B" w:rsidRDefault="00662BFB" w:rsidP="00662BFB">
            <w:pPr>
              <w:pStyle w:val="afe"/>
              <w:shd w:val="clear" w:color="auto" w:fill="FFFFFF"/>
              <w:rPr>
                <w:rFonts w:cs="Calibri"/>
                <w:lang w:val="uk-UA"/>
              </w:rPr>
            </w:pPr>
            <w:r w:rsidRPr="00585D0B">
              <w:rPr>
                <w:rFonts w:cs="Calibri"/>
                <w:lang w:val="uk-UA"/>
              </w:rPr>
              <w:t>Податкова інспекція, ЦНАП, відділ культури і туризму міської ради</w:t>
            </w:r>
          </w:p>
        </w:tc>
        <w:tc>
          <w:tcPr>
            <w:tcW w:w="402" w:type="pct"/>
          </w:tcPr>
          <w:p w:rsidR="00662BFB" w:rsidRPr="00585D0B" w:rsidRDefault="00662BFB" w:rsidP="00662BFB">
            <w:pPr>
              <w:pStyle w:val="afe"/>
              <w:shd w:val="clear" w:color="auto" w:fill="FFFFFF"/>
              <w:rPr>
                <w:rFonts w:cs="Calibri"/>
                <w:lang w:val="uk-UA"/>
              </w:rPr>
            </w:pPr>
            <w:r w:rsidRPr="00585D0B">
              <w:rPr>
                <w:rFonts w:cs="Calibri"/>
                <w:lang w:val="uk-UA"/>
              </w:rPr>
              <w:t xml:space="preserve">Державний бюджет, </w:t>
            </w:r>
            <w:proofErr w:type="spellStart"/>
            <w:r w:rsidRPr="00585D0B">
              <w:rPr>
                <w:rFonts w:cs="Calibri"/>
                <w:lang w:val="uk-UA"/>
              </w:rPr>
              <w:t>бюджет</w:t>
            </w:r>
            <w:proofErr w:type="spellEnd"/>
            <w:r w:rsidRPr="00585D0B">
              <w:rPr>
                <w:rFonts w:cs="Calibri"/>
                <w:lang w:val="uk-UA"/>
              </w:rPr>
              <w:t xml:space="preserve"> громади, грантові кошти</w:t>
            </w:r>
          </w:p>
        </w:tc>
        <w:tc>
          <w:tcPr>
            <w:tcW w:w="446" w:type="pct"/>
          </w:tcPr>
          <w:p w:rsidR="00662BFB" w:rsidRPr="00585D0B" w:rsidRDefault="00662BFB" w:rsidP="00662BFB">
            <w:pPr>
              <w:pStyle w:val="afe"/>
              <w:shd w:val="clear" w:color="auto" w:fill="FFFFFF"/>
              <w:rPr>
                <w:rFonts w:cs="Calibri"/>
                <w:lang w:val="uk-UA"/>
              </w:rPr>
            </w:pPr>
            <w:r w:rsidRPr="00585D0B">
              <w:rPr>
                <w:rFonts w:cs="Calibri"/>
                <w:lang w:val="uk-UA"/>
              </w:rPr>
              <w:t>2021-2022 роки – створення;</w:t>
            </w:r>
          </w:p>
          <w:p w:rsidR="00662BFB" w:rsidRPr="00585D0B" w:rsidRDefault="00662BFB" w:rsidP="00662BFB">
            <w:pPr>
              <w:pStyle w:val="afe"/>
              <w:shd w:val="clear" w:color="auto" w:fill="FFFFFF"/>
              <w:rPr>
                <w:rFonts w:cs="Calibri"/>
                <w:lang w:val="uk-UA"/>
              </w:rPr>
            </w:pPr>
            <w:r w:rsidRPr="00585D0B">
              <w:rPr>
                <w:rFonts w:cs="Calibri"/>
                <w:lang w:val="uk-UA"/>
              </w:rPr>
              <w:t>2022-2025роки - забезпечення діяльності</w:t>
            </w:r>
          </w:p>
        </w:tc>
      </w:tr>
      <w:tr w:rsidR="00662BFB" w:rsidRPr="00585D0B" w:rsidTr="00662BFB">
        <w:trPr>
          <w:trHeight w:val="50"/>
        </w:trPr>
        <w:tc>
          <w:tcPr>
            <w:tcW w:w="715" w:type="pct"/>
          </w:tcPr>
          <w:p w:rsidR="00662BFB" w:rsidRPr="00585D0B" w:rsidRDefault="00662BFB" w:rsidP="00662BFB">
            <w:pPr>
              <w:pStyle w:val="afe"/>
              <w:shd w:val="clear" w:color="auto" w:fill="FFFFFF"/>
              <w:rPr>
                <w:rFonts w:cs="Calibri"/>
                <w:lang w:val="uk-UA"/>
              </w:rPr>
            </w:pPr>
            <w:r w:rsidRPr="00585D0B">
              <w:rPr>
                <w:rFonts w:eastAsia="Arial" w:cs="Calibri"/>
                <w:lang w:val="uk-UA"/>
              </w:rPr>
              <w:t>1.1.2. Розробка та подальша промоція інвестиційного паспорту громади.</w:t>
            </w:r>
            <w:r w:rsidRPr="00585D0B">
              <w:rPr>
                <w:rFonts w:cs="Calibri"/>
                <w:lang w:val="uk-UA"/>
              </w:rPr>
              <w:t xml:space="preserve"> Створення бази потенційних інвестиційних можливостей в громаді </w:t>
            </w:r>
          </w:p>
        </w:tc>
        <w:tc>
          <w:tcPr>
            <w:tcW w:w="670" w:type="pct"/>
          </w:tcPr>
          <w:p w:rsidR="00662BFB" w:rsidRPr="00585D0B" w:rsidRDefault="00662BFB" w:rsidP="00662BFB">
            <w:pPr>
              <w:pStyle w:val="afe"/>
              <w:shd w:val="clear" w:color="auto" w:fill="FFFFFF"/>
              <w:rPr>
                <w:rFonts w:cs="Calibri"/>
                <w:lang w:val="uk-UA"/>
              </w:rPr>
            </w:pPr>
            <w:r w:rsidRPr="00585D0B">
              <w:rPr>
                <w:rFonts w:eastAsia="Arial Narrow" w:cs="Calibri"/>
                <w:lang w:val="uk-UA"/>
              </w:rPr>
              <w:t xml:space="preserve">Розроблений та оприлюднений інвестиційний паспорт Новгород-Сіверської МТГ </w:t>
            </w:r>
            <w:r w:rsidRPr="00585D0B">
              <w:rPr>
                <w:rFonts w:eastAsia="Arial" w:cs="Calibri"/>
                <w:lang w:val="uk-UA"/>
              </w:rPr>
              <w:t xml:space="preserve">(в т.ч. </w:t>
            </w:r>
            <w:r w:rsidRPr="00585D0B">
              <w:rPr>
                <w:rFonts w:cs="Calibri"/>
                <w:lang w:val="uk-UA"/>
              </w:rPr>
              <w:t xml:space="preserve">реєстр вільних приміщень, споруд, будівель, </w:t>
            </w:r>
            <w:r w:rsidRPr="00585D0B">
              <w:rPr>
                <w:rFonts w:cs="Calibri"/>
                <w:lang w:val="uk-UA"/>
              </w:rPr>
              <w:lastRenderedPageBreak/>
              <w:t>земельних ділянок, які можливо надати в оренду та під інвестиції</w:t>
            </w:r>
            <w:r w:rsidRPr="00585D0B">
              <w:rPr>
                <w:rFonts w:eastAsia="Arial" w:cs="Calibri"/>
                <w:lang w:val="uk-UA"/>
              </w:rPr>
              <w:t>)</w:t>
            </w:r>
          </w:p>
          <w:p w:rsidR="00662BFB" w:rsidRPr="00585D0B" w:rsidRDefault="00662BFB" w:rsidP="00662BFB">
            <w:pPr>
              <w:pStyle w:val="afe"/>
              <w:shd w:val="clear" w:color="auto" w:fill="FFFFFF"/>
              <w:rPr>
                <w:rFonts w:cs="Calibri"/>
                <w:lang w:val="uk-UA"/>
              </w:rPr>
            </w:pPr>
            <w:r w:rsidRPr="00585D0B">
              <w:rPr>
                <w:rFonts w:cs="Calibri"/>
                <w:lang w:val="uk-UA"/>
              </w:rPr>
              <w:t>База на веб-сайті громади</w:t>
            </w:r>
          </w:p>
        </w:tc>
        <w:tc>
          <w:tcPr>
            <w:tcW w:w="580"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 xml:space="preserve">Збільшення інвестиційної привабливості громади Покращення умов для ведення бізнесу Покрашення умов </w:t>
            </w:r>
            <w:r w:rsidRPr="00585D0B">
              <w:rPr>
                <w:rFonts w:cs="Calibri"/>
                <w:lang w:val="uk-UA"/>
              </w:rPr>
              <w:lastRenderedPageBreak/>
              <w:t>інвестиційної діяльності в громаді</w:t>
            </w:r>
          </w:p>
        </w:tc>
        <w:tc>
          <w:tcPr>
            <w:tcW w:w="625" w:type="pct"/>
          </w:tcPr>
          <w:p w:rsidR="00662BFB" w:rsidRPr="00585D0B" w:rsidRDefault="00E57083" w:rsidP="00662BFB">
            <w:pPr>
              <w:pStyle w:val="afe"/>
              <w:shd w:val="clear" w:color="auto" w:fill="FFFFFF"/>
              <w:rPr>
                <w:rFonts w:cs="Calibri"/>
                <w:lang w:val="uk-UA"/>
              </w:rPr>
            </w:pPr>
            <w:r w:rsidRPr="00585D0B">
              <w:rPr>
                <w:rFonts w:cs="Calibri"/>
                <w:lang w:val="uk-UA"/>
              </w:rPr>
              <w:lastRenderedPageBreak/>
              <w:t>Кількість звернень інвесторів</w:t>
            </w:r>
          </w:p>
          <w:p w:rsidR="00662BFB" w:rsidRPr="00585D0B" w:rsidRDefault="00E57083" w:rsidP="00662BFB">
            <w:pPr>
              <w:autoSpaceDE w:val="0"/>
              <w:autoSpaceDN w:val="0"/>
              <w:adjustRightInd w:val="0"/>
              <w:spacing w:after="0" w:line="240" w:lineRule="auto"/>
              <w:rPr>
                <w:rFonts w:cs="Calibri"/>
                <w:lang w:val="uk-UA"/>
              </w:rPr>
            </w:pPr>
            <w:r w:rsidRPr="00585D0B">
              <w:rPr>
                <w:rFonts w:cs="Calibri"/>
                <w:lang w:val="uk-UA"/>
              </w:rPr>
              <w:t>Кількість вкладених коштів</w:t>
            </w:r>
          </w:p>
          <w:p w:rsidR="00E57083" w:rsidRPr="00585D0B" w:rsidRDefault="00662BFB" w:rsidP="00662BFB">
            <w:pPr>
              <w:autoSpaceDE w:val="0"/>
              <w:autoSpaceDN w:val="0"/>
              <w:adjustRightInd w:val="0"/>
              <w:spacing w:after="0" w:line="240" w:lineRule="auto"/>
              <w:rPr>
                <w:rFonts w:cs="Calibri"/>
                <w:lang w:val="uk-UA"/>
              </w:rPr>
            </w:pPr>
            <w:r w:rsidRPr="00585D0B">
              <w:rPr>
                <w:rFonts w:cs="Calibri"/>
                <w:lang w:val="uk-UA"/>
              </w:rPr>
              <w:t>Кількість реалі</w:t>
            </w:r>
            <w:r w:rsidR="00E57083" w:rsidRPr="00585D0B">
              <w:rPr>
                <w:rFonts w:cs="Calibri"/>
                <w:lang w:val="uk-UA"/>
              </w:rPr>
              <w:t>зованих інвестиційних проектів</w:t>
            </w:r>
          </w:p>
          <w:p w:rsidR="00662BFB" w:rsidRPr="00585D0B" w:rsidRDefault="00662BFB" w:rsidP="00662BFB">
            <w:pPr>
              <w:autoSpaceDE w:val="0"/>
              <w:autoSpaceDN w:val="0"/>
              <w:adjustRightInd w:val="0"/>
              <w:spacing w:after="0" w:line="240" w:lineRule="auto"/>
              <w:rPr>
                <w:rFonts w:cs="Calibri"/>
                <w:lang w:val="uk-UA"/>
              </w:rPr>
            </w:pPr>
            <w:r w:rsidRPr="00585D0B">
              <w:rPr>
                <w:rFonts w:cs="Calibri"/>
                <w:lang w:val="uk-UA"/>
              </w:rPr>
              <w:t xml:space="preserve">Звернення бізнесу з заявами на </w:t>
            </w:r>
            <w:r w:rsidRPr="00585D0B">
              <w:rPr>
                <w:rFonts w:cs="Calibri"/>
                <w:lang w:val="uk-UA"/>
              </w:rPr>
              <w:lastRenderedPageBreak/>
              <w:t xml:space="preserve">оренду. </w:t>
            </w:r>
            <w:proofErr w:type="spellStart"/>
            <w:r w:rsidRPr="00585D0B">
              <w:rPr>
                <w:rFonts w:cs="Calibri"/>
                <w:lang w:val="uk-UA"/>
              </w:rPr>
              <w:t>Кількістьпереглядів</w:t>
            </w:r>
            <w:proofErr w:type="spellEnd"/>
          </w:p>
          <w:p w:rsidR="00662BFB" w:rsidRPr="00585D0B" w:rsidRDefault="00662BFB" w:rsidP="00662BFB">
            <w:pPr>
              <w:pStyle w:val="afe"/>
              <w:shd w:val="clear" w:color="auto" w:fill="FFFFFF"/>
              <w:rPr>
                <w:rFonts w:cs="Calibri"/>
                <w:lang w:val="uk-UA"/>
              </w:rPr>
            </w:pPr>
            <w:proofErr w:type="spellStart"/>
            <w:r w:rsidRPr="00585D0B">
              <w:rPr>
                <w:rFonts w:cs="Calibri"/>
                <w:lang w:val="uk-UA"/>
              </w:rPr>
              <w:t>веб</w:t>
            </w:r>
            <w:proofErr w:type="spellEnd"/>
            <w:r w:rsidRPr="00585D0B">
              <w:rPr>
                <w:rFonts w:cs="Calibri"/>
                <w:lang w:val="uk-UA"/>
              </w:rPr>
              <w:t xml:space="preserve"> – сайту</w:t>
            </w:r>
          </w:p>
        </w:tc>
        <w:tc>
          <w:tcPr>
            <w:tcW w:w="446"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Звіти структурних пі</w:t>
            </w:r>
            <w:r w:rsidR="00E57083" w:rsidRPr="00585D0B">
              <w:rPr>
                <w:rFonts w:cs="Calibri"/>
                <w:lang w:val="uk-UA"/>
              </w:rPr>
              <w:t>дрозділів  ради</w:t>
            </w:r>
          </w:p>
          <w:p w:rsidR="00662BFB" w:rsidRPr="00585D0B" w:rsidRDefault="00662BFB" w:rsidP="00662BFB">
            <w:pPr>
              <w:pStyle w:val="afe"/>
              <w:shd w:val="clear" w:color="auto" w:fill="FFFFFF"/>
              <w:rPr>
                <w:rFonts w:cs="Calibri"/>
                <w:lang w:val="uk-UA"/>
              </w:rPr>
            </w:pPr>
            <w:r w:rsidRPr="00585D0B">
              <w:rPr>
                <w:rFonts w:cs="Calibri"/>
                <w:lang w:val="uk-UA"/>
              </w:rPr>
              <w:t>Заяви на оренду</w:t>
            </w:r>
          </w:p>
        </w:tc>
        <w:tc>
          <w:tcPr>
            <w:tcW w:w="580" w:type="pct"/>
          </w:tcPr>
          <w:p w:rsidR="00662BFB" w:rsidRPr="00585D0B" w:rsidRDefault="00662BFB" w:rsidP="00662BFB">
            <w:pPr>
              <w:pStyle w:val="afe"/>
              <w:shd w:val="clear" w:color="auto" w:fill="FFFFFF"/>
              <w:rPr>
                <w:rFonts w:cs="Calibri"/>
                <w:lang w:val="uk-UA"/>
              </w:rPr>
            </w:pPr>
            <w:r w:rsidRPr="00585D0B">
              <w:rPr>
                <w:rFonts w:cs="Calibri"/>
                <w:lang w:val="uk-UA"/>
              </w:rPr>
              <w:t>Відділ інвестицій та комунального майна міської ради</w:t>
            </w:r>
          </w:p>
        </w:tc>
        <w:tc>
          <w:tcPr>
            <w:tcW w:w="536" w:type="pct"/>
          </w:tcPr>
          <w:p w:rsidR="00662BFB" w:rsidRPr="00585D0B" w:rsidRDefault="00662BFB" w:rsidP="00662BFB">
            <w:pPr>
              <w:spacing w:after="0" w:line="240" w:lineRule="auto"/>
              <w:rPr>
                <w:rFonts w:cs="Calibri"/>
                <w:lang w:val="uk-UA"/>
              </w:rPr>
            </w:pPr>
            <w:r w:rsidRPr="00585D0B">
              <w:rPr>
                <w:rFonts w:cs="Calibri"/>
                <w:lang w:val="uk-UA"/>
              </w:rPr>
              <w:t xml:space="preserve">Структурні підрозділи міської ради. Відділ житлово-комунального господарства, відділ земельних відносин, </w:t>
            </w:r>
            <w:r w:rsidRPr="00585D0B">
              <w:rPr>
                <w:rFonts w:cs="Calibri"/>
                <w:lang w:val="uk-UA"/>
              </w:rPr>
              <w:lastRenderedPageBreak/>
              <w:t>відділ економіки міської ради</w:t>
            </w:r>
          </w:p>
        </w:tc>
        <w:tc>
          <w:tcPr>
            <w:tcW w:w="402"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Бюджет громади</w:t>
            </w:r>
          </w:p>
        </w:tc>
        <w:tc>
          <w:tcPr>
            <w:tcW w:w="446" w:type="pct"/>
          </w:tcPr>
          <w:p w:rsidR="00662BFB" w:rsidRPr="00585D0B" w:rsidRDefault="00662BFB" w:rsidP="00662BFB">
            <w:pPr>
              <w:pStyle w:val="afe"/>
              <w:shd w:val="clear" w:color="auto" w:fill="FFFFFF"/>
              <w:rPr>
                <w:rFonts w:cs="Calibri"/>
                <w:lang w:val="uk-UA"/>
              </w:rPr>
            </w:pPr>
            <w:r w:rsidRPr="00585D0B">
              <w:rPr>
                <w:rFonts w:cs="Calibri"/>
                <w:lang w:val="uk-UA"/>
              </w:rPr>
              <w:t>Розробка інвестиційного паспорту –І півріччя 2022 року</w:t>
            </w:r>
          </w:p>
          <w:p w:rsidR="00662BFB" w:rsidRPr="00585D0B" w:rsidRDefault="00662BFB" w:rsidP="00662BFB">
            <w:pPr>
              <w:pStyle w:val="afe"/>
              <w:shd w:val="clear" w:color="auto" w:fill="FFFFFF"/>
              <w:rPr>
                <w:rFonts w:cs="Calibri"/>
                <w:lang w:val="uk-UA"/>
              </w:rPr>
            </w:pPr>
            <w:r w:rsidRPr="00585D0B">
              <w:rPr>
                <w:rFonts w:cs="Calibri"/>
                <w:lang w:val="uk-UA"/>
              </w:rPr>
              <w:t>Створення бази на веб-сайті – ІІ півріччя 2022 року</w:t>
            </w:r>
          </w:p>
          <w:p w:rsidR="00662BFB" w:rsidRPr="00585D0B" w:rsidRDefault="00662BFB" w:rsidP="00662BFB">
            <w:pPr>
              <w:pStyle w:val="afe"/>
              <w:shd w:val="clear" w:color="auto" w:fill="FFFFFF"/>
              <w:rPr>
                <w:rFonts w:cs="Calibri"/>
                <w:lang w:val="uk-UA"/>
              </w:rPr>
            </w:pPr>
            <w:r w:rsidRPr="00585D0B">
              <w:rPr>
                <w:rFonts w:cs="Calibri"/>
                <w:lang w:val="uk-UA"/>
              </w:rPr>
              <w:lastRenderedPageBreak/>
              <w:t>Постійне оновлення – до 2025 року</w:t>
            </w:r>
          </w:p>
        </w:tc>
      </w:tr>
      <w:tr w:rsidR="00662BFB" w:rsidRPr="00585D0B" w:rsidTr="00662BFB">
        <w:trPr>
          <w:trHeight w:val="50"/>
        </w:trPr>
        <w:tc>
          <w:tcPr>
            <w:tcW w:w="715" w:type="pct"/>
          </w:tcPr>
          <w:p w:rsidR="00662BFB" w:rsidRPr="00585D0B" w:rsidRDefault="00662BFB" w:rsidP="00662BFB">
            <w:pPr>
              <w:pStyle w:val="afe"/>
              <w:shd w:val="clear" w:color="auto" w:fill="FFFFFF"/>
              <w:rPr>
                <w:rFonts w:eastAsia="Arial" w:cs="Calibri"/>
                <w:lang w:val="uk-UA"/>
              </w:rPr>
            </w:pPr>
            <w:r w:rsidRPr="00585D0B">
              <w:rPr>
                <w:rFonts w:cs="Calibri"/>
                <w:lang w:val="uk-UA"/>
              </w:rPr>
              <w:lastRenderedPageBreak/>
              <w:t>1.1.3. Активна ярмаркова діяльність продукцією власних підприємців та залучення інших виробників</w:t>
            </w:r>
            <w:r w:rsidR="00E57083" w:rsidRPr="00585D0B">
              <w:rPr>
                <w:lang w:val="uk-UA"/>
              </w:rPr>
              <w:t>(в т.ч. стимулювання жіночого підприємництва)</w:t>
            </w:r>
          </w:p>
        </w:tc>
        <w:tc>
          <w:tcPr>
            <w:tcW w:w="670" w:type="pct"/>
          </w:tcPr>
          <w:p w:rsidR="00662BFB" w:rsidRPr="00585D0B" w:rsidRDefault="00662BFB" w:rsidP="00E57083">
            <w:pPr>
              <w:pStyle w:val="afe"/>
              <w:shd w:val="clear" w:color="auto" w:fill="FFFFFF"/>
              <w:rPr>
                <w:rFonts w:eastAsia="Arial Narrow" w:cs="Calibri"/>
                <w:lang w:val="uk-UA"/>
              </w:rPr>
            </w:pPr>
            <w:r w:rsidRPr="00585D0B">
              <w:rPr>
                <w:rFonts w:cs="Calibri"/>
                <w:lang w:val="uk-UA"/>
              </w:rPr>
              <w:t>Кількість заходів, в яких брала участь громада (не менше 5 шт. щорічно)</w:t>
            </w:r>
          </w:p>
        </w:tc>
        <w:tc>
          <w:tcPr>
            <w:tcW w:w="580" w:type="pct"/>
          </w:tcPr>
          <w:p w:rsidR="00662BFB" w:rsidRPr="00585D0B" w:rsidRDefault="00662BFB" w:rsidP="009539B6">
            <w:pPr>
              <w:pStyle w:val="15"/>
              <w:rPr>
                <w:rFonts w:cs="Calibri"/>
                <w:lang w:val="uk-UA"/>
              </w:rPr>
            </w:pPr>
            <w:r w:rsidRPr="00585D0B">
              <w:rPr>
                <w:rFonts w:cs="Calibri"/>
                <w:lang w:val="uk-UA"/>
              </w:rPr>
              <w:t xml:space="preserve">Покращення умов для ведення та сприяння розвитку малого  та середнього бізнесу в </w:t>
            </w:r>
            <w:r w:rsidR="009539B6" w:rsidRPr="00585D0B">
              <w:rPr>
                <w:rFonts w:cs="Calibri"/>
                <w:lang w:val="uk-UA"/>
              </w:rPr>
              <w:t>громаді</w:t>
            </w:r>
            <w:r w:rsidRPr="00585D0B">
              <w:rPr>
                <w:rFonts w:cs="Calibri"/>
                <w:lang w:val="uk-UA"/>
              </w:rPr>
              <w:t>. Задоволення потреб мешканців громади.</w:t>
            </w:r>
          </w:p>
        </w:tc>
        <w:tc>
          <w:tcPr>
            <w:tcW w:w="625" w:type="pct"/>
          </w:tcPr>
          <w:p w:rsidR="00662BFB" w:rsidRPr="00585D0B" w:rsidRDefault="00E57083" w:rsidP="00662BFB">
            <w:pPr>
              <w:pStyle w:val="15"/>
              <w:rPr>
                <w:rFonts w:cs="Calibri"/>
                <w:lang w:val="uk-UA"/>
              </w:rPr>
            </w:pPr>
            <w:r w:rsidRPr="00585D0B">
              <w:rPr>
                <w:rFonts w:cs="Calibri"/>
                <w:lang w:val="uk-UA"/>
              </w:rPr>
              <w:t>Кількість проведених заходів</w:t>
            </w:r>
          </w:p>
          <w:p w:rsidR="00662BFB" w:rsidRPr="00585D0B" w:rsidRDefault="00662BFB" w:rsidP="00662BFB">
            <w:pPr>
              <w:pStyle w:val="15"/>
              <w:rPr>
                <w:rFonts w:cs="Calibri"/>
                <w:lang w:val="uk-UA"/>
              </w:rPr>
            </w:pPr>
            <w:r w:rsidRPr="00585D0B">
              <w:rPr>
                <w:rFonts w:cs="Calibri"/>
                <w:lang w:val="uk-UA"/>
              </w:rPr>
              <w:t>Рівень задов</w:t>
            </w:r>
            <w:r w:rsidR="00E57083" w:rsidRPr="00585D0B">
              <w:rPr>
                <w:rFonts w:cs="Calibri"/>
                <w:lang w:val="uk-UA"/>
              </w:rPr>
              <w:t>олення підприємців та населення</w:t>
            </w:r>
          </w:p>
          <w:p w:rsidR="00662BFB" w:rsidRPr="00585D0B" w:rsidRDefault="00662BFB" w:rsidP="00E57083">
            <w:pPr>
              <w:pStyle w:val="afe"/>
              <w:shd w:val="clear" w:color="auto" w:fill="FFFFFF"/>
              <w:rPr>
                <w:rFonts w:cs="Calibri"/>
                <w:lang w:val="uk-UA"/>
              </w:rPr>
            </w:pPr>
            <w:r w:rsidRPr="00585D0B">
              <w:rPr>
                <w:rFonts w:cs="Calibri"/>
                <w:lang w:val="uk-UA"/>
              </w:rPr>
              <w:t>Кількість залучених підприємців до ярмаркової діяльності, з них жінок, чоловіків; кількість відвідувачів ярмаркової діяльності</w:t>
            </w:r>
          </w:p>
        </w:tc>
        <w:tc>
          <w:tcPr>
            <w:tcW w:w="446" w:type="pct"/>
          </w:tcPr>
          <w:p w:rsidR="00662BFB" w:rsidRPr="00585D0B" w:rsidRDefault="00662BFB" w:rsidP="00662BFB">
            <w:pPr>
              <w:pStyle w:val="15"/>
              <w:rPr>
                <w:rFonts w:cs="Calibri"/>
                <w:lang w:val="uk-UA"/>
              </w:rPr>
            </w:pPr>
            <w:r w:rsidRPr="00585D0B">
              <w:rPr>
                <w:rFonts w:cs="Calibri"/>
                <w:lang w:val="uk-UA"/>
              </w:rPr>
              <w:t>Звіти структурних підрозділів  ради.</w:t>
            </w:r>
          </w:p>
          <w:p w:rsidR="00662BFB" w:rsidRPr="00585D0B" w:rsidRDefault="00662BFB" w:rsidP="00662BFB">
            <w:pPr>
              <w:pStyle w:val="afe"/>
              <w:shd w:val="clear" w:color="auto" w:fill="FFFFFF"/>
              <w:rPr>
                <w:rFonts w:cs="Calibri"/>
                <w:lang w:val="uk-UA"/>
              </w:rPr>
            </w:pPr>
            <w:r w:rsidRPr="00585D0B">
              <w:rPr>
                <w:rFonts w:cs="Calibri"/>
                <w:lang w:val="uk-UA"/>
              </w:rPr>
              <w:t>Результати соціологічних досліджень.</w:t>
            </w:r>
          </w:p>
        </w:tc>
        <w:tc>
          <w:tcPr>
            <w:tcW w:w="580" w:type="pct"/>
          </w:tcPr>
          <w:p w:rsidR="00662BFB" w:rsidRPr="00585D0B" w:rsidRDefault="00662BFB" w:rsidP="00662BFB">
            <w:pPr>
              <w:pStyle w:val="afe"/>
              <w:shd w:val="clear" w:color="auto" w:fill="FFFFFF"/>
              <w:rPr>
                <w:rFonts w:cs="Calibri"/>
                <w:lang w:val="uk-UA"/>
              </w:rPr>
            </w:pPr>
            <w:r w:rsidRPr="00585D0B">
              <w:rPr>
                <w:rFonts w:cs="Calibri"/>
                <w:lang w:val="uk-UA"/>
              </w:rPr>
              <w:t>Заступник міського голови, старости</w:t>
            </w:r>
          </w:p>
        </w:tc>
        <w:tc>
          <w:tcPr>
            <w:tcW w:w="536" w:type="pct"/>
          </w:tcPr>
          <w:p w:rsidR="00662BFB" w:rsidRPr="00585D0B" w:rsidRDefault="00662BFB" w:rsidP="00662BFB">
            <w:pPr>
              <w:spacing w:after="0" w:line="240" w:lineRule="auto"/>
              <w:rPr>
                <w:rFonts w:cs="Calibri"/>
                <w:lang w:val="uk-UA"/>
              </w:rPr>
            </w:pPr>
            <w:r w:rsidRPr="00585D0B">
              <w:rPr>
                <w:rFonts w:cs="Calibri"/>
                <w:lang w:val="uk-UA"/>
              </w:rPr>
              <w:t>Громадські об’єднання, підприємці МТГ</w:t>
            </w:r>
          </w:p>
        </w:tc>
        <w:tc>
          <w:tcPr>
            <w:tcW w:w="402" w:type="pct"/>
          </w:tcPr>
          <w:p w:rsidR="00662BFB" w:rsidRPr="00585D0B" w:rsidRDefault="00662BFB" w:rsidP="00662BFB">
            <w:pPr>
              <w:pStyle w:val="afe"/>
              <w:shd w:val="clear" w:color="auto" w:fill="FFFFFF"/>
              <w:rPr>
                <w:rFonts w:cs="Calibri"/>
                <w:lang w:val="uk-UA"/>
              </w:rPr>
            </w:pPr>
            <w:r w:rsidRPr="00585D0B">
              <w:rPr>
                <w:rFonts w:cs="Calibri"/>
                <w:lang w:val="uk-UA"/>
              </w:rPr>
              <w:t>Бюджет громади, спонсорські кошти</w:t>
            </w:r>
          </w:p>
        </w:tc>
        <w:tc>
          <w:tcPr>
            <w:tcW w:w="446" w:type="pct"/>
          </w:tcPr>
          <w:p w:rsidR="00662BFB" w:rsidRPr="00585D0B" w:rsidRDefault="00662BFB" w:rsidP="00662BFB">
            <w:pPr>
              <w:pStyle w:val="afe"/>
              <w:shd w:val="clear" w:color="auto" w:fill="FFFFFF"/>
              <w:rPr>
                <w:rFonts w:cs="Calibri"/>
                <w:lang w:val="uk-UA"/>
              </w:rPr>
            </w:pPr>
            <w:r w:rsidRPr="00585D0B">
              <w:rPr>
                <w:rFonts w:cs="Calibri"/>
                <w:lang w:val="uk-UA"/>
              </w:rPr>
              <w:t>Постійно починаючи з 2022 року</w:t>
            </w:r>
          </w:p>
        </w:tc>
      </w:tr>
    </w:tbl>
    <w:p w:rsidR="00662BFB" w:rsidRPr="00585D0B" w:rsidRDefault="003C3379" w:rsidP="003C3379">
      <w:pPr>
        <w:tabs>
          <w:tab w:val="left" w:pos="4830"/>
        </w:tabs>
        <w:spacing w:after="0" w:line="240" w:lineRule="auto"/>
        <w:rPr>
          <w:rFonts w:cs="Calibri"/>
          <w:lang w:val="uk-UA"/>
        </w:rPr>
      </w:pPr>
      <w:r w:rsidRPr="00585D0B">
        <w:rPr>
          <w:rFonts w:cs="Calibri"/>
          <w:lang w:val="uk-UA"/>
        </w:rPr>
        <w:tab/>
      </w:r>
    </w:p>
    <w:p w:rsidR="003C3379" w:rsidRPr="00585D0B" w:rsidRDefault="003C3379" w:rsidP="003C3379">
      <w:pPr>
        <w:tabs>
          <w:tab w:val="left" w:pos="4830"/>
        </w:tabs>
        <w:spacing w:after="0" w:line="240" w:lineRule="auto"/>
        <w:rPr>
          <w:rFonts w:cs="Calibri"/>
          <w:lang w:val="uk-UA"/>
        </w:rPr>
      </w:pPr>
    </w:p>
    <w:p w:rsidR="003C3379" w:rsidRPr="00585D0B" w:rsidRDefault="003C3379" w:rsidP="00662BFB">
      <w:pPr>
        <w:spacing w:after="0" w:line="240" w:lineRule="auto"/>
        <w:rPr>
          <w:rFonts w:cs="Calibri"/>
          <w:lang w:val="uk-UA"/>
        </w:rPr>
      </w:pPr>
    </w:p>
    <w:p w:rsidR="00662649" w:rsidRPr="00585D0B" w:rsidRDefault="00662649" w:rsidP="00662BFB">
      <w:pPr>
        <w:spacing w:after="0" w:line="240" w:lineRule="auto"/>
        <w:rPr>
          <w:rFonts w:cs="Calibri"/>
          <w:lang w:val="uk-UA"/>
        </w:rPr>
      </w:pPr>
    </w:p>
    <w:p w:rsidR="00662BFB" w:rsidRPr="00585D0B" w:rsidRDefault="00662BFB" w:rsidP="00E57083">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lastRenderedPageBreak/>
        <w:t>Операційна ціль 1.2. Підтримка розвитку інноваційного екологічного сільського господарства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1"/>
        <w:gridCol w:w="1873"/>
        <w:gridCol w:w="1597"/>
        <w:gridCol w:w="1735"/>
        <w:gridCol w:w="1349"/>
        <w:gridCol w:w="1435"/>
        <w:gridCol w:w="2323"/>
        <w:gridCol w:w="1847"/>
        <w:gridCol w:w="1183"/>
      </w:tblGrid>
      <w:tr w:rsidR="00662BFB" w:rsidRPr="00585D0B" w:rsidTr="00662BFB">
        <w:trPr>
          <w:tblHeader/>
        </w:trPr>
        <w:tc>
          <w:tcPr>
            <w:tcW w:w="715" w:type="pct"/>
            <w:shd w:val="clear" w:color="auto" w:fill="FFFFFF"/>
            <w:vAlign w:val="center"/>
          </w:tcPr>
          <w:p w:rsidR="00662BFB" w:rsidRPr="00585D0B" w:rsidRDefault="00662BFB" w:rsidP="00662BFB">
            <w:pPr>
              <w:pStyle w:val="Default"/>
              <w:shd w:val="clear" w:color="auto" w:fill="FFFFFF"/>
              <w:jc w:val="center"/>
              <w:rPr>
                <w:rFonts w:cs="Calibri"/>
                <w:b/>
              </w:rPr>
            </w:pPr>
            <w:r w:rsidRPr="00585D0B">
              <w:rPr>
                <w:rFonts w:ascii="Calibri" w:hAnsi="Calibri" w:cs="Calibri"/>
                <w:b/>
                <w:sz w:val="22"/>
                <w:szCs w:val="22"/>
              </w:rPr>
              <w:t>Назва діяльності</w:t>
            </w:r>
          </w:p>
        </w:tc>
        <w:tc>
          <w:tcPr>
            <w:tcW w:w="670" w:type="pct"/>
            <w:shd w:val="clear" w:color="auto" w:fill="FFFFFF"/>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реалізації діяльності (продукт)</w:t>
            </w:r>
          </w:p>
        </w:tc>
        <w:tc>
          <w:tcPr>
            <w:tcW w:w="580"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Ефект від реалізації діяльності (результат)</w:t>
            </w:r>
          </w:p>
        </w:tc>
        <w:tc>
          <w:tcPr>
            <w:tcW w:w="625"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оцінки результату діяльності</w:t>
            </w:r>
          </w:p>
        </w:tc>
        <w:tc>
          <w:tcPr>
            <w:tcW w:w="446"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перевірки показників</w:t>
            </w:r>
          </w:p>
        </w:tc>
        <w:tc>
          <w:tcPr>
            <w:tcW w:w="580"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Підрозділ, що відповідає за реалізацію діяльності</w:t>
            </w:r>
          </w:p>
        </w:tc>
        <w:tc>
          <w:tcPr>
            <w:tcW w:w="536"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Допоміжні підрозділи</w:t>
            </w:r>
          </w:p>
        </w:tc>
        <w:tc>
          <w:tcPr>
            <w:tcW w:w="402"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фінансування</w:t>
            </w:r>
          </w:p>
        </w:tc>
        <w:tc>
          <w:tcPr>
            <w:tcW w:w="445"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Терміни реалізації</w:t>
            </w:r>
          </w:p>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до 2025 р</w:t>
            </w:r>
          </w:p>
        </w:tc>
      </w:tr>
      <w:tr w:rsidR="00662BFB" w:rsidRPr="00585D0B" w:rsidTr="00662BFB">
        <w:tc>
          <w:tcPr>
            <w:tcW w:w="715" w:type="pct"/>
          </w:tcPr>
          <w:p w:rsidR="00662BFB" w:rsidRPr="00585D0B" w:rsidRDefault="00662BFB" w:rsidP="00662BFB">
            <w:pPr>
              <w:tabs>
                <w:tab w:val="left" w:pos="820"/>
              </w:tabs>
              <w:spacing w:after="0" w:line="240" w:lineRule="auto"/>
              <w:rPr>
                <w:rFonts w:eastAsia="Arial" w:cs="Calibri"/>
                <w:lang w:val="uk-UA"/>
              </w:rPr>
            </w:pPr>
            <w:r w:rsidRPr="00585D0B">
              <w:rPr>
                <w:rFonts w:eastAsia="Arial" w:cs="Calibri"/>
                <w:lang w:val="uk-UA"/>
              </w:rPr>
              <w:t>1.2.1. Розвиток співпраці між громадою, об’єднаннями підприємців та фермерів громади</w:t>
            </w:r>
          </w:p>
        </w:tc>
        <w:tc>
          <w:tcPr>
            <w:tcW w:w="670" w:type="pct"/>
          </w:tcPr>
          <w:p w:rsidR="00662BFB" w:rsidRPr="00585D0B" w:rsidRDefault="00662BFB" w:rsidP="00662BFB">
            <w:pPr>
              <w:pStyle w:val="afe"/>
              <w:shd w:val="clear" w:color="auto" w:fill="FFFFFF"/>
              <w:rPr>
                <w:rFonts w:cs="Calibri"/>
                <w:lang w:val="uk-UA"/>
              </w:rPr>
            </w:pPr>
            <w:r w:rsidRPr="00585D0B">
              <w:rPr>
                <w:rFonts w:cs="Calibri"/>
                <w:lang w:val="uk-UA"/>
              </w:rPr>
              <w:t>Зустрічі з керівництвом громади – 4 в рік (щокварталу)</w:t>
            </w:r>
          </w:p>
          <w:p w:rsidR="00662BFB" w:rsidRPr="00585D0B" w:rsidRDefault="00662BFB" w:rsidP="00662BFB">
            <w:pPr>
              <w:pStyle w:val="afe"/>
              <w:shd w:val="clear" w:color="auto" w:fill="FFFFFF"/>
              <w:rPr>
                <w:rFonts w:cs="Calibri"/>
                <w:lang w:val="uk-UA"/>
              </w:rPr>
            </w:pPr>
            <w:r w:rsidRPr="00585D0B">
              <w:rPr>
                <w:rFonts w:cs="Calibri"/>
                <w:lang w:val="uk-UA"/>
              </w:rPr>
              <w:t>Спільні заходи –2 в рік (День підприємця, День міста)</w:t>
            </w:r>
          </w:p>
        </w:tc>
        <w:tc>
          <w:tcPr>
            <w:tcW w:w="580" w:type="pct"/>
          </w:tcPr>
          <w:p w:rsidR="00662BFB" w:rsidRPr="00585D0B" w:rsidRDefault="00662BFB" w:rsidP="00662BFB">
            <w:pPr>
              <w:pStyle w:val="afe"/>
              <w:shd w:val="clear" w:color="auto" w:fill="FFFFFF"/>
              <w:rPr>
                <w:rFonts w:cs="Calibri"/>
                <w:lang w:val="uk-UA"/>
              </w:rPr>
            </w:pPr>
            <w:r w:rsidRPr="00585D0B">
              <w:rPr>
                <w:rFonts w:cs="Calibri"/>
                <w:lang w:val="uk-UA"/>
              </w:rPr>
              <w:t>Налагодження системної співпраці між керівництвом громади та бізнесом</w:t>
            </w:r>
          </w:p>
        </w:tc>
        <w:tc>
          <w:tcPr>
            <w:tcW w:w="625" w:type="pct"/>
          </w:tcPr>
          <w:p w:rsidR="00662BFB" w:rsidRPr="00585D0B" w:rsidRDefault="00662BFB" w:rsidP="00662BFB">
            <w:pPr>
              <w:pStyle w:val="afe"/>
              <w:shd w:val="clear" w:color="auto" w:fill="FFFFFF"/>
              <w:rPr>
                <w:rFonts w:cs="Calibri"/>
                <w:lang w:val="uk-UA"/>
              </w:rPr>
            </w:pPr>
            <w:r w:rsidRPr="00585D0B">
              <w:rPr>
                <w:rFonts w:cs="Calibri"/>
                <w:lang w:val="uk-UA"/>
              </w:rPr>
              <w:t xml:space="preserve">Кількість учасників зустрічей </w:t>
            </w:r>
            <w:r w:rsidRPr="00585D0B">
              <w:rPr>
                <w:rFonts w:cs="Calibri"/>
                <w:color w:val="000000" w:themeColor="text1"/>
                <w:lang w:val="uk-UA"/>
              </w:rPr>
              <w:t>(жінок, чоловіків)</w:t>
            </w:r>
          </w:p>
        </w:tc>
        <w:tc>
          <w:tcPr>
            <w:tcW w:w="446" w:type="pct"/>
          </w:tcPr>
          <w:p w:rsidR="00662BFB" w:rsidRPr="00585D0B" w:rsidRDefault="00662BFB" w:rsidP="00662BFB">
            <w:pPr>
              <w:pStyle w:val="afe"/>
              <w:shd w:val="clear" w:color="auto" w:fill="FFFFFF"/>
              <w:rPr>
                <w:rFonts w:cs="Calibri"/>
                <w:lang w:val="uk-UA"/>
              </w:rPr>
            </w:pPr>
            <w:r w:rsidRPr="00585D0B">
              <w:rPr>
                <w:rFonts w:cs="Calibri"/>
                <w:lang w:val="uk-UA"/>
              </w:rPr>
              <w:t>Звіт про проведення</w:t>
            </w:r>
          </w:p>
        </w:tc>
        <w:tc>
          <w:tcPr>
            <w:tcW w:w="580" w:type="pct"/>
          </w:tcPr>
          <w:p w:rsidR="00662BFB" w:rsidRPr="00585D0B" w:rsidRDefault="00662BFB" w:rsidP="00662BFB">
            <w:pPr>
              <w:pStyle w:val="afe"/>
              <w:shd w:val="clear" w:color="auto" w:fill="FFFFFF"/>
              <w:rPr>
                <w:rFonts w:cs="Calibri"/>
                <w:lang w:val="uk-UA"/>
              </w:rPr>
            </w:pPr>
            <w:r w:rsidRPr="00585D0B">
              <w:rPr>
                <w:rFonts w:cs="Calibri"/>
                <w:lang w:val="uk-UA"/>
              </w:rPr>
              <w:t>Відділ економіки міської ради</w:t>
            </w:r>
          </w:p>
        </w:tc>
        <w:tc>
          <w:tcPr>
            <w:tcW w:w="536" w:type="pct"/>
          </w:tcPr>
          <w:p w:rsidR="00662BFB" w:rsidRPr="00585D0B" w:rsidRDefault="00662BFB" w:rsidP="00662BFB">
            <w:pPr>
              <w:pStyle w:val="afe"/>
              <w:shd w:val="clear" w:color="auto" w:fill="FFFFFF"/>
              <w:rPr>
                <w:rFonts w:cs="Calibri"/>
                <w:lang w:val="uk-UA"/>
              </w:rPr>
            </w:pPr>
            <w:r w:rsidRPr="00585D0B">
              <w:rPr>
                <w:rFonts w:cs="Calibri"/>
                <w:lang w:val="uk-UA"/>
              </w:rPr>
              <w:t>Відділ державної реєстрації міської ради</w:t>
            </w:r>
          </w:p>
        </w:tc>
        <w:tc>
          <w:tcPr>
            <w:tcW w:w="402" w:type="pct"/>
          </w:tcPr>
          <w:p w:rsidR="00662BFB" w:rsidRPr="00585D0B" w:rsidRDefault="00662BFB" w:rsidP="00662BFB">
            <w:pPr>
              <w:pStyle w:val="afe"/>
              <w:shd w:val="clear" w:color="auto" w:fill="FFFFFF"/>
              <w:rPr>
                <w:rFonts w:cs="Calibri"/>
                <w:lang w:val="uk-UA"/>
              </w:rPr>
            </w:pPr>
            <w:r w:rsidRPr="00585D0B">
              <w:rPr>
                <w:rFonts w:cs="Calibri"/>
                <w:lang w:val="uk-UA"/>
              </w:rPr>
              <w:t>Бюджет громади</w:t>
            </w:r>
          </w:p>
        </w:tc>
        <w:tc>
          <w:tcPr>
            <w:tcW w:w="445" w:type="pct"/>
          </w:tcPr>
          <w:p w:rsidR="00662BFB" w:rsidRPr="00585D0B" w:rsidRDefault="00662BFB" w:rsidP="00662BFB">
            <w:pPr>
              <w:pStyle w:val="afe"/>
              <w:shd w:val="clear" w:color="auto" w:fill="FFFFFF"/>
              <w:rPr>
                <w:rFonts w:cs="Calibri"/>
                <w:lang w:val="uk-UA"/>
              </w:rPr>
            </w:pPr>
            <w:r w:rsidRPr="00585D0B">
              <w:rPr>
                <w:rFonts w:cs="Calibri"/>
                <w:lang w:val="uk-UA"/>
              </w:rPr>
              <w:t>2022 рік</w:t>
            </w:r>
          </w:p>
        </w:tc>
      </w:tr>
      <w:tr w:rsidR="00662BFB" w:rsidRPr="00585D0B" w:rsidTr="00662BFB">
        <w:trPr>
          <w:trHeight w:val="85"/>
        </w:trPr>
        <w:tc>
          <w:tcPr>
            <w:tcW w:w="715" w:type="pct"/>
          </w:tcPr>
          <w:p w:rsidR="00662BFB" w:rsidRPr="00585D0B" w:rsidRDefault="00662BFB" w:rsidP="001A1F8A">
            <w:pPr>
              <w:spacing w:after="0" w:line="240" w:lineRule="auto"/>
              <w:rPr>
                <w:rFonts w:cs="Calibri"/>
                <w:b/>
                <w:lang w:val="uk-UA"/>
              </w:rPr>
            </w:pPr>
            <w:r w:rsidRPr="00585D0B">
              <w:rPr>
                <w:rFonts w:cs="Calibri"/>
                <w:lang w:val="uk-UA"/>
              </w:rPr>
              <w:t xml:space="preserve">1.2.2. Забезпечення надання інформації, консультацій та навчання в громаді за напрямками інноваційне сільське господарство та розвиток фермерських господарств і створення </w:t>
            </w:r>
            <w:r w:rsidRPr="00585D0B">
              <w:rPr>
                <w:rFonts w:cs="Calibri"/>
                <w:lang w:val="uk-UA"/>
              </w:rPr>
              <w:lastRenderedPageBreak/>
              <w:t>кооперативів</w:t>
            </w:r>
            <w:r w:rsidR="001A1F8A" w:rsidRPr="00585D0B">
              <w:rPr>
                <w:lang w:val="uk-UA"/>
              </w:rPr>
              <w:t>(в т.ч. стимулювання жіночого підприємництва)</w:t>
            </w:r>
          </w:p>
        </w:tc>
        <w:tc>
          <w:tcPr>
            <w:tcW w:w="670" w:type="pct"/>
          </w:tcPr>
          <w:p w:rsidR="00662BFB" w:rsidRPr="00585D0B" w:rsidRDefault="00662BFB" w:rsidP="00662BFB">
            <w:pPr>
              <w:pStyle w:val="15"/>
              <w:rPr>
                <w:rFonts w:cs="Calibri"/>
                <w:lang w:val="uk-UA"/>
              </w:rPr>
            </w:pPr>
            <w:r w:rsidRPr="00585D0B">
              <w:rPr>
                <w:rFonts w:cs="Calibri"/>
                <w:lang w:val="uk-UA"/>
              </w:rPr>
              <w:lastRenderedPageBreak/>
              <w:t>Кількість наданих консультацій (не менше 20 шт. в рік)</w:t>
            </w:r>
          </w:p>
          <w:p w:rsidR="00662BFB" w:rsidRPr="00585D0B" w:rsidRDefault="00662BFB" w:rsidP="00662BFB">
            <w:pPr>
              <w:pStyle w:val="15"/>
              <w:rPr>
                <w:rFonts w:cs="Calibri"/>
                <w:lang w:val="uk-UA"/>
              </w:rPr>
            </w:pPr>
            <w:r w:rsidRPr="00585D0B">
              <w:rPr>
                <w:rFonts w:cs="Calibri"/>
                <w:lang w:val="uk-UA"/>
              </w:rPr>
              <w:t>Кількість проведених навчань (не менше 5шт. в рік)</w:t>
            </w:r>
          </w:p>
          <w:p w:rsidR="00662BFB" w:rsidRPr="00585D0B" w:rsidRDefault="00662BFB" w:rsidP="00662BFB">
            <w:pPr>
              <w:pStyle w:val="15"/>
              <w:rPr>
                <w:rFonts w:cs="Calibri"/>
                <w:lang w:val="uk-UA"/>
              </w:rPr>
            </w:pPr>
            <w:r w:rsidRPr="00585D0B">
              <w:rPr>
                <w:rFonts w:cs="Calibri"/>
                <w:lang w:val="uk-UA"/>
              </w:rPr>
              <w:t>Кількість осіб, що скористались консультаціями та навчанням (не менше 50 осіб в рік)</w:t>
            </w:r>
          </w:p>
        </w:tc>
        <w:tc>
          <w:tcPr>
            <w:tcW w:w="580" w:type="pct"/>
          </w:tcPr>
          <w:p w:rsidR="00662BFB" w:rsidRPr="00585D0B" w:rsidRDefault="00662BFB" w:rsidP="00662BFB">
            <w:pPr>
              <w:pStyle w:val="15"/>
              <w:rPr>
                <w:rFonts w:cs="Calibri"/>
                <w:lang w:val="uk-UA"/>
              </w:rPr>
            </w:pPr>
            <w:r w:rsidRPr="00585D0B">
              <w:rPr>
                <w:rFonts w:cs="Calibri"/>
                <w:lang w:val="uk-UA"/>
              </w:rPr>
              <w:t>Покращення умов для веден</w:t>
            </w:r>
            <w:r w:rsidR="001A1F8A" w:rsidRPr="00585D0B">
              <w:rPr>
                <w:rFonts w:cs="Calibri"/>
                <w:lang w:val="uk-UA"/>
              </w:rPr>
              <w:t xml:space="preserve">ня та сприяння розвитку малого </w:t>
            </w:r>
            <w:r w:rsidRPr="00585D0B">
              <w:rPr>
                <w:rFonts w:cs="Calibri"/>
                <w:lang w:val="uk-UA"/>
              </w:rPr>
              <w:t>та середнього бізнесу в пріоритетних сферах МТГ.</w:t>
            </w:r>
          </w:p>
          <w:p w:rsidR="00662BFB" w:rsidRPr="00585D0B" w:rsidRDefault="00662BFB" w:rsidP="00662BFB">
            <w:pPr>
              <w:pStyle w:val="15"/>
              <w:rPr>
                <w:rFonts w:cs="Calibri"/>
                <w:lang w:val="uk-UA"/>
              </w:rPr>
            </w:pPr>
            <w:r w:rsidRPr="00585D0B">
              <w:rPr>
                <w:rFonts w:cs="Calibri"/>
                <w:lang w:val="uk-UA"/>
              </w:rPr>
              <w:t xml:space="preserve">Збільшення рівня зайнятості населення. </w:t>
            </w:r>
          </w:p>
        </w:tc>
        <w:tc>
          <w:tcPr>
            <w:tcW w:w="625" w:type="pct"/>
          </w:tcPr>
          <w:p w:rsidR="00662BFB" w:rsidRPr="00585D0B" w:rsidRDefault="00662BFB" w:rsidP="00662BFB">
            <w:pPr>
              <w:pStyle w:val="15"/>
              <w:rPr>
                <w:rFonts w:cs="Calibri"/>
                <w:lang w:val="uk-UA"/>
              </w:rPr>
            </w:pPr>
            <w:r w:rsidRPr="00585D0B">
              <w:rPr>
                <w:rFonts w:cs="Calibri"/>
                <w:lang w:val="uk-UA"/>
              </w:rPr>
              <w:t>Кількість суб’єктів бізн</w:t>
            </w:r>
            <w:r w:rsidR="001A1F8A" w:rsidRPr="00585D0B">
              <w:rPr>
                <w:rFonts w:cs="Calibri"/>
                <w:lang w:val="uk-UA"/>
              </w:rPr>
              <w:t>есу за пріоритетними напрямками</w:t>
            </w:r>
          </w:p>
          <w:p w:rsidR="00662BFB" w:rsidRPr="00585D0B" w:rsidRDefault="001A1F8A" w:rsidP="00662BFB">
            <w:pPr>
              <w:pStyle w:val="15"/>
              <w:rPr>
                <w:rFonts w:cs="Calibri"/>
                <w:lang w:val="uk-UA"/>
              </w:rPr>
            </w:pPr>
            <w:r w:rsidRPr="00585D0B">
              <w:rPr>
                <w:rFonts w:cs="Calibri"/>
                <w:lang w:val="uk-UA"/>
              </w:rPr>
              <w:t>Рівень зайнятості (безробіття)</w:t>
            </w:r>
          </w:p>
        </w:tc>
        <w:tc>
          <w:tcPr>
            <w:tcW w:w="446" w:type="pct"/>
          </w:tcPr>
          <w:p w:rsidR="00662BFB" w:rsidRPr="00585D0B" w:rsidRDefault="001A1F8A" w:rsidP="00662BFB">
            <w:pPr>
              <w:pStyle w:val="15"/>
              <w:rPr>
                <w:rFonts w:cs="Calibri"/>
                <w:lang w:val="uk-UA"/>
              </w:rPr>
            </w:pPr>
            <w:r w:rsidRPr="00585D0B">
              <w:rPr>
                <w:rFonts w:cs="Calibri"/>
                <w:lang w:val="uk-UA"/>
              </w:rPr>
              <w:t>Звіти фіскальних служб</w:t>
            </w:r>
          </w:p>
          <w:p w:rsidR="00662BFB" w:rsidRPr="00585D0B" w:rsidRDefault="00662BFB" w:rsidP="00662BFB">
            <w:pPr>
              <w:pStyle w:val="15"/>
              <w:rPr>
                <w:rFonts w:cs="Calibri"/>
                <w:lang w:val="uk-UA"/>
              </w:rPr>
            </w:pPr>
            <w:r w:rsidRPr="00585D0B">
              <w:rPr>
                <w:rFonts w:cs="Calibri"/>
                <w:lang w:val="uk-UA"/>
              </w:rPr>
              <w:t>Звіти центру зайнятості</w:t>
            </w:r>
          </w:p>
        </w:tc>
        <w:tc>
          <w:tcPr>
            <w:tcW w:w="580" w:type="pct"/>
          </w:tcPr>
          <w:p w:rsidR="00662BFB" w:rsidRPr="00585D0B" w:rsidRDefault="00662BFB" w:rsidP="00662BFB">
            <w:pPr>
              <w:pStyle w:val="15"/>
              <w:rPr>
                <w:rFonts w:cs="Calibri"/>
                <w:lang w:val="uk-UA"/>
              </w:rPr>
            </w:pPr>
            <w:r w:rsidRPr="00585D0B">
              <w:rPr>
                <w:rFonts w:cs="Calibri"/>
                <w:lang w:val="uk-UA"/>
              </w:rPr>
              <w:t>Заступник міського голови, відділ економіки міської ради</w:t>
            </w:r>
          </w:p>
        </w:tc>
        <w:tc>
          <w:tcPr>
            <w:tcW w:w="536" w:type="pct"/>
          </w:tcPr>
          <w:p w:rsidR="00662BFB" w:rsidRPr="00585D0B" w:rsidRDefault="00662BFB" w:rsidP="00662BFB">
            <w:pPr>
              <w:pStyle w:val="15"/>
              <w:rPr>
                <w:rFonts w:cs="Calibri"/>
                <w:lang w:val="uk-UA"/>
              </w:rPr>
            </w:pPr>
            <w:proofErr w:type="spellStart"/>
            <w:r w:rsidRPr="00585D0B">
              <w:rPr>
                <w:rFonts w:cs="Calibri"/>
                <w:lang w:val="uk-UA"/>
              </w:rPr>
              <w:t>Громадськіорганізації</w:t>
            </w:r>
            <w:proofErr w:type="spellEnd"/>
            <w:r w:rsidRPr="00585D0B">
              <w:rPr>
                <w:rFonts w:cs="Calibri"/>
                <w:lang w:val="uk-UA"/>
              </w:rPr>
              <w:t>, районний центр зайнятості,</w:t>
            </w:r>
          </w:p>
          <w:p w:rsidR="00662BFB" w:rsidRPr="00585D0B" w:rsidRDefault="00662BFB" w:rsidP="00662BFB">
            <w:pPr>
              <w:pStyle w:val="15"/>
              <w:rPr>
                <w:rFonts w:cs="Calibri"/>
                <w:lang w:val="uk-UA"/>
              </w:rPr>
            </w:pPr>
            <w:r w:rsidRPr="00585D0B">
              <w:rPr>
                <w:rFonts w:cs="Calibri"/>
                <w:lang w:val="uk-UA"/>
              </w:rPr>
              <w:t>Експерти ДОБРЕ</w:t>
            </w:r>
          </w:p>
        </w:tc>
        <w:tc>
          <w:tcPr>
            <w:tcW w:w="402" w:type="pct"/>
          </w:tcPr>
          <w:p w:rsidR="00662BFB" w:rsidRPr="00585D0B" w:rsidRDefault="00662BFB" w:rsidP="001A1F8A">
            <w:pPr>
              <w:pStyle w:val="afe"/>
              <w:rPr>
                <w:rFonts w:cs="Calibri"/>
                <w:lang w:val="uk-UA"/>
              </w:rPr>
            </w:pPr>
            <w:r w:rsidRPr="00585D0B">
              <w:rPr>
                <w:rFonts w:cs="Calibri"/>
                <w:lang w:val="uk-UA"/>
              </w:rPr>
              <w:t xml:space="preserve">Бюджет громади,грантові кошти  </w:t>
            </w:r>
          </w:p>
        </w:tc>
        <w:tc>
          <w:tcPr>
            <w:tcW w:w="445" w:type="pct"/>
          </w:tcPr>
          <w:p w:rsidR="00662BFB" w:rsidRPr="00585D0B" w:rsidRDefault="00662BFB" w:rsidP="00662BFB">
            <w:pPr>
              <w:pStyle w:val="15"/>
              <w:rPr>
                <w:rFonts w:cs="Calibri"/>
                <w:lang w:val="uk-UA"/>
              </w:rPr>
            </w:pPr>
            <w:r w:rsidRPr="00585D0B">
              <w:rPr>
                <w:rFonts w:cs="Calibri"/>
                <w:lang w:val="uk-UA"/>
              </w:rPr>
              <w:t>2021-2023 роки</w:t>
            </w:r>
          </w:p>
        </w:tc>
      </w:tr>
    </w:tbl>
    <w:p w:rsidR="00662BFB" w:rsidRPr="00585D0B" w:rsidRDefault="00662BFB" w:rsidP="00662BFB">
      <w:pPr>
        <w:spacing w:after="0" w:line="240" w:lineRule="auto"/>
        <w:rPr>
          <w:rFonts w:cs="Calibri"/>
          <w:i/>
          <w:lang w:val="uk-UA"/>
        </w:rPr>
      </w:pPr>
    </w:p>
    <w:p w:rsidR="00662BFB" w:rsidRPr="00585D0B" w:rsidRDefault="00662BFB" w:rsidP="00E57083">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t>Операційна ціль 1.3. Підтримка розвитку туризму як інструменту економіки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0"/>
        <w:gridCol w:w="1922"/>
        <w:gridCol w:w="1751"/>
        <w:gridCol w:w="1679"/>
        <w:gridCol w:w="1537"/>
        <w:gridCol w:w="1751"/>
        <w:gridCol w:w="1751"/>
        <w:gridCol w:w="1531"/>
        <w:gridCol w:w="1371"/>
      </w:tblGrid>
      <w:tr w:rsidR="00662BFB" w:rsidRPr="00585D0B" w:rsidTr="00662BFB">
        <w:trPr>
          <w:tblHeader/>
        </w:trPr>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662BFB" w:rsidRPr="00585D0B" w:rsidRDefault="00662BFB" w:rsidP="00662BFB">
            <w:pPr>
              <w:pStyle w:val="Default"/>
              <w:shd w:val="clear" w:color="auto" w:fill="FFFFFF"/>
              <w:jc w:val="center"/>
              <w:rPr>
                <w:rFonts w:cs="Calibri"/>
                <w:b/>
                <w:color w:val="auto"/>
              </w:rPr>
            </w:pPr>
            <w:r w:rsidRPr="00585D0B">
              <w:rPr>
                <w:rFonts w:ascii="Calibri" w:hAnsi="Calibri" w:cs="Calibri"/>
                <w:b/>
                <w:color w:val="auto"/>
                <w:sz w:val="22"/>
                <w:szCs w:val="22"/>
              </w:rPr>
              <w:t>Назва діяльності</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Індикатор реалізації діяльності (продукт)</w:t>
            </w:r>
          </w:p>
        </w:tc>
        <w:tc>
          <w:tcPr>
            <w:tcW w:w="580" w:type="pct"/>
            <w:tcBorders>
              <w:top w:val="single" w:sz="4" w:space="0" w:color="auto"/>
              <w:left w:val="single" w:sz="4" w:space="0" w:color="auto"/>
              <w:bottom w:val="single" w:sz="4" w:space="0" w:color="auto"/>
              <w:right w:val="single" w:sz="4" w:space="0" w:color="auto"/>
            </w:tcBorders>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Ефект від реалізації діяльності (результат)</w:t>
            </w:r>
          </w:p>
        </w:tc>
        <w:tc>
          <w:tcPr>
            <w:tcW w:w="625" w:type="pct"/>
            <w:tcBorders>
              <w:top w:val="single" w:sz="4" w:space="0" w:color="auto"/>
              <w:left w:val="single" w:sz="4" w:space="0" w:color="auto"/>
              <w:bottom w:val="single" w:sz="4" w:space="0" w:color="auto"/>
              <w:right w:val="single" w:sz="4" w:space="0" w:color="auto"/>
            </w:tcBorders>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Індикатор оцінки результату діяльності</w:t>
            </w:r>
          </w:p>
        </w:tc>
        <w:tc>
          <w:tcPr>
            <w:tcW w:w="491" w:type="pct"/>
            <w:tcBorders>
              <w:top w:val="single" w:sz="4" w:space="0" w:color="auto"/>
              <w:left w:val="single" w:sz="4" w:space="0" w:color="auto"/>
              <w:bottom w:val="single" w:sz="4" w:space="0" w:color="auto"/>
              <w:right w:val="single" w:sz="4" w:space="0" w:color="auto"/>
            </w:tcBorders>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Джерело перевірки показників</w:t>
            </w:r>
          </w:p>
        </w:tc>
        <w:tc>
          <w:tcPr>
            <w:tcW w:w="535" w:type="pct"/>
            <w:tcBorders>
              <w:top w:val="single" w:sz="4" w:space="0" w:color="auto"/>
              <w:left w:val="single" w:sz="4" w:space="0" w:color="auto"/>
              <w:bottom w:val="single" w:sz="4" w:space="0" w:color="auto"/>
              <w:right w:val="single" w:sz="4" w:space="0" w:color="auto"/>
            </w:tcBorders>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Підрозділ, що відповідає за реалізацію діяльності</w:t>
            </w:r>
          </w:p>
        </w:tc>
        <w:tc>
          <w:tcPr>
            <w:tcW w:w="536" w:type="pct"/>
            <w:tcBorders>
              <w:top w:val="single" w:sz="4" w:space="0" w:color="auto"/>
              <w:left w:val="single" w:sz="4" w:space="0" w:color="auto"/>
              <w:bottom w:val="single" w:sz="4" w:space="0" w:color="auto"/>
              <w:right w:val="single" w:sz="4" w:space="0" w:color="auto"/>
            </w:tcBorders>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Допоміжні підрозділи</w:t>
            </w:r>
          </w:p>
        </w:tc>
        <w:tc>
          <w:tcPr>
            <w:tcW w:w="402" w:type="pct"/>
            <w:tcBorders>
              <w:top w:val="single" w:sz="4" w:space="0" w:color="auto"/>
              <w:left w:val="single" w:sz="4" w:space="0" w:color="auto"/>
              <w:bottom w:val="single" w:sz="4" w:space="0" w:color="auto"/>
              <w:right w:val="single" w:sz="4" w:space="0" w:color="auto"/>
            </w:tcBorders>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Джерело фінансування</w:t>
            </w:r>
          </w:p>
        </w:tc>
        <w:tc>
          <w:tcPr>
            <w:tcW w:w="446" w:type="pct"/>
            <w:tcBorders>
              <w:top w:val="single" w:sz="4" w:space="0" w:color="auto"/>
              <w:left w:val="single" w:sz="4" w:space="0" w:color="auto"/>
              <w:bottom w:val="single" w:sz="4" w:space="0" w:color="auto"/>
              <w:right w:val="single" w:sz="4" w:space="0" w:color="auto"/>
            </w:tcBorders>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Терміни реалізації</w:t>
            </w:r>
          </w:p>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до 2025 р</w:t>
            </w:r>
          </w:p>
        </w:tc>
      </w:tr>
      <w:tr w:rsidR="00662BFB" w:rsidRPr="00185062" w:rsidTr="00662BFB">
        <w:tc>
          <w:tcPr>
            <w:tcW w:w="715" w:type="pct"/>
            <w:tcBorders>
              <w:top w:val="single" w:sz="4" w:space="0" w:color="auto"/>
              <w:left w:val="single" w:sz="4" w:space="0" w:color="auto"/>
              <w:bottom w:val="single" w:sz="4" w:space="0" w:color="auto"/>
              <w:right w:val="single" w:sz="4" w:space="0" w:color="auto"/>
            </w:tcBorders>
          </w:tcPr>
          <w:p w:rsidR="00662BFB" w:rsidRPr="00585D0B" w:rsidRDefault="00662BFB" w:rsidP="001A1F8A">
            <w:pPr>
              <w:spacing w:before="80" w:after="0" w:line="240" w:lineRule="auto"/>
              <w:rPr>
                <w:rFonts w:cs="Calibri"/>
                <w:lang w:val="uk-UA"/>
              </w:rPr>
            </w:pPr>
            <w:r w:rsidRPr="00585D0B">
              <w:rPr>
                <w:rFonts w:cs="Calibri"/>
                <w:lang w:val="uk-UA"/>
              </w:rPr>
              <w:t xml:space="preserve">1.3.1. Проведення аналізу стану </w:t>
            </w:r>
            <w:proofErr w:type="spellStart"/>
            <w:r w:rsidRPr="00585D0B">
              <w:rPr>
                <w:rFonts w:cs="Calibri"/>
                <w:lang w:val="uk-UA"/>
              </w:rPr>
              <w:t>туристично</w:t>
            </w:r>
            <w:proofErr w:type="spellEnd"/>
            <w:r w:rsidRPr="00585D0B">
              <w:rPr>
                <w:rFonts w:cs="Calibri"/>
                <w:lang w:val="uk-UA"/>
              </w:rPr>
              <w:t xml:space="preserve"> привабливих об’єктів, місць та суб’єктів надання послуг в громаді, формування їх каталогу </w:t>
            </w:r>
            <w:r w:rsidR="001A1F8A" w:rsidRPr="00585D0B">
              <w:rPr>
                <w:lang w:val="uk-UA"/>
              </w:rPr>
              <w:t xml:space="preserve">(з представленням інформації щодо доступності об’єктів для </w:t>
            </w:r>
            <w:proofErr w:type="spellStart"/>
            <w:r w:rsidR="009539B6" w:rsidRPr="00585D0B">
              <w:rPr>
                <w:lang w:val="uk-UA"/>
              </w:rPr>
              <w:lastRenderedPageBreak/>
              <w:t>маломобільних</w:t>
            </w:r>
            <w:proofErr w:type="spellEnd"/>
            <w:r w:rsidR="001A1F8A" w:rsidRPr="00585D0B">
              <w:rPr>
                <w:lang w:val="uk-UA"/>
              </w:rPr>
              <w:t xml:space="preserve"> груп населення)</w:t>
            </w:r>
          </w:p>
        </w:tc>
        <w:tc>
          <w:tcPr>
            <w:tcW w:w="67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lastRenderedPageBreak/>
              <w:t>Створений каталог туристичних місць та надавачів послуг</w:t>
            </w:r>
          </w:p>
        </w:tc>
        <w:tc>
          <w:tcPr>
            <w:tcW w:w="58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Наявність інформації про об’єкти та суб’єкти надання послуг в сфері туризму</w:t>
            </w:r>
          </w:p>
        </w:tc>
        <w:tc>
          <w:tcPr>
            <w:tcW w:w="62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Кількіст</w:t>
            </w:r>
            <w:r w:rsidR="008020F0" w:rsidRPr="00585D0B">
              <w:rPr>
                <w:rFonts w:cs="Calibri"/>
                <w:lang w:val="uk-UA"/>
              </w:rPr>
              <w:t>ь об’єктів, включених в каталог</w:t>
            </w:r>
          </w:p>
          <w:p w:rsidR="00662BFB" w:rsidRPr="00585D0B" w:rsidRDefault="00662BFB" w:rsidP="00662BFB">
            <w:pPr>
              <w:pStyle w:val="13"/>
              <w:shd w:val="clear" w:color="auto" w:fill="FFFFFF"/>
              <w:rPr>
                <w:rFonts w:cs="Calibri"/>
                <w:lang w:val="uk-UA"/>
              </w:rPr>
            </w:pPr>
            <w:r w:rsidRPr="00585D0B">
              <w:rPr>
                <w:rFonts w:cs="Calibri"/>
                <w:lang w:val="uk-UA"/>
              </w:rPr>
              <w:t>Кількість суб’єктів надання туристичних послуг, включених в каталог</w:t>
            </w:r>
          </w:p>
        </w:tc>
        <w:tc>
          <w:tcPr>
            <w:tcW w:w="491"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Звіт відділу про формування каталогу</w:t>
            </w:r>
          </w:p>
        </w:tc>
        <w:tc>
          <w:tcPr>
            <w:tcW w:w="53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Відділ культури і туризму</w:t>
            </w:r>
          </w:p>
        </w:tc>
        <w:tc>
          <w:tcPr>
            <w:tcW w:w="53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Музей-заповідник, відділ земельних відносин, відділ економіки, відділ житлово-комунального господарства міської ради</w:t>
            </w:r>
          </w:p>
        </w:tc>
        <w:tc>
          <w:tcPr>
            <w:tcW w:w="402"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Бюджет громади</w:t>
            </w:r>
          </w:p>
        </w:tc>
        <w:tc>
          <w:tcPr>
            <w:tcW w:w="44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Створення каталогу до кінця 2022 року</w:t>
            </w:r>
          </w:p>
          <w:p w:rsidR="00662BFB" w:rsidRPr="00585D0B" w:rsidRDefault="00662BFB" w:rsidP="00662BFB">
            <w:pPr>
              <w:pStyle w:val="13"/>
              <w:shd w:val="clear" w:color="auto" w:fill="FFFFFF"/>
              <w:rPr>
                <w:rFonts w:cs="Calibri"/>
                <w:lang w:val="uk-UA"/>
              </w:rPr>
            </w:pPr>
            <w:r w:rsidRPr="00585D0B">
              <w:rPr>
                <w:rFonts w:cs="Calibri"/>
                <w:lang w:val="uk-UA"/>
              </w:rPr>
              <w:t>Актуалізація – до 2025 року</w:t>
            </w:r>
          </w:p>
        </w:tc>
      </w:tr>
      <w:tr w:rsidR="00662BFB" w:rsidRPr="00585D0B" w:rsidTr="00662BFB">
        <w:tc>
          <w:tcPr>
            <w:tcW w:w="71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lastRenderedPageBreak/>
              <w:t>1.3.2. Промоція туристичного потенціалу</w:t>
            </w:r>
            <w:r w:rsidR="001A1F8A" w:rsidRPr="00585D0B">
              <w:rPr>
                <w:lang w:val="uk-UA"/>
              </w:rPr>
              <w:t xml:space="preserve">(з представленням інформації щодо доступності об’єктів для </w:t>
            </w:r>
            <w:proofErr w:type="spellStart"/>
            <w:r w:rsidR="009539B6" w:rsidRPr="00585D0B">
              <w:rPr>
                <w:lang w:val="uk-UA"/>
              </w:rPr>
              <w:t>маломобільних</w:t>
            </w:r>
            <w:proofErr w:type="spellEnd"/>
            <w:r w:rsidR="001A1F8A" w:rsidRPr="00585D0B">
              <w:rPr>
                <w:lang w:val="uk-UA"/>
              </w:rPr>
              <w:t xml:space="preserve"> груп населення)</w:t>
            </w:r>
          </w:p>
        </w:tc>
        <w:tc>
          <w:tcPr>
            <w:tcW w:w="67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 xml:space="preserve">Налагоджено співпрацю з 5 </w:t>
            </w:r>
            <w:proofErr w:type="spellStart"/>
            <w:r w:rsidRPr="00585D0B">
              <w:rPr>
                <w:rFonts w:cs="Calibri"/>
                <w:lang w:val="uk-UA"/>
              </w:rPr>
              <w:t>інтернет-виданнями</w:t>
            </w:r>
            <w:proofErr w:type="spellEnd"/>
          </w:p>
          <w:p w:rsidR="00662BFB" w:rsidRPr="00585D0B" w:rsidRDefault="00662BFB" w:rsidP="00662BFB">
            <w:pPr>
              <w:pStyle w:val="13"/>
              <w:shd w:val="clear" w:color="auto" w:fill="FFFFFF"/>
              <w:rPr>
                <w:rFonts w:cs="Calibri"/>
                <w:lang w:val="uk-UA"/>
              </w:rPr>
            </w:pPr>
            <w:r w:rsidRPr="00585D0B">
              <w:rPr>
                <w:rFonts w:cs="Calibri"/>
                <w:lang w:val="uk-UA"/>
              </w:rPr>
              <w:t>Виготовлено 1000 листівок</w:t>
            </w:r>
          </w:p>
          <w:p w:rsidR="00662BFB" w:rsidRPr="00585D0B" w:rsidRDefault="00662BFB" w:rsidP="00662BFB">
            <w:pPr>
              <w:pStyle w:val="13"/>
              <w:shd w:val="clear" w:color="auto" w:fill="FFFFFF"/>
              <w:rPr>
                <w:rFonts w:cs="Calibri"/>
                <w:lang w:val="uk-UA"/>
              </w:rPr>
            </w:pPr>
            <w:r w:rsidRPr="00585D0B">
              <w:rPr>
                <w:rFonts w:cs="Calibri"/>
                <w:lang w:val="uk-UA"/>
              </w:rPr>
              <w:t>Участь в 3 спеціалізованих виставках</w:t>
            </w:r>
          </w:p>
          <w:p w:rsidR="00662BFB" w:rsidRPr="00585D0B" w:rsidRDefault="00662BFB" w:rsidP="00662BFB">
            <w:pPr>
              <w:pStyle w:val="13"/>
              <w:shd w:val="clear" w:color="auto" w:fill="FFFFFF"/>
              <w:rPr>
                <w:rFonts w:cs="Calibri"/>
                <w:lang w:val="uk-UA"/>
              </w:rPr>
            </w:pPr>
            <w:r w:rsidRPr="00585D0B">
              <w:rPr>
                <w:rFonts w:cs="Calibri"/>
                <w:lang w:val="uk-UA"/>
              </w:rPr>
              <w:t xml:space="preserve">Підписання договорів з 5 </w:t>
            </w:r>
            <w:proofErr w:type="spellStart"/>
            <w:r w:rsidRPr="00585D0B">
              <w:rPr>
                <w:rFonts w:cs="Calibri"/>
                <w:lang w:val="uk-UA"/>
              </w:rPr>
              <w:t>турфірмами</w:t>
            </w:r>
            <w:proofErr w:type="spellEnd"/>
            <w:r w:rsidRPr="00585D0B">
              <w:rPr>
                <w:rFonts w:cs="Calibri"/>
                <w:lang w:val="uk-UA"/>
              </w:rPr>
              <w:t xml:space="preserve"> про співпрацю</w:t>
            </w:r>
          </w:p>
        </w:tc>
        <w:tc>
          <w:tcPr>
            <w:tcW w:w="58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Активізація туристичної сфери</w:t>
            </w:r>
          </w:p>
        </w:tc>
        <w:tc>
          <w:tcPr>
            <w:tcW w:w="62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Збільшення кількості туристичного збору у дохідній частині бюджету громади</w:t>
            </w:r>
          </w:p>
        </w:tc>
        <w:tc>
          <w:tcPr>
            <w:tcW w:w="491"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Звіти фінансового управління про виконання бюджету</w:t>
            </w:r>
          </w:p>
        </w:tc>
        <w:tc>
          <w:tcPr>
            <w:tcW w:w="53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Відділ культури і туризму міської ради</w:t>
            </w:r>
          </w:p>
        </w:tc>
        <w:tc>
          <w:tcPr>
            <w:tcW w:w="53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Фінансове управління, відділ економіки, сектор зв’язків з громадськістю та з питань діяльності засобів масової інформації міської ради</w:t>
            </w:r>
          </w:p>
        </w:tc>
        <w:tc>
          <w:tcPr>
            <w:tcW w:w="402"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Бюджет громади</w:t>
            </w:r>
          </w:p>
        </w:tc>
        <w:tc>
          <w:tcPr>
            <w:tcW w:w="44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Від кінця березня 2022 року</w:t>
            </w:r>
          </w:p>
        </w:tc>
      </w:tr>
      <w:tr w:rsidR="00662BFB" w:rsidRPr="00585D0B" w:rsidTr="00662BFB">
        <w:tc>
          <w:tcPr>
            <w:tcW w:w="71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1.3.3. Формування та промоція реєстру об’єктів та надавачів послуг туристичного напрямку</w:t>
            </w:r>
            <w:r w:rsidR="001A1F8A" w:rsidRPr="00585D0B">
              <w:rPr>
                <w:lang w:val="uk-UA"/>
              </w:rPr>
              <w:t xml:space="preserve">(з представленням інформації щодо доступності об’єктів для </w:t>
            </w:r>
            <w:proofErr w:type="spellStart"/>
            <w:r w:rsidR="009539B6" w:rsidRPr="00585D0B">
              <w:rPr>
                <w:lang w:val="uk-UA"/>
              </w:rPr>
              <w:t>маломобільних</w:t>
            </w:r>
            <w:proofErr w:type="spellEnd"/>
            <w:r w:rsidR="001A1F8A" w:rsidRPr="00585D0B">
              <w:rPr>
                <w:lang w:val="uk-UA"/>
              </w:rPr>
              <w:t xml:space="preserve"> груп населення)</w:t>
            </w:r>
          </w:p>
        </w:tc>
        <w:tc>
          <w:tcPr>
            <w:tcW w:w="67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Буклет з інформацією, розміщення інформації на сайтах відповідного спрямування у мережі ”Інтернет” (на туристичних ресурсах)</w:t>
            </w:r>
          </w:p>
        </w:tc>
        <w:tc>
          <w:tcPr>
            <w:tcW w:w="58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Активізація туристичної сфери</w:t>
            </w:r>
          </w:p>
          <w:p w:rsidR="00662BFB" w:rsidRPr="00585D0B" w:rsidRDefault="00662BFB" w:rsidP="00662BFB">
            <w:pPr>
              <w:pStyle w:val="13"/>
              <w:shd w:val="clear" w:color="auto" w:fill="FFFFFF"/>
              <w:rPr>
                <w:rFonts w:cs="Calibri"/>
                <w:lang w:val="uk-UA"/>
              </w:rPr>
            </w:pPr>
            <w:r w:rsidRPr="00585D0B">
              <w:rPr>
                <w:rFonts w:cs="Calibri"/>
                <w:lang w:val="uk-UA"/>
              </w:rPr>
              <w:t>Збільшення кількості туристів, що скористались послугами місцевих надавачів послуг</w:t>
            </w:r>
          </w:p>
        </w:tc>
        <w:tc>
          <w:tcPr>
            <w:tcW w:w="62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Кількість виданих буклетів</w:t>
            </w:r>
          </w:p>
          <w:p w:rsidR="00662BFB" w:rsidRPr="00585D0B" w:rsidRDefault="00662BFB" w:rsidP="00662BFB">
            <w:pPr>
              <w:pStyle w:val="aff6"/>
              <w:rPr>
                <w:rFonts w:eastAsia="Calibri" w:cs="Calibri"/>
                <w:kern w:val="0"/>
                <w:sz w:val="22"/>
                <w:szCs w:val="22"/>
                <w:lang w:val="uk-UA"/>
              </w:rPr>
            </w:pPr>
            <w:r w:rsidRPr="00585D0B">
              <w:rPr>
                <w:rFonts w:eastAsia="Calibri" w:cs="Calibri"/>
                <w:kern w:val="0"/>
                <w:sz w:val="22"/>
                <w:szCs w:val="22"/>
                <w:lang w:val="uk-UA"/>
              </w:rPr>
              <w:t>Кількість включених надавачів послуг туристичного напрямку</w:t>
            </w:r>
          </w:p>
        </w:tc>
        <w:tc>
          <w:tcPr>
            <w:tcW w:w="491"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Бухгалтерська документація</w:t>
            </w:r>
          </w:p>
          <w:p w:rsidR="00662BFB" w:rsidRPr="00585D0B" w:rsidRDefault="00662BFB" w:rsidP="00662BFB">
            <w:pPr>
              <w:pStyle w:val="13"/>
              <w:shd w:val="clear" w:color="auto" w:fill="FFFFFF"/>
              <w:rPr>
                <w:rFonts w:cs="Calibri"/>
                <w:lang w:val="uk-UA"/>
              </w:rPr>
            </w:pPr>
            <w:r w:rsidRPr="00585D0B">
              <w:rPr>
                <w:rFonts w:cs="Calibri"/>
                <w:lang w:val="uk-UA"/>
              </w:rPr>
              <w:t>Інформація на сайті</w:t>
            </w:r>
          </w:p>
          <w:p w:rsidR="00662BFB" w:rsidRPr="00585D0B" w:rsidRDefault="00662BFB" w:rsidP="00662BFB">
            <w:pPr>
              <w:pStyle w:val="13"/>
              <w:shd w:val="clear" w:color="auto" w:fill="FFFFFF"/>
              <w:rPr>
                <w:rFonts w:cs="Calibri"/>
                <w:lang w:val="uk-UA"/>
              </w:rPr>
            </w:pPr>
            <w:r w:rsidRPr="00585D0B">
              <w:rPr>
                <w:rFonts w:cs="Calibri"/>
                <w:lang w:val="uk-UA"/>
              </w:rPr>
              <w:t>Інформація надавачів послуг</w:t>
            </w:r>
          </w:p>
        </w:tc>
        <w:tc>
          <w:tcPr>
            <w:tcW w:w="53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Відділ культури і туризму міської ради</w:t>
            </w:r>
          </w:p>
        </w:tc>
        <w:tc>
          <w:tcPr>
            <w:tcW w:w="53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Відділ економіки, сектор зв’язків з громадськістю та з питань діяльності засобів масової інформації міської ради</w:t>
            </w:r>
          </w:p>
        </w:tc>
        <w:tc>
          <w:tcPr>
            <w:tcW w:w="402"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Бюджет громади</w:t>
            </w:r>
          </w:p>
        </w:tc>
        <w:tc>
          <w:tcPr>
            <w:tcW w:w="44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Розробка реєстру та буклету – до кінця травня 2022 року</w:t>
            </w:r>
          </w:p>
          <w:p w:rsidR="00662BFB" w:rsidRPr="00585D0B" w:rsidRDefault="00662BFB" w:rsidP="00662BFB">
            <w:pPr>
              <w:pStyle w:val="13"/>
              <w:shd w:val="clear" w:color="auto" w:fill="FFFFFF"/>
              <w:rPr>
                <w:rFonts w:cs="Calibri"/>
                <w:lang w:val="uk-UA"/>
              </w:rPr>
            </w:pPr>
            <w:r w:rsidRPr="00585D0B">
              <w:rPr>
                <w:rFonts w:cs="Calibri"/>
                <w:lang w:val="uk-UA"/>
              </w:rPr>
              <w:t>Оновлення інформації – до 2025 року</w:t>
            </w:r>
          </w:p>
        </w:tc>
      </w:tr>
      <w:tr w:rsidR="00662BFB" w:rsidRPr="00585D0B" w:rsidTr="00662BFB">
        <w:tc>
          <w:tcPr>
            <w:tcW w:w="71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Theme="minorHAnsi" w:hAnsiTheme="minorHAnsi" w:cstheme="minorHAnsi"/>
                <w:sz w:val="22"/>
              </w:rPr>
            </w:pPr>
            <w:r w:rsidRPr="00585D0B">
              <w:rPr>
                <w:rFonts w:asciiTheme="minorHAnsi" w:hAnsiTheme="minorHAnsi" w:cstheme="minorHAnsi"/>
                <w:color w:val="auto"/>
                <w:sz w:val="22"/>
                <w:szCs w:val="22"/>
              </w:rPr>
              <w:lastRenderedPageBreak/>
              <w:t>1.3.4. Організація поїздок навчального спрямування у громади, які мають успішний туристичний досвід</w:t>
            </w:r>
            <w:r w:rsidR="001A1F8A" w:rsidRPr="00585D0B">
              <w:rPr>
                <w:rFonts w:asciiTheme="minorHAnsi" w:hAnsiTheme="minorHAnsi" w:cstheme="minorHAnsi"/>
                <w:sz w:val="22"/>
              </w:rPr>
              <w:t>(в т.ч. стимулювання жіночого підприємництва)</w:t>
            </w:r>
          </w:p>
          <w:p w:rsidR="003C3379" w:rsidRPr="00585D0B" w:rsidRDefault="003C3379" w:rsidP="00662BFB">
            <w:pPr>
              <w:pStyle w:val="Default"/>
              <w:shd w:val="clear" w:color="auto" w:fill="FFFFFF"/>
              <w:rPr>
                <w:rFonts w:asciiTheme="minorHAnsi" w:hAnsiTheme="minorHAnsi" w:cstheme="minorHAnsi"/>
                <w:color w:val="auto"/>
                <w:sz w:val="22"/>
                <w:szCs w:val="22"/>
              </w:rPr>
            </w:pPr>
          </w:p>
        </w:tc>
        <w:tc>
          <w:tcPr>
            <w:tcW w:w="67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asciiTheme="minorHAnsi" w:hAnsiTheme="minorHAnsi" w:cstheme="minorHAnsi"/>
                <w:lang w:val="uk-UA"/>
              </w:rPr>
            </w:pPr>
            <w:r w:rsidRPr="00585D0B">
              <w:rPr>
                <w:rFonts w:asciiTheme="minorHAnsi" w:hAnsiTheme="minorHAnsi" w:cstheme="minorHAnsi"/>
                <w:lang w:val="uk-UA"/>
              </w:rPr>
              <w:t>Чотири навчальних візити для надавачів туристичних послуг та відповідальних</w:t>
            </w:r>
            <w:r w:rsidR="001A1F8A" w:rsidRPr="00585D0B">
              <w:rPr>
                <w:rFonts w:asciiTheme="minorHAnsi" w:hAnsiTheme="minorHAnsi" w:cstheme="minorHAnsi"/>
                <w:lang w:val="uk-UA"/>
              </w:rPr>
              <w:t xml:space="preserve"> працівників Центру і Міськради</w:t>
            </w:r>
          </w:p>
        </w:tc>
        <w:tc>
          <w:tcPr>
            <w:tcW w:w="58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asciiTheme="minorHAnsi" w:hAnsiTheme="minorHAnsi" w:cstheme="minorHAnsi"/>
                <w:lang w:val="uk-UA"/>
              </w:rPr>
            </w:pPr>
            <w:r w:rsidRPr="00585D0B">
              <w:rPr>
                <w:rFonts w:asciiTheme="minorHAnsi" w:hAnsiTheme="minorHAnsi" w:cstheme="minorHAnsi"/>
                <w:lang w:val="uk-UA"/>
              </w:rPr>
              <w:t>Підвищення рівня знань в туристичній сфері</w:t>
            </w:r>
          </w:p>
          <w:p w:rsidR="00662BFB" w:rsidRPr="00585D0B" w:rsidRDefault="00662BFB" w:rsidP="00662BFB">
            <w:pPr>
              <w:pStyle w:val="13"/>
              <w:shd w:val="clear" w:color="auto" w:fill="FFFFFF"/>
              <w:rPr>
                <w:rFonts w:asciiTheme="minorHAnsi" w:hAnsiTheme="minorHAnsi" w:cstheme="minorHAnsi"/>
                <w:lang w:val="uk-UA"/>
              </w:rPr>
            </w:pPr>
            <w:r w:rsidRPr="00585D0B">
              <w:rPr>
                <w:rFonts w:asciiTheme="minorHAnsi" w:hAnsiTheme="minorHAnsi" w:cstheme="minorHAnsi"/>
                <w:lang w:val="uk-UA"/>
              </w:rPr>
              <w:t>Збільшення кількості туристичних послуг в громаді</w:t>
            </w:r>
          </w:p>
        </w:tc>
        <w:tc>
          <w:tcPr>
            <w:tcW w:w="625" w:type="pct"/>
            <w:tcBorders>
              <w:top w:val="single" w:sz="4" w:space="0" w:color="auto"/>
              <w:left w:val="single" w:sz="4" w:space="0" w:color="auto"/>
              <w:bottom w:val="single" w:sz="4" w:space="0" w:color="auto"/>
              <w:right w:val="single" w:sz="4" w:space="0" w:color="auto"/>
            </w:tcBorders>
          </w:tcPr>
          <w:p w:rsidR="00320AB4" w:rsidRPr="00585D0B" w:rsidRDefault="00320AB4" w:rsidP="00320AB4">
            <w:pPr>
              <w:pStyle w:val="13"/>
              <w:shd w:val="clear" w:color="auto" w:fill="FFFFFF"/>
              <w:rPr>
                <w:rFonts w:cs="Calibri"/>
                <w:lang w:val="uk-UA"/>
              </w:rPr>
            </w:pPr>
            <w:r w:rsidRPr="00585D0B">
              <w:rPr>
                <w:rFonts w:cs="Calibri"/>
                <w:lang w:val="uk-UA"/>
              </w:rPr>
              <w:t>Кількість нових туристичних послуг Кількість мешканців, які працюють у сфері туризму</w:t>
            </w:r>
          </w:p>
          <w:p w:rsidR="00662BFB" w:rsidRPr="00585D0B" w:rsidRDefault="00662BFB" w:rsidP="00320AB4">
            <w:pPr>
              <w:pStyle w:val="13"/>
              <w:shd w:val="clear" w:color="auto" w:fill="FFFFFF"/>
              <w:rPr>
                <w:rFonts w:cs="Calibri"/>
                <w:lang w:val="uk-UA"/>
              </w:rPr>
            </w:pPr>
          </w:p>
        </w:tc>
        <w:tc>
          <w:tcPr>
            <w:tcW w:w="491"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asciiTheme="minorHAnsi" w:hAnsiTheme="minorHAnsi" w:cstheme="minorHAnsi"/>
                <w:lang w:val="uk-UA"/>
              </w:rPr>
            </w:pPr>
            <w:r w:rsidRPr="00585D0B">
              <w:rPr>
                <w:rFonts w:asciiTheme="minorHAnsi" w:hAnsiTheme="minorHAnsi" w:cstheme="minorHAnsi"/>
                <w:lang w:val="uk-UA"/>
              </w:rPr>
              <w:t>Статистичні звіти відділу</w:t>
            </w:r>
          </w:p>
          <w:p w:rsidR="00320AB4" w:rsidRPr="00585D0B" w:rsidRDefault="00320AB4" w:rsidP="00320AB4">
            <w:pPr>
              <w:pStyle w:val="13"/>
              <w:shd w:val="clear" w:color="auto" w:fill="FFFFFF"/>
              <w:rPr>
                <w:rFonts w:asciiTheme="minorHAnsi" w:hAnsiTheme="minorHAnsi" w:cstheme="minorHAnsi"/>
                <w:lang w:val="uk-UA"/>
              </w:rPr>
            </w:pPr>
            <w:r w:rsidRPr="00585D0B">
              <w:rPr>
                <w:rFonts w:asciiTheme="minorHAnsi" w:hAnsiTheme="minorHAnsi" w:cstheme="minorHAnsi"/>
                <w:lang w:val="uk-UA"/>
              </w:rPr>
              <w:t>Опитування учасників</w:t>
            </w:r>
          </w:p>
          <w:p w:rsidR="00320AB4" w:rsidRPr="00585D0B" w:rsidRDefault="00320AB4" w:rsidP="00320AB4">
            <w:pPr>
              <w:pStyle w:val="13"/>
              <w:shd w:val="clear" w:color="auto" w:fill="FFFFFF"/>
              <w:rPr>
                <w:rFonts w:asciiTheme="minorHAnsi" w:hAnsiTheme="minorHAnsi" w:cstheme="minorHAnsi"/>
                <w:lang w:val="uk-UA"/>
              </w:rPr>
            </w:pPr>
            <w:r w:rsidRPr="00585D0B">
              <w:rPr>
                <w:rFonts w:asciiTheme="minorHAnsi" w:hAnsiTheme="minorHAnsi" w:cstheme="minorHAnsi"/>
                <w:lang w:val="uk-UA"/>
              </w:rPr>
              <w:t>Інформація надавачів послуг</w:t>
            </w:r>
          </w:p>
        </w:tc>
        <w:tc>
          <w:tcPr>
            <w:tcW w:w="53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asciiTheme="minorHAnsi" w:hAnsiTheme="minorHAnsi" w:cstheme="minorHAnsi"/>
                <w:lang w:val="uk-UA"/>
              </w:rPr>
            </w:pPr>
            <w:r w:rsidRPr="00585D0B">
              <w:rPr>
                <w:rFonts w:asciiTheme="minorHAnsi" w:hAnsiTheme="minorHAnsi" w:cstheme="minorHAnsi"/>
                <w:lang w:val="uk-UA"/>
              </w:rPr>
              <w:t>Відділ культури і туризму міської ради</w:t>
            </w:r>
          </w:p>
        </w:tc>
        <w:tc>
          <w:tcPr>
            <w:tcW w:w="53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asciiTheme="minorHAnsi" w:hAnsiTheme="minorHAnsi" w:cstheme="minorHAnsi"/>
                <w:lang w:val="uk-UA"/>
              </w:rPr>
            </w:pPr>
            <w:r w:rsidRPr="00585D0B">
              <w:rPr>
                <w:rFonts w:asciiTheme="minorHAnsi" w:hAnsiTheme="minorHAnsi" w:cstheme="minorHAnsi"/>
                <w:lang w:val="uk-UA"/>
              </w:rPr>
              <w:t>Відділ економіки, сектор зв’язків з громадськістю та з питань діяльності засобів масової інформації міської ради</w:t>
            </w:r>
          </w:p>
        </w:tc>
        <w:tc>
          <w:tcPr>
            <w:tcW w:w="402"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asciiTheme="minorHAnsi" w:hAnsiTheme="minorHAnsi" w:cstheme="minorHAnsi"/>
                <w:lang w:val="uk-UA"/>
              </w:rPr>
            </w:pPr>
            <w:r w:rsidRPr="00585D0B">
              <w:rPr>
                <w:rFonts w:asciiTheme="minorHAnsi" w:hAnsiTheme="minorHAnsi" w:cstheme="minorHAnsi"/>
                <w:lang w:val="uk-UA"/>
              </w:rPr>
              <w:t>Бюджет громади</w:t>
            </w:r>
          </w:p>
        </w:tc>
        <w:tc>
          <w:tcPr>
            <w:tcW w:w="44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asciiTheme="minorHAnsi" w:hAnsiTheme="minorHAnsi" w:cstheme="minorHAnsi"/>
                <w:lang w:val="uk-UA"/>
              </w:rPr>
            </w:pPr>
            <w:r w:rsidRPr="00585D0B">
              <w:rPr>
                <w:rFonts w:asciiTheme="minorHAnsi" w:hAnsiTheme="minorHAnsi" w:cstheme="minorHAnsi"/>
                <w:lang w:val="uk-UA"/>
              </w:rPr>
              <w:t>Протягом 2022 року</w:t>
            </w:r>
          </w:p>
        </w:tc>
      </w:tr>
      <w:tr w:rsidR="00662BFB" w:rsidRPr="00585D0B" w:rsidTr="00662BFB">
        <w:tc>
          <w:tcPr>
            <w:tcW w:w="71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1.3.5. Організація та проведення заходів, спрямованих на популяризацію туристичного потенціалу</w:t>
            </w:r>
            <w:r w:rsidR="001A1F8A" w:rsidRPr="00585D0B">
              <w:rPr>
                <w:rFonts w:asciiTheme="minorHAnsi" w:hAnsiTheme="minorHAnsi" w:cstheme="minorHAnsi"/>
                <w:sz w:val="22"/>
              </w:rPr>
              <w:t xml:space="preserve">(з представленням інформації щодо доступності об’єктів для </w:t>
            </w:r>
            <w:proofErr w:type="spellStart"/>
            <w:r w:rsidR="009539B6" w:rsidRPr="00585D0B">
              <w:rPr>
                <w:rFonts w:asciiTheme="minorHAnsi" w:hAnsiTheme="minorHAnsi" w:cstheme="minorHAnsi"/>
                <w:sz w:val="22"/>
              </w:rPr>
              <w:t>маломобільних</w:t>
            </w:r>
            <w:proofErr w:type="spellEnd"/>
            <w:r w:rsidR="001A1F8A" w:rsidRPr="00585D0B">
              <w:rPr>
                <w:rFonts w:asciiTheme="minorHAnsi" w:hAnsiTheme="minorHAnsi" w:cstheme="minorHAnsi"/>
                <w:sz w:val="22"/>
              </w:rPr>
              <w:t xml:space="preserve"> груп населення)</w:t>
            </w:r>
          </w:p>
        </w:tc>
        <w:tc>
          <w:tcPr>
            <w:tcW w:w="67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Проведені заходи:</w:t>
            </w:r>
          </w:p>
          <w:p w:rsidR="00662BFB" w:rsidRPr="00585D0B" w:rsidRDefault="00662BFB" w:rsidP="00662BFB">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Акцій – не менше ніж дві в рік, фестивалів – два на рік, традиційних свят – не менше ніж 5 на рік</w:t>
            </w:r>
          </w:p>
        </w:tc>
        <w:tc>
          <w:tcPr>
            <w:tcW w:w="58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Збільшення кількості туристів</w:t>
            </w:r>
          </w:p>
        </w:tc>
        <w:tc>
          <w:tcPr>
            <w:tcW w:w="62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Кількість розданих буклетів, п</w:t>
            </w:r>
            <w:r w:rsidR="001A1F8A" w:rsidRPr="00585D0B">
              <w:rPr>
                <w:rFonts w:asciiTheme="minorHAnsi" w:hAnsiTheme="minorHAnsi" w:cstheme="minorHAnsi"/>
                <w:color w:val="auto"/>
                <w:sz w:val="22"/>
                <w:szCs w:val="22"/>
              </w:rPr>
              <w:t>роведених інтерв’ю серед гостей</w:t>
            </w:r>
          </w:p>
        </w:tc>
        <w:tc>
          <w:tcPr>
            <w:tcW w:w="491"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Статистичні звіти відділу культури і туризму міської ради</w:t>
            </w:r>
          </w:p>
        </w:tc>
        <w:tc>
          <w:tcPr>
            <w:tcW w:w="53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asciiTheme="minorHAnsi" w:hAnsiTheme="minorHAnsi" w:cstheme="minorHAnsi"/>
                <w:lang w:val="uk-UA"/>
              </w:rPr>
            </w:pPr>
            <w:r w:rsidRPr="00585D0B">
              <w:rPr>
                <w:rFonts w:asciiTheme="minorHAnsi" w:hAnsiTheme="minorHAnsi" w:cstheme="minorHAnsi"/>
                <w:lang w:val="uk-UA"/>
              </w:rPr>
              <w:t>Відділ культури і туризму міської ради</w:t>
            </w:r>
          </w:p>
        </w:tc>
        <w:tc>
          <w:tcPr>
            <w:tcW w:w="53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asciiTheme="minorHAnsi" w:hAnsiTheme="minorHAnsi" w:cstheme="minorHAnsi"/>
                <w:lang w:val="uk-UA"/>
              </w:rPr>
            </w:pPr>
            <w:r w:rsidRPr="00585D0B">
              <w:rPr>
                <w:rFonts w:asciiTheme="minorHAnsi" w:hAnsiTheme="minorHAnsi" w:cstheme="minorHAnsi"/>
                <w:lang w:val="uk-UA"/>
              </w:rPr>
              <w:t xml:space="preserve">Відділ економіки, сектор зв’язків з громадськістю та з питань діяльності засобів масової інформації, відділ житлово-комунального господарства міської ради </w:t>
            </w:r>
          </w:p>
          <w:p w:rsidR="00662BFB" w:rsidRPr="00585D0B" w:rsidRDefault="00662BFB" w:rsidP="00662BFB">
            <w:pPr>
              <w:pStyle w:val="13"/>
              <w:shd w:val="clear" w:color="auto" w:fill="FFFFFF"/>
              <w:rPr>
                <w:rFonts w:asciiTheme="minorHAnsi" w:hAnsiTheme="minorHAnsi" w:cstheme="minorHAnsi"/>
                <w:lang w:val="uk-UA"/>
              </w:rPr>
            </w:pPr>
            <w:r w:rsidRPr="00585D0B">
              <w:rPr>
                <w:rFonts w:asciiTheme="minorHAnsi" w:hAnsiTheme="minorHAnsi" w:cstheme="minorHAnsi"/>
                <w:lang w:val="uk-UA"/>
              </w:rPr>
              <w:t>Підприємці</w:t>
            </w:r>
          </w:p>
        </w:tc>
        <w:tc>
          <w:tcPr>
            <w:tcW w:w="402"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Theme="minorHAnsi" w:hAnsiTheme="minorHAnsi" w:cstheme="minorHAnsi"/>
                <w:b/>
                <w:color w:val="auto"/>
                <w:sz w:val="22"/>
                <w:szCs w:val="22"/>
              </w:rPr>
            </w:pPr>
            <w:r w:rsidRPr="00585D0B">
              <w:rPr>
                <w:rFonts w:asciiTheme="minorHAnsi" w:hAnsiTheme="minorHAnsi" w:cstheme="minorHAnsi"/>
                <w:color w:val="auto"/>
                <w:sz w:val="22"/>
                <w:szCs w:val="22"/>
              </w:rPr>
              <w:t>Бюджет громади</w:t>
            </w:r>
          </w:p>
        </w:tc>
        <w:tc>
          <w:tcPr>
            <w:tcW w:w="44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Постійно, протягом 2021-2025 років</w:t>
            </w:r>
          </w:p>
        </w:tc>
      </w:tr>
      <w:tr w:rsidR="00662BFB" w:rsidRPr="00585D0B" w:rsidTr="00662BFB">
        <w:trPr>
          <w:trHeight w:val="85"/>
        </w:trPr>
        <w:tc>
          <w:tcPr>
            <w:tcW w:w="715" w:type="pct"/>
          </w:tcPr>
          <w:p w:rsidR="00662BFB" w:rsidRPr="00585D0B" w:rsidRDefault="00662BFB" w:rsidP="00662BFB">
            <w:pPr>
              <w:pStyle w:val="12"/>
              <w:ind w:left="0"/>
              <w:rPr>
                <w:rFonts w:ascii="Calibri" w:hAnsi="Calibri" w:cs="Calibri"/>
                <w:sz w:val="22"/>
                <w:szCs w:val="22"/>
                <w:lang w:val="uk-UA"/>
              </w:rPr>
            </w:pPr>
            <w:r w:rsidRPr="00585D0B">
              <w:rPr>
                <w:rFonts w:ascii="Calibri" w:hAnsi="Calibri" w:cs="Calibri"/>
                <w:sz w:val="22"/>
                <w:szCs w:val="22"/>
                <w:lang w:val="uk-UA"/>
              </w:rPr>
              <w:t xml:space="preserve">1.3.6. Налагодження </w:t>
            </w:r>
            <w:r w:rsidRPr="00585D0B">
              <w:rPr>
                <w:rFonts w:ascii="Calibri" w:hAnsi="Calibri" w:cs="Calibri"/>
                <w:sz w:val="22"/>
                <w:szCs w:val="22"/>
                <w:lang w:val="uk-UA"/>
              </w:rPr>
              <w:lastRenderedPageBreak/>
              <w:t>співпраці з туристичними кампаніями</w:t>
            </w:r>
          </w:p>
        </w:tc>
        <w:tc>
          <w:tcPr>
            <w:tcW w:w="670" w:type="pct"/>
          </w:tcPr>
          <w:p w:rsidR="00662BFB" w:rsidRPr="00585D0B" w:rsidRDefault="00662BFB" w:rsidP="001A1F8A">
            <w:pPr>
              <w:spacing w:after="0" w:line="240" w:lineRule="auto"/>
              <w:rPr>
                <w:rFonts w:cs="Calibri"/>
                <w:lang w:val="uk-UA"/>
              </w:rPr>
            </w:pPr>
            <w:r w:rsidRPr="00585D0B">
              <w:rPr>
                <w:rFonts w:cs="Calibri"/>
                <w:lang w:val="uk-UA"/>
              </w:rPr>
              <w:lastRenderedPageBreak/>
              <w:t xml:space="preserve">Підписання меморандуму </w:t>
            </w:r>
            <w:r w:rsidRPr="00585D0B">
              <w:rPr>
                <w:rFonts w:cs="Calibri"/>
                <w:lang w:val="uk-UA"/>
              </w:rPr>
              <w:lastRenderedPageBreak/>
              <w:t>про співпрацю з 2 туристичними компаніями</w:t>
            </w:r>
          </w:p>
        </w:tc>
        <w:tc>
          <w:tcPr>
            <w:tcW w:w="580" w:type="pct"/>
          </w:tcPr>
          <w:p w:rsidR="00662BFB" w:rsidRPr="00585D0B" w:rsidRDefault="00662BFB" w:rsidP="001A1F8A">
            <w:pPr>
              <w:pStyle w:val="HTML"/>
              <w:shd w:val="clear" w:color="auto" w:fill="FFFFFF"/>
              <w:rPr>
                <w:rFonts w:ascii="Calibri" w:hAnsi="Calibri" w:cs="Calibri"/>
                <w:sz w:val="22"/>
                <w:szCs w:val="22"/>
                <w:lang w:val="uk-UA" w:eastAsia="ru-RU"/>
              </w:rPr>
            </w:pPr>
            <w:r w:rsidRPr="00585D0B">
              <w:rPr>
                <w:rFonts w:ascii="Calibri" w:hAnsi="Calibri" w:cs="Calibri"/>
                <w:sz w:val="22"/>
                <w:szCs w:val="22"/>
                <w:lang w:val="uk-UA" w:eastAsia="ru-RU"/>
              </w:rPr>
              <w:lastRenderedPageBreak/>
              <w:t xml:space="preserve">Співробітництво з туристичними </w:t>
            </w:r>
            <w:r w:rsidRPr="00585D0B">
              <w:rPr>
                <w:rFonts w:ascii="Calibri" w:hAnsi="Calibri" w:cs="Calibri"/>
                <w:sz w:val="22"/>
                <w:szCs w:val="22"/>
                <w:lang w:val="uk-UA" w:eastAsia="ru-RU"/>
              </w:rPr>
              <w:lastRenderedPageBreak/>
              <w:t>компаніями щодо розвитку інвестиційної діяльності у галузі туризму</w:t>
            </w:r>
          </w:p>
        </w:tc>
        <w:tc>
          <w:tcPr>
            <w:tcW w:w="625" w:type="pct"/>
          </w:tcPr>
          <w:p w:rsidR="00662BFB" w:rsidRPr="00585D0B" w:rsidRDefault="00662BFB" w:rsidP="00662BFB">
            <w:pPr>
              <w:spacing w:after="0" w:line="240" w:lineRule="auto"/>
              <w:rPr>
                <w:rFonts w:cs="Calibri"/>
                <w:lang w:val="uk-UA"/>
              </w:rPr>
            </w:pPr>
            <w:r w:rsidRPr="00585D0B">
              <w:rPr>
                <w:rFonts w:cs="Calibri"/>
                <w:lang w:val="uk-UA"/>
              </w:rPr>
              <w:lastRenderedPageBreak/>
              <w:t xml:space="preserve">Кількість спільних </w:t>
            </w:r>
            <w:r w:rsidRPr="00585D0B">
              <w:rPr>
                <w:rFonts w:cs="Calibri"/>
                <w:lang w:val="uk-UA"/>
              </w:rPr>
              <w:lastRenderedPageBreak/>
              <w:t xml:space="preserve">заходів, проектів і </w:t>
            </w:r>
            <w:proofErr w:type="spellStart"/>
            <w:r w:rsidRPr="00585D0B">
              <w:rPr>
                <w:rFonts w:cs="Calibri"/>
                <w:lang w:val="uk-UA"/>
              </w:rPr>
              <w:t>т.і</w:t>
            </w:r>
            <w:proofErr w:type="spellEnd"/>
            <w:r w:rsidRPr="00585D0B">
              <w:rPr>
                <w:rFonts w:cs="Calibri"/>
                <w:lang w:val="uk-UA"/>
              </w:rPr>
              <w:t>.</w:t>
            </w:r>
          </w:p>
        </w:tc>
        <w:tc>
          <w:tcPr>
            <w:tcW w:w="491" w:type="pct"/>
          </w:tcPr>
          <w:p w:rsidR="00662BFB" w:rsidRPr="00585D0B" w:rsidRDefault="00662BFB" w:rsidP="00662BFB">
            <w:pPr>
              <w:spacing w:after="0" w:line="240" w:lineRule="auto"/>
              <w:rPr>
                <w:rFonts w:cs="Calibri"/>
                <w:lang w:val="uk-UA"/>
              </w:rPr>
            </w:pPr>
            <w:r w:rsidRPr="00585D0B">
              <w:rPr>
                <w:rFonts w:cs="Calibri"/>
                <w:lang w:val="uk-UA"/>
              </w:rPr>
              <w:lastRenderedPageBreak/>
              <w:t xml:space="preserve">Звітність закладів, що </w:t>
            </w:r>
            <w:r w:rsidRPr="00585D0B">
              <w:rPr>
                <w:rFonts w:cs="Calibri"/>
                <w:lang w:val="uk-UA"/>
              </w:rPr>
              <w:lastRenderedPageBreak/>
              <w:t>реалізовують спільні заходи</w:t>
            </w:r>
          </w:p>
        </w:tc>
        <w:tc>
          <w:tcPr>
            <w:tcW w:w="535" w:type="pct"/>
          </w:tcPr>
          <w:p w:rsidR="00662BFB" w:rsidRPr="00585D0B" w:rsidRDefault="00662BFB" w:rsidP="00662BFB">
            <w:pPr>
              <w:spacing w:after="0" w:line="240" w:lineRule="auto"/>
              <w:rPr>
                <w:rFonts w:cs="Calibri"/>
                <w:lang w:val="uk-UA"/>
              </w:rPr>
            </w:pPr>
            <w:r w:rsidRPr="00585D0B">
              <w:rPr>
                <w:rFonts w:cs="Calibri"/>
                <w:lang w:val="uk-UA"/>
              </w:rPr>
              <w:lastRenderedPageBreak/>
              <w:t xml:space="preserve">Відділ культури і туризму </w:t>
            </w:r>
            <w:r w:rsidRPr="00585D0B">
              <w:rPr>
                <w:rFonts w:cs="Calibri"/>
                <w:lang w:val="uk-UA"/>
              </w:rPr>
              <w:lastRenderedPageBreak/>
              <w:t>міської ради,</w:t>
            </w:r>
          </w:p>
          <w:p w:rsidR="00662BFB" w:rsidRPr="00585D0B" w:rsidRDefault="00662BFB" w:rsidP="00662BFB">
            <w:pPr>
              <w:spacing w:after="0" w:line="240" w:lineRule="auto"/>
              <w:rPr>
                <w:rFonts w:cs="Calibri"/>
                <w:lang w:val="uk-UA"/>
              </w:rPr>
            </w:pPr>
            <w:r w:rsidRPr="00585D0B">
              <w:rPr>
                <w:rFonts w:cs="Calibri"/>
                <w:lang w:val="uk-UA"/>
              </w:rPr>
              <w:t>Центр підтримки підприємництва та туризму</w:t>
            </w:r>
          </w:p>
        </w:tc>
        <w:tc>
          <w:tcPr>
            <w:tcW w:w="536" w:type="pct"/>
          </w:tcPr>
          <w:p w:rsidR="00662BFB" w:rsidRPr="00585D0B" w:rsidRDefault="00662BFB" w:rsidP="00662BFB">
            <w:pPr>
              <w:spacing w:after="0" w:line="240" w:lineRule="auto"/>
              <w:rPr>
                <w:rFonts w:cs="Calibri"/>
                <w:lang w:val="uk-UA"/>
              </w:rPr>
            </w:pPr>
            <w:r w:rsidRPr="00585D0B">
              <w:rPr>
                <w:rFonts w:cs="Calibri"/>
                <w:lang w:val="uk-UA"/>
              </w:rPr>
              <w:lastRenderedPageBreak/>
              <w:t>ГО, туристичні компанії</w:t>
            </w:r>
          </w:p>
        </w:tc>
        <w:tc>
          <w:tcPr>
            <w:tcW w:w="402" w:type="pct"/>
          </w:tcPr>
          <w:p w:rsidR="00662BFB" w:rsidRPr="00585D0B" w:rsidRDefault="00662BFB" w:rsidP="00662BFB">
            <w:pPr>
              <w:spacing w:after="0" w:line="240" w:lineRule="auto"/>
              <w:rPr>
                <w:rFonts w:cs="Calibri"/>
                <w:lang w:val="uk-UA"/>
              </w:rPr>
            </w:pPr>
            <w:r w:rsidRPr="00585D0B">
              <w:rPr>
                <w:rFonts w:cs="Calibri"/>
                <w:lang w:val="uk-UA"/>
              </w:rPr>
              <w:t xml:space="preserve">Бюджет громади, </w:t>
            </w:r>
            <w:r w:rsidRPr="00585D0B">
              <w:rPr>
                <w:rFonts w:cs="Calibri"/>
                <w:lang w:val="uk-UA"/>
              </w:rPr>
              <w:lastRenderedPageBreak/>
              <w:t>кошти донорів</w:t>
            </w:r>
          </w:p>
        </w:tc>
        <w:tc>
          <w:tcPr>
            <w:tcW w:w="446" w:type="pct"/>
          </w:tcPr>
          <w:p w:rsidR="00662BFB" w:rsidRPr="00585D0B" w:rsidRDefault="00662BFB" w:rsidP="00662BFB">
            <w:pPr>
              <w:spacing w:after="0" w:line="240" w:lineRule="auto"/>
              <w:rPr>
                <w:rFonts w:cs="Calibri"/>
                <w:lang w:val="uk-UA"/>
              </w:rPr>
            </w:pPr>
            <w:r w:rsidRPr="00585D0B">
              <w:rPr>
                <w:rFonts w:cs="Calibri"/>
                <w:lang w:val="uk-UA"/>
              </w:rPr>
              <w:lastRenderedPageBreak/>
              <w:t>2022-2023 роки</w:t>
            </w:r>
          </w:p>
        </w:tc>
      </w:tr>
      <w:tr w:rsidR="00662BFB" w:rsidRPr="00185062" w:rsidTr="00662BFB">
        <w:tc>
          <w:tcPr>
            <w:tcW w:w="71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lastRenderedPageBreak/>
              <w:t>1.3.7. Створення та наповнення вкладки «Туризм» на офіційному веб-сайті</w:t>
            </w:r>
            <w:r w:rsidR="001A1F8A" w:rsidRPr="00585D0B">
              <w:rPr>
                <w:rFonts w:asciiTheme="minorHAnsi" w:hAnsiTheme="minorHAnsi" w:cstheme="minorHAnsi"/>
                <w:sz w:val="22"/>
              </w:rPr>
              <w:t xml:space="preserve">(з представленням інформації щодо доступності об’єктів для </w:t>
            </w:r>
            <w:proofErr w:type="spellStart"/>
            <w:r w:rsidR="009539B6" w:rsidRPr="00585D0B">
              <w:rPr>
                <w:rFonts w:asciiTheme="minorHAnsi" w:hAnsiTheme="minorHAnsi" w:cstheme="minorHAnsi"/>
                <w:sz w:val="22"/>
              </w:rPr>
              <w:t>маломобільних</w:t>
            </w:r>
            <w:proofErr w:type="spellEnd"/>
            <w:r w:rsidR="001A1F8A" w:rsidRPr="00585D0B">
              <w:rPr>
                <w:rFonts w:asciiTheme="minorHAnsi" w:hAnsiTheme="minorHAnsi" w:cstheme="minorHAnsi"/>
                <w:sz w:val="22"/>
              </w:rPr>
              <w:t xml:space="preserve"> груп населення)</w:t>
            </w:r>
          </w:p>
        </w:tc>
        <w:tc>
          <w:tcPr>
            <w:tcW w:w="67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 xml:space="preserve">Вкладка «Туризм» на офіційному </w:t>
            </w:r>
          </w:p>
          <w:p w:rsidR="00662BFB" w:rsidRPr="00585D0B" w:rsidRDefault="00662BFB" w:rsidP="00662BFB">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веб-сайті</w:t>
            </w:r>
          </w:p>
          <w:p w:rsidR="00662BFB" w:rsidRPr="00585D0B" w:rsidRDefault="00662BFB" w:rsidP="00662BFB">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Не менше 10 нових матеріалів щороку</w:t>
            </w:r>
          </w:p>
        </w:tc>
        <w:tc>
          <w:tcPr>
            <w:tcW w:w="580"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 xml:space="preserve">Інформування туристів про туристичний потенціал громади  </w:t>
            </w:r>
          </w:p>
        </w:tc>
        <w:tc>
          <w:tcPr>
            <w:tcW w:w="62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autoSpaceDE w:val="0"/>
              <w:autoSpaceDN w:val="0"/>
              <w:adjustRightInd w:val="0"/>
              <w:spacing w:after="0" w:line="240" w:lineRule="auto"/>
              <w:rPr>
                <w:rFonts w:cs="Calibri"/>
                <w:lang w:val="uk-UA"/>
              </w:rPr>
            </w:pPr>
            <w:r w:rsidRPr="00585D0B">
              <w:rPr>
                <w:rFonts w:cs="Calibri"/>
                <w:lang w:val="uk-UA"/>
              </w:rPr>
              <w:t>1 кількість</w:t>
            </w:r>
          </w:p>
          <w:p w:rsidR="00662BFB" w:rsidRPr="00585D0B" w:rsidRDefault="00662BFB" w:rsidP="00662BFB">
            <w:pPr>
              <w:autoSpaceDE w:val="0"/>
              <w:autoSpaceDN w:val="0"/>
              <w:adjustRightInd w:val="0"/>
              <w:spacing w:after="0" w:line="240" w:lineRule="auto"/>
              <w:rPr>
                <w:rFonts w:cs="Calibri"/>
                <w:lang w:val="uk-UA"/>
              </w:rPr>
            </w:pPr>
            <w:r w:rsidRPr="00585D0B">
              <w:rPr>
                <w:rFonts w:cs="Calibri"/>
                <w:lang w:val="uk-UA"/>
              </w:rPr>
              <w:t>переглядів</w:t>
            </w:r>
          </w:p>
          <w:p w:rsidR="00662BFB" w:rsidRPr="00585D0B" w:rsidRDefault="00662BFB" w:rsidP="00662BFB">
            <w:pPr>
              <w:pStyle w:val="Default"/>
              <w:shd w:val="clear" w:color="auto" w:fill="FFFFFF"/>
              <w:rPr>
                <w:rFonts w:ascii="Calibri" w:hAnsi="Calibri" w:cs="Calibri"/>
                <w:color w:val="auto"/>
                <w:sz w:val="22"/>
                <w:szCs w:val="22"/>
              </w:rPr>
            </w:pPr>
            <w:proofErr w:type="spellStart"/>
            <w:r w:rsidRPr="00585D0B">
              <w:rPr>
                <w:rFonts w:ascii="Calibri" w:hAnsi="Calibri" w:cs="Calibri"/>
                <w:color w:val="auto"/>
                <w:sz w:val="22"/>
                <w:szCs w:val="22"/>
              </w:rPr>
              <w:t>веб</w:t>
            </w:r>
            <w:proofErr w:type="spellEnd"/>
            <w:r w:rsidRPr="00585D0B">
              <w:rPr>
                <w:rFonts w:ascii="Calibri" w:hAnsi="Calibri" w:cs="Calibri"/>
                <w:color w:val="auto"/>
                <w:sz w:val="22"/>
                <w:szCs w:val="22"/>
              </w:rPr>
              <w:t xml:space="preserve"> – сайту</w:t>
            </w:r>
          </w:p>
          <w:p w:rsidR="00662BFB" w:rsidRPr="00585D0B" w:rsidRDefault="00662BFB" w:rsidP="00662BFB">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2 кількість туристів</w:t>
            </w:r>
          </w:p>
        </w:tc>
        <w:tc>
          <w:tcPr>
            <w:tcW w:w="491"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Статистика сайту</w:t>
            </w:r>
          </w:p>
        </w:tc>
        <w:tc>
          <w:tcPr>
            <w:tcW w:w="535"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Відділ культури і туризму міської ради,</w:t>
            </w:r>
          </w:p>
          <w:p w:rsidR="00662BFB" w:rsidRPr="00585D0B" w:rsidRDefault="00662BFB" w:rsidP="00662BFB">
            <w:pPr>
              <w:pStyle w:val="13"/>
              <w:shd w:val="clear" w:color="auto" w:fill="FFFFFF"/>
              <w:rPr>
                <w:rFonts w:cs="Calibri"/>
                <w:lang w:val="uk-UA"/>
              </w:rPr>
            </w:pPr>
          </w:p>
        </w:tc>
        <w:tc>
          <w:tcPr>
            <w:tcW w:w="53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13"/>
              <w:shd w:val="clear" w:color="auto" w:fill="FFFFFF"/>
              <w:rPr>
                <w:rFonts w:cs="Calibri"/>
                <w:lang w:val="uk-UA"/>
              </w:rPr>
            </w:pPr>
            <w:r w:rsidRPr="00585D0B">
              <w:rPr>
                <w:rFonts w:cs="Calibri"/>
                <w:lang w:val="uk-UA"/>
              </w:rPr>
              <w:t>Відділ економіки, сектор зв’язків з громадськістю та з питань діяльності засобів масової інформації міської ради, Центр підтримки підприємництва та туризму</w:t>
            </w:r>
          </w:p>
        </w:tc>
        <w:tc>
          <w:tcPr>
            <w:tcW w:w="402"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Бюджет громади</w:t>
            </w:r>
          </w:p>
        </w:tc>
        <w:tc>
          <w:tcPr>
            <w:tcW w:w="446" w:type="pct"/>
            <w:tcBorders>
              <w:top w:val="single" w:sz="4" w:space="0" w:color="auto"/>
              <w:left w:val="single" w:sz="4" w:space="0" w:color="auto"/>
              <w:bottom w:val="single" w:sz="4" w:space="0" w:color="auto"/>
              <w:right w:val="single" w:sz="4" w:space="0" w:color="auto"/>
            </w:tcBorders>
          </w:tcPr>
          <w:p w:rsidR="00662BFB" w:rsidRPr="00585D0B" w:rsidRDefault="00662BFB" w:rsidP="00662BFB">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Створення – 2022</w:t>
            </w:r>
          </w:p>
          <w:p w:rsidR="00662BFB" w:rsidRPr="00585D0B" w:rsidRDefault="00662BFB" w:rsidP="00662BFB">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Наповнення – постійно до 2025 року</w:t>
            </w:r>
          </w:p>
        </w:tc>
      </w:tr>
    </w:tbl>
    <w:p w:rsidR="00662BFB" w:rsidRPr="00585D0B" w:rsidRDefault="00662BFB" w:rsidP="00662BFB">
      <w:pPr>
        <w:spacing w:after="0" w:line="240" w:lineRule="auto"/>
        <w:rPr>
          <w:rFonts w:cs="Calibri"/>
          <w:lang w:val="uk-UA"/>
        </w:rPr>
      </w:pPr>
    </w:p>
    <w:p w:rsidR="00662BFB" w:rsidRPr="00585D0B" w:rsidRDefault="00662BFB" w:rsidP="00E57083">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t>Операційна ціль 1.4. Забезпечення високих стандартів обслуговування інвесторів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1842"/>
        <w:gridCol w:w="2410"/>
        <w:gridCol w:w="1726"/>
        <w:gridCol w:w="1575"/>
        <w:gridCol w:w="1575"/>
        <w:gridCol w:w="1502"/>
        <w:gridCol w:w="1419"/>
        <w:gridCol w:w="1210"/>
      </w:tblGrid>
      <w:tr w:rsidR="00662BFB" w:rsidRPr="00585D0B" w:rsidTr="00020379">
        <w:trPr>
          <w:tblHeader/>
        </w:trPr>
        <w:tc>
          <w:tcPr>
            <w:tcW w:w="682" w:type="pct"/>
            <w:shd w:val="clear" w:color="auto" w:fill="FFFFFF"/>
            <w:vAlign w:val="center"/>
          </w:tcPr>
          <w:p w:rsidR="00662BFB" w:rsidRPr="00585D0B" w:rsidRDefault="00662BFB" w:rsidP="00662BFB">
            <w:pPr>
              <w:pStyle w:val="Default"/>
              <w:shd w:val="clear" w:color="auto" w:fill="FFFFFF"/>
              <w:jc w:val="center"/>
              <w:rPr>
                <w:rFonts w:cs="Calibri"/>
                <w:b/>
                <w:color w:val="auto"/>
              </w:rPr>
            </w:pPr>
            <w:r w:rsidRPr="00585D0B">
              <w:rPr>
                <w:rFonts w:ascii="Calibri" w:hAnsi="Calibri" w:cs="Calibri"/>
                <w:b/>
                <w:color w:val="auto"/>
                <w:sz w:val="22"/>
                <w:szCs w:val="22"/>
              </w:rPr>
              <w:t>Назва діяльності</w:t>
            </w:r>
          </w:p>
        </w:tc>
        <w:tc>
          <w:tcPr>
            <w:tcW w:w="600" w:type="pct"/>
            <w:shd w:val="clear" w:color="auto" w:fill="FFFFFF"/>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Індикатор реалізації діяльності (продукт)</w:t>
            </w:r>
          </w:p>
        </w:tc>
        <w:tc>
          <w:tcPr>
            <w:tcW w:w="785"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Ефект від реалізації діяльності (результат)</w:t>
            </w:r>
          </w:p>
        </w:tc>
        <w:tc>
          <w:tcPr>
            <w:tcW w:w="562"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Індикатор оцінки результату діяльності</w:t>
            </w:r>
          </w:p>
        </w:tc>
        <w:tc>
          <w:tcPr>
            <w:tcW w:w="513"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Джерело перевірки показників</w:t>
            </w:r>
          </w:p>
        </w:tc>
        <w:tc>
          <w:tcPr>
            <w:tcW w:w="513"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Підрозділ, що відповідає за реалізацію діяльності</w:t>
            </w:r>
          </w:p>
        </w:tc>
        <w:tc>
          <w:tcPr>
            <w:tcW w:w="489"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Допоміжні підрозділи</w:t>
            </w:r>
          </w:p>
        </w:tc>
        <w:tc>
          <w:tcPr>
            <w:tcW w:w="462"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 xml:space="preserve">Джерело </w:t>
            </w:r>
            <w:proofErr w:type="spellStart"/>
            <w:r w:rsidRPr="00585D0B">
              <w:rPr>
                <w:rFonts w:ascii="Calibri" w:hAnsi="Calibri" w:cs="Calibri"/>
                <w:b/>
                <w:color w:val="auto"/>
                <w:sz w:val="22"/>
                <w:szCs w:val="22"/>
              </w:rPr>
              <w:t>фінансу</w:t>
            </w:r>
            <w:r w:rsidR="001A1F8A" w:rsidRPr="00585D0B">
              <w:rPr>
                <w:rFonts w:ascii="Calibri" w:hAnsi="Calibri" w:cs="Calibri"/>
                <w:b/>
                <w:color w:val="auto"/>
                <w:sz w:val="22"/>
                <w:szCs w:val="22"/>
              </w:rPr>
              <w:t>-</w:t>
            </w:r>
            <w:r w:rsidRPr="00585D0B">
              <w:rPr>
                <w:rFonts w:ascii="Calibri" w:hAnsi="Calibri" w:cs="Calibri"/>
                <w:b/>
                <w:color w:val="auto"/>
                <w:sz w:val="22"/>
                <w:szCs w:val="22"/>
              </w:rPr>
              <w:t>вання</w:t>
            </w:r>
            <w:proofErr w:type="spellEnd"/>
          </w:p>
        </w:tc>
        <w:tc>
          <w:tcPr>
            <w:tcW w:w="394"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Терміни реалізації</w:t>
            </w:r>
          </w:p>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до 2025 р</w:t>
            </w:r>
          </w:p>
        </w:tc>
      </w:tr>
      <w:tr w:rsidR="00662BFB" w:rsidRPr="00585D0B" w:rsidTr="00020379">
        <w:tc>
          <w:tcPr>
            <w:tcW w:w="682" w:type="pct"/>
          </w:tcPr>
          <w:p w:rsidR="00662BFB" w:rsidRPr="00585D0B" w:rsidRDefault="00662BFB" w:rsidP="00662BFB">
            <w:pPr>
              <w:pStyle w:val="afe"/>
              <w:shd w:val="clear" w:color="auto" w:fill="FFFFFF"/>
              <w:rPr>
                <w:rFonts w:cs="Calibri"/>
                <w:lang w:val="uk-UA"/>
              </w:rPr>
            </w:pPr>
            <w:r w:rsidRPr="00585D0B">
              <w:rPr>
                <w:rFonts w:cs="Calibri"/>
                <w:lang w:val="uk-UA"/>
              </w:rPr>
              <w:t xml:space="preserve">1.4.1. Створення генерального плану </w:t>
            </w:r>
            <w:r w:rsidRPr="00585D0B">
              <w:rPr>
                <w:rFonts w:cs="Calibri"/>
                <w:lang w:val="uk-UA"/>
              </w:rPr>
              <w:lastRenderedPageBreak/>
              <w:t>м. Новгорода-Сіверського</w:t>
            </w:r>
          </w:p>
        </w:tc>
        <w:tc>
          <w:tcPr>
            <w:tcW w:w="600"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1 генеральний план</w:t>
            </w:r>
          </w:p>
          <w:p w:rsidR="00662BFB" w:rsidRPr="00585D0B" w:rsidRDefault="00662BFB" w:rsidP="00020379">
            <w:pPr>
              <w:pStyle w:val="afe"/>
              <w:shd w:val="clear" w:color="auto" w:fill="FFFFFF"/>
              <w:rPr>
                <w:rFonts w:cs="Calibri"/>
                <w:lang w:val="uk-UA"/>
              </w:rPr>
            </w:pPr>
            <w:r w:rsidRPr="00585D0B">
              <w:rPr>
                <w:rFonts w:cs="Calibri"/>
                <w:lang w:val="uk-UA"/>
              </w:rPr>
              <w:lastRenderedPageBreak/>
              <w:t xml:space="preserve">(1 план зонування,1 </w:t>
            </w:r>
            <w:proofErr w:type="spellStart"/>
            <w:r w:rsidRPr="00585D0B">
              <w:rPr>
                <w:rFonts w:cs="Calibri"/>
                <w:lang w:val="uk-UA"/>
              </w:rPr>
              <w:t>історико-архітектурний</w:t>
            </w:r>
            <w:proofErr w:type="spellEnd"/>
            <w:r w:rsidRPr="00585D0B">
              <w:rPr>
                <w:rFonts w:cs="Calibri"/>
                <w:lang w:val="uk-UA"/>
              </w:rPr>
              <w:t xml:space="preserve"> опорний план)</w:t>
            </w:r>
          </w:p>
        </w:tc>
        <w:tc>
          <w:tcPr>
            <w:tcW w:w="785" w:type="pct"/>
          </w:tcPr>
          <w:p w:rsidR="00662BFB" w:rsidRPr="00585D0B" w:rsidRDefault="00662BFB" w:rsidP="00020379">
            <w:pPr>
              <w:spacing w:after="0" w:line="240" w:lineRule="auto"/>
              <w:rPr>
                <w:rFonts w:cs="Calibri"/>
                <w:lang w:val="uk-UA"/>
              </w:rPr>
            </w:pPr>
            <w:r w:rsidRPr="00585D0B">
              <w:rPr>
                <w:rFonts w:cs="Calibri"/>
                <w:lang w:val="uk-UA"/>
              </w:rPr>
              <w:lastRenderedPageBreak/>
              <w:t xml:space="preserve">Ефективне використання </w:t>
            </w:r>
            <w:r w:rsidRPr="00585D0B">
              <w:rPr>
                <w:rFonts w:cs="Calibri"/>
                <w:lang w:val="uk-UA"/>
              </w:rPr>
              <w:lastRenderedPageBreak/>
              <w:t xml:space="preserve">територій для задоволення сучасних та майбутніх потреб суспільства,підвищення прозорості інвестиційної діяльності </w:t>
            </w:r>
            <w:proofErr w:type="spellStart"/>
            <w:r w:rsidRPr="00585D0B">
              <w:rPr>
                <w:rFonts w:cs="Calibri"/>
                <w:lang w:val="uk-UA"/>
              </w:rPr>
              <w:t>таекономічноїактивності</w:t>
            </w:r>
            <w:proofErr w:type="spellEnd"/>
            <w:r w:rsidRPr="00585D0B">
              <w:rPr>
                <w:rFonts w:cs="Calibri"/>
                <w:lang w:val="uk-UA"/>
              </w:rPr>
              <w:t xml:space="preserve"> мі</w:t>
            </w:r>
            <w:r w:rsidR="00020379" w:rsidRPr="00585D0B">
              <w:rPr>
                <w:rFonts w:cs="Calibri"/>
                <w:lang w:val="uk-UA"/>
              </w:rPr>
              <w:t>ста</w:t>
            </w:r>
          </w:p>
        </w:tc>
        <w:tc>
          <w:tcPr>
            <w:tcW w:w="562" w:type="pct"/>
          </w:tcPr>
          <w:p w:rsidR="00662BFB" w:rsidRPr="00585D0B" w:rsidRDefault="00662BFB" w:rsidP="00662BFB">
            <w:pPr>
              <w:spacing w:after="0" w:line="240" w:lineRule="auto"/>
              <w:rPr>
                <w:rFonts w:cs="Calibri"/>
                <w:lang w:val="uk-UA"/>
              </w:rPr>
            </w:pPr>
            <w:r w:rsidRPr="00585D0B">
              <w:rPr>
                <w:rFonts w:cs="Calibri"/>
                <w:lang w:val="uk-UA"/>
              </w:rPr>
              <w:lastRenderedPageBreak/>
              <w:t>Генеральний план(</w:t>
            </w:r>
            <w:proofErr w:type="spellStart"/>
            <w:r w:rsidRPr="00585D0B">
              <w:rPr>
                <w:rFonts w:cs="Calibri"/>
                <w:lang w:val="uk-UA"/>
              </w:rPr>
              <w:t>план</w:t>
            </w:r>
            <w:proofErr w:type="spellEnd"/>
            <w:r w:rsidRPr="00585D0B">
              <w:rPr>
                <w:rFonts w:cs="Calibri"/>
                <w:lang w:val="uk-UA"/>
              </w:rPr>
              <w:t xml:space="preserve"> </w:t>
            </w:r>
            <w:r w:rsidRPr="00585D0B">
              <w:rPr>
                <w:rFonts w:cs="Calibri"/>
                <w:lang w:val="uk-UA"/>
              </w:rPr>
              <w:lastRenderedPageBreak/>
              <w:t>зонування,</w:t>
            </w:r>
            <w:proofErr w:type="spellStart"/>
            <w:r w:rsidRPr="00585D0B">
              <w:rPr>
                <w:rFonts w:cs="Calibri"/>
                <w:lang w:val="uk-UA"/>
              </w:rPr>
              <w:t>істор</w:t>
            </w:r>
            <w:r w:rsidR="001A1F8A" w:rsidRPr="00585D0B">
              <w:rPr>
                <w:rFonts w:cs="Calibri"/>
                <w:lang w:val="uk-UA"/>
              </w:rPr>
              <w:t>ико-архітектурний</w:t>
            </w:r>
            <w:proofErr w:type="spellEnd"/>
            <w:r w:rsidR="001A1F8A" w:rsidRPr="00585D0B">
              <w:rPr>
                <w:rFonts w:cs="Calibri"/>
                <w:lang w:val="uk-UA"/>
              </w:rPr>
              <w:t xml:space="preserve"> опорний план)</w:t>
            </w:r>
          </w:p>
          <w:p w:rsidR="00662BFB" w:rsidRPr="00585D0B" w:rsidRDefault="00662BFB" w:rsidP="001A1F8A">
            <w:pPr>
              <w:spacing w:after="0" w:line="240" w:lineRule="auto"/>
              <w:rPr>
                <w:rFonts w:cs="Calibri"/>
                <w:lang w:val="uk-UA"/>
              </w:rPr>
            </w:pPr>
            <w:r w:rsidRPr="00585D0B">
              <w:rPr>
                <w:rFonts w:cs="Calibri"/>
                <w:lang w:val="uk-UA"/>
              </w:rPr>
              <w:t xml:space="preserve">Кількість учасників заходу з </w:t>
            </w:r>
            <w:r w:rsidR="001A1F8A" w:rsidRPr="00585D0B">
              <w:rPr>
                <w:rFonts w:cs="Calibri"/>
                <w:lang w:val="uk-UA"/>
              </w:rPr>
              <w:t>обговорення Генерального плану</w:t>
            </w:r>
          </w:p>
        </w:tc>
        <w:tc>
          <w:tcPr>
            <w:tcW w:w="513" w:type="pct"/>
          </w:tcPr>
          <w:p w:rsidR="00662BFB" w:rsidRPr="00585D0B" w:rsidRDefault="00662BFB" w:rsidP="00662BFB">
            <w:pPr>
              <w:spacing w:after="0" w:line="240" w:lineRule="auto"/>
              <w:rPr>
                <w:rFonts w:cs="Calibri"/>
                <w:lang w:val="uk-UA"/>
              </w:rPr>
            </w:pPr>
            <w:r w:rsidRPr="00585D0B">
              <w:rPr>
                <w:rFonts w:cs="Calibri"/>
                <w:lang w:val="uk-UA"/>
              </w:rPr>
              <w:lastRenderedPageBreak/>
              <w:t xml:space="preserve">Документація відділу </w:t>
            </w:r>
            <w:r w:rsidRPr="00585D0B">
              <w:rPr>
                <w:rFonts w:cs="Calibri"/>
                <w:lang w:val="uk-UA"/>
              </w:rPr>
              <w:lastRenderedPageBreak/>
              <w:t>містобудування та архітектури; Протокол заходу з обговорення Генерального плану</w:t>
            </w:r>
          </w:p>
        </w:tc>
        <w:tc>
          <w:tcPr>
            <w:tcW w:w="513"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Відділ містобудуван</w:t>
            </w:r>
            <w:r w:rsidRPr="00585D0B">
              <w:rPr>
                <w:rFonts w:cs="Calibri"/>
                <w:lang w:val="uk-UA"/>
              </w:rPr>
              <w:lastRenderedPageBreak/>
              <w:t>ня та архітектури міської ради</w:t>
            </w:r>
          </w:p>
        </w:tc>
        <w:tc>
          <w:tcPr>
            <w:tcW w:w="489"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Відділ економіки,фі</w:t>
            </w:r>
            <w:r w:rsidRPr="00585D0B">
              <w:rPr>
                <w:rFonts w:cs="Calibri"/>
                <w:lang w:val="uk-UA"/>
              </w:rPr>
              <w:lastRenderedPageBreak/>
              <w:t>нансове управління міської ради,</w:t>
            </w:r>
          </w:p>
          <w:p w:rsidR="00662BFB" w:rsidRPr="00585D0B" w:rsidRDefault="00662BFB" w:rsidP="00662BFB">
            <w:pPr>
              <w:pStyle w:val="afe"/>
              <w:shd w:val="clear" w:color="auto" w:fill="FFFFFF"/>
              <w:rPr>
                <w:rFonts w:cs="Calibri"/>
                <w:lang w:val="uk-UA"/>
              </w:rPr>
            </w:pPr>
            <w:r w:rsidRPr="00585D0B">
              <w:rPr>
                <w:rFonts w:cs="Calibri"/>
                <w:lang w:val="uk-UA"/>
              </w:rPr>
              <w:t>проектні організації</w:t>
            </w:r>
          </w:p>
        </w:tc>
        <w:tc>
          <w:tcPr>
            <w:tcW w:w="462"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Бюджет громади</w:t>
            </w:r>
          </w:p>
        </w:tc>
        <w:tc>
          <w:tcPr>
            <w:tcW w:w="394" w:type="pct"/>
          </w:tcPr>
          <w:p w:rsidR="00662BFB" w:rsidRPr="00585D0B" w:rsidRDefault="00662BFB" w:rsidP="00662BFB">
            <w:pPr>
              <w:pStyle w:val="afe"/>
              <w:shd w:val="clear" w:color="auto" w:fill="FFFFFF"/>
              <w:rPr>
                <w:rFonts w:cs="Calibri"/>
                <w:lang w:val="uk-UA"/>
              </w:rPr>
            </w:pPr>
            <w:r w:rsidRPr="00585D0B">
              <w:rPr>
                <w:rFonts w:cs="Calibri"/>
                <w:lang w:val="uk-UA"/>
              </w:rPr>
              <w:t>До 2025 року</w:t>
            </w:r>
          </w:p>
        </w:tc>
      </w:tr>
      <w:tr w:rsidR="00662BFB" w:rsidRPr="00585D0B" w:rsidTr="00020379">
        <w:trPr>
          <w:tblHeader/>
        </w:trPr>
        <w:tc>
          <w:tcPr>
            <w:tcW w:w="682" w:type="pct"/>
            <w:shd w:val="clear" w:color="auto" w:fill="FFFFFF"/>
          </w:tcPr>
          <w:p w:rsidR="00662BFB" w:rsidRPr="00585D0B" w:rsidRDefault="00662BFB" w:rsidP="001A1F8A">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lastRenderedPageBreak/>
              <w:t>1.4.2. Комплексний план просторового розвитку території Новгород-Сіверської міської ТГ</w:t>
            </w:r>
          </w:p>
        </w:tc>
        <w:tc>
          <w:tcPr>
            <w:tcW w:w="600" w:type="pct"/>
            <w:shd w:val="clear" w:color="auto" w:fill="FFFFFF"/>
          </w:tcPr>
          <w:p w:rsidR="00662BFB" w:rsidRPr="00585D0B" w:rsidRDefault="00662BFB" w:rsidP="001A1F8A">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1 комплексний план просторового розвитку</w:t>
            </w:r>
          </w:p>
        </w:tc>
        <w:tc>
          <w:tcPr>
            <w:tcW w:w="785" w:type="pct"/>
          </w:tcPr>
          <w:p w:rsidR="00662BFB" w:rsidRPr="00585D0B" w:rsidRDefault="00662BFB" w:rsidP="00020379">
            <w:pPr>
              <w:spacing w:after="0" w:line="240" w:lineRule="auto"/>
              <w:rPr>
                <w:rFonts w:cs="Calibri"/>
                <w:lang w:val="uk-UA"/>
              </w:rPr>
            </w:pPr>
            <w:proofErr w:type="spellStart"/>
            <w:r w:rsidRPr="00585D0B">
              <w:rPr>
                <w:rFonts w:cs="Calibri"/>
                <w:lang w:val="uk-UA"/>
              </w:rPr>
              <w:t>Здійсненняпросторовогоплануванняпо</w:t>
            </w:r>
            <w:proofErr w:type="spellEnd"/>
            <w:r w:rsidRPr="00585D0B">
              <w:rPr>
                <w:rFonts w:cs="Calibri"/>
                <w:lang w:val="uk-UA"/>
              </w:rPr>
              <w:t xml:space="preserve"> всій </w:t>
            </w:r>
            <w:proofErr w:type="spellStart"/>
            <w:r w:rsidRPr="00585D0B">
              <w:rPr>
                <w:rFonts w:cs="Calibri"/>
                <w:lang w:val="uk-UA"/>
              </w:rPr>
              <w:t>територіїгромади</w:t>
            </w:r>
            <w:proofErr w:type="spellEnd"/>
            <w:r w:rsidRPr="00585D0B">
              <w:rPr>
                <w:rFonts w:cs="Calibri"/>
                <w:lang w:val="uk-UA"/>
              </w:rPr>
              <w:t xml:space="preserve">; підвищення прозорості інвестиційної діяльності </w:t>
            </w:r>
            <w:proofErr w:type="spellStart"/>
            <w:r w:rsidRPr="00585D0B">
              <w:rPr>
                <w:rFonts w:cs="Calibri"/>
                <w:lang w:val="uk-UA"/>
              </w:rPr>
              <w:t>тапідвищенняекономічноїактивності</w:t>
            </w:r>
            <w:proofErr w:type="spellEnd"/>
            <w:r w:rsidRPr="00585D0B">
              <w:rPr>
                <w:rFonts w:cs="Calibri"/>
                <w:lang w:val="uk-UA"/>
              </w:rPr>
              <w:t xml:space="preserve"> </w:t>
            </w:r>
            <w:proofErr w:type="spellStart"/>
            <w:r w:rsidRPr="00585D0B">
              <w:rPr>
                <w:rFonts w:cs="Calibri"/>
                <w:lang w:val="uk-UA"/>
              </w:rPr>
              <w:t>вгромаді</w:t>
            </w:r>
            <w:proofErr w:type="spellEnd"/>
          </w:p>
        </w:tc>
        <w:tc>
          <w:tcPr>
            <w:tcW w:w="562" w:type="pct"/>
          </w:tcPr>
          <w:p w:rsidR="00662BFB" w:rsidRPr="00585D0B" w:rsidRDefault="00662BFB" w:rsidP="001A1F8A">
            <w:pPr>
              <w:spacing w:after="0" w:line="240" w:lineRule="auto"/>
              <w:rPr>
                <w:rFonts w:cs="Calibri"/>
                <w:lang w:val="uk-UA"/>
              </w:rPr>
            </w:pPr>
            <w:r w:rsidRPr="00585D0B">
              <w:rPr>
                <w:rFonts w:cs="Calibri"/>
                <w:lang w:val="uk-UA"/>
              </w:rPr>
              <w:t>Комплексний план просторового розвитку території</w:t>
            </w:r>
          </w:p>
        </w:tc>
        <w:tc>
          <w:tcPr>
            <w:tcW w:w="513" w:type="pct"/>
          </w:tcPr>
          <w:p w:rsidR="00662BFB" w:rsidRPr="00585D0B" w:rsidRDefault="00662BFB" w:rsidP="001A1F8A">
            <w:pPr>
              <w:spacing w:after="0" w:line="240" w:lineRule="auto"/>
              <w:rPr>
                <w:rFonts w:cs="Calibri"/>
                <w:lang w:val="uk-UA"/>
              </w:rPr>
            </w:pPr>
            <w:r w:rsidRPr="00585D0B">
              <w:rPr>
                <w:rFonts w:cs="Calibri"/>
                <w:lang w:val="uk-UA"/>
              </w:rPr>
              <w:t>Документація відділу містобудування та архітектури</w:t>
            </w:r>
          </w:p>
        </w:tc>
        <w:tc>
          <w:tcPr>
            <w:tcW w:w="513" w:type="pct"/>
          </w:tcPr>
          <w:p w:rsidR="00662BFB" w:rsidRPr="00585D0B" w:rsidRDefault="00662BFB" w:rsidP="001A1F8A">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Відділ містобудування та архітектури міської ради</w:t>
            </w:r>
          </w:p>
        </w:tc>
        <w:tc>
          <w:tcPr>
            <w:tcW w:w="489" w:type="pct"/>
          </w:tcPr>
          <w:p w:rsidR="00662BFB" w:rsidRPr="00585D0B" w:rsidRDefault="00662BFB" w:rsidP="00020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Відділ економіки,фінансове управління міської ради,проектні організації</w:t>
            </w:r>
          </w:p>
        </w:tc>
        <w:tc>
          <w:tcPr>
            <w:tcW w:w="462" w:type="pct"/>
          </w:tcPr>
          <w:p w:rsidR="00662BFB" w:rsidRPr="00585D0B" w:rsidRDefault="00662BFB" w:rsidP="001A1F8A">
            <w:pPr>
              <w:pStyle w:val="Default"/>
              <w:shd w:val="clear" w:color="auto" w:fill="FFFFFF"/>
              <w:rPr>
                <w:rFonts w:ascii="Calibri" w:hAnsi="Calibri" w:cs="Calibri"/>
                <w:b/>
                <w:color w:val="auto"/>
                <w:sz w:val="22"/>
                <w:szCs w:val="22"/>
              </w:rPr>
            </w:pPr>
            <w:r w:rsidRPr="00585D0B">
              <w:rPr>
                <w:rFonts w:ascii="Calibri" w:hAnsi="Calibri" w:cs="Calibri"/>
                <w:color w:val="auto"/>
                <w:sz w:val="22"/>
                <w:szCs w:val="22"/>
              </w:rPr>
              <w:t xml:space="preserve">Державний бюджет, </w:t>
            </w:r>
            <w:proofErr w:type="spellStart"/>
            <w:r w:rsidRPr="00585D0B">
              <w:rPr>
                <w:rFonts w:ascii="Calibri" w:hAnsi="Calibri" w:cs="Calibri"/>
                <w:color w:val="auto"/>
                <w:sz w:val="22"/>
                <w:szCs w:val="22"/>
              </w:rPr>
              <w:t>бюджет</w:t>
            </w:r>
            <w:proofErr w:type="spellEnd"/>
            <w:r w:rsidRPr="00585D0B">
              <w:rPr>
                <w:rFonts w:ascii="Calibri" w:hAnsi="Calibri" w:cs="Calibri"/>
                <w:color w:val="auto"/>
                <w:sz w:val="22"/>
                <w:szCs w:val="22"/>
              </w:rPr>
              <w:t xml:space="preserve"> громади</w:t>
            </w:r>
          </w:p>
        </w:tc>
        <w:tc>
          <w:tcPr>
            <w:tcW w:w="394" w:type="pct"/>
          </w:tcPr>
          <w:p w:rsidR="00662BFB" w:rsidRPr="00585D0B" w:rsidRDefault="00662BFB" w:rsidP="001A1F8A">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До 2025 року</w:t>
            </w:r>
          </w:p>
        </w:tc>
      </w:tr>
      <w:tr w:rsidR="00662BFB" w:rsidRPr="00585D0B" w:rsidTr="00020379">
        <w:trPr>
          <w:trHeight w:val="85"/>
        </w:trPr>
        <w:tc>
          <w:tcPr>
            <w:tcW w:w="682" w:type="pct"/>
          </w:tcPr>
          <w:p w:rsidR="00020379" w:rsidRPr="00585D0B" w:rsidRDefault="00662BFB" w:rsidP="00C653B5">
            <w:pPr>
              <w:spacing w:after="0" w:line="240" w:lineRule="auto"/>
              <w:rPr>
                <w:rFonts w:cs="Calibri"/>
                <w:lang w:val="uk-UA"/>
              </w:rPr>
            </w:pPr>
            <w:r w:rsidRPr="00585D0B">
              <w:rPr>
                <w:rFonts w:cs="Calibri"/>
                <w:lang w:val="uk-UA"/>
              </w:rPr>
              <w:t xml:space="preserve">1.4.3. Створення відділу з питань інвестицій, визначення відповідальної посадової особи в МТГ з питань інвестицій та покладання на </w:t>
            </w:r>
            <w:r w:rsidRPr="00585D0B">
              <w:rPr>
                <w:rFonts w:cs="Calibri"/>
                <w:lang w:val="uk-UA"/>
              </w:rPr>
              <w:lastRenderedPageBreak/>
              <w:t>нього обов’язків щодо роботи з інвесторами (з дотриманням принципів гендерної рівності)</w:t>
            </w:r>
          </w:p>
        </w:tc>
        <w:tc>
          <w:tcPr>
            <w:tcW w:w="600" w:type="pct"/>
          </w:tcPr>
          <w:p w:rsidR="00662BFB" w:rsidRPr="00585D0B" w:rsidRDefault="00662BFB" w:rsidP="001A1F8A">
            <w:pPr>
              <w:pStyle w:val="15"/>
              <w:ind w:right="-167"/>
              <w:rPr>
                <w:rFonts w:cs="Calibri"/>
                <w:lang w:val="uk-UA"/>
              </w:rPr>
            </w:pPr>
            <w:r w:rsidRPr="00585D0B">
              <w:rPr>
                <w:rFonts w:cs="Calibri"/>
                <w:lang w:val="uk-UA"/>
              </w:rPr>
              <w:lastRenderedPageBreak/>
              <w:t>Кількість відділів -1, відповідальна особа - 1</w:t>
            </w:r>
          </w:p>
        </w:tc>
        <w:tc>
          <w:tcPr>
            <w:tcW w:w="785" w:type="pct"/>
          </w:tcPr>
          <w:p w:rsidR="00662BFB" w:rsidRPr="00585D0B" w:rsidRDefault="00662BFB" w:rsidP="001A1F8A">
            <w:pPr>
              <w:pStyle w:val="15"/>
              <w:rPr>
                <w:rFonts w:cs="Calibri"/>
                <w:lang w:val="uk-UA"/>
              </w:rPr>
            </w:pPr>
            <w:r w:rsidRPr="00585D0B">
              <w:rPr>
                <w:rFonts w:cs="Calibri"/>
                <w:lang w:val="uk-UA"/>
              </w:rPr>
              <w:t>Покращення умов для ведення та сприяння розвитку малого та середнього б</w:t>
            </w:r>
            <w:r w:rsidR="00020379" w:rsidRPr="00585D0B">
              <w:rPr>
                <w:rFonts w:cs="Calibri"/>
                <w:lang w:val="uk-UA"/>
              </w:rPr>
              <w:t>ізнесу в МТГ</w:t>
            </w:r>
          </w:p>
          <w:p w:rsidR="00662BFB" w:rsidRPr="00585D0B" w:rsidRDefault="00662BFB" w:rsidP="001A1F8A">
            <w:pPr>
              <w:pStyle w:val="15"/>
              <w:rPr>
                <w:rFonts w:cs="Calibri"/>
                <w:lang w:val="uk-UA"/>
              </w:rPr>
            </w:pPr>
            <w:r w:rsidRPr="00585D0B">
              <w:rPr>
                <w:rFonts w:cs="Calibri"/>
                <w:lang w:val="uk-UA"/>
              </w:rPr>
              <w:t>Збільшення робочих місць</w:t>
            </w:r>
          </w:p>
          <w:p w:rsidR="00662BFB" w:rsidRPr="00585D0B" w:rsidRDefault="00662BFB" w:rsidP="001A1F8A">
            <w:pPr>
              <w:pStyle w:val="15"/>
              <w:rPr>
                <w:rFonts w:cs="Calibri"/>
                <w:lang w:val="uk-UA"/>
              </w:rPr>
            </w:pPr>
            <w:r w:rsidRPr="00585D0B">
              <w:rPr>
                <w:rFonts w:cs="Calibri"/>
                <w:lang w:val="uk-UA"/>
              </w:rPr>
              <w:t>Збільш</w:t>
            </w:r>
            <w:r w:rsidR="002A54E5" w:rsidRPr="00585D0B">
              <w:rPr>
                <w:rFonts w:cs="Calibri"/>
                <w:lang w:val="uk-UA"/>
              </w:rPr>
              <w:t>ення рівня зайнятості населення</w:t>
            </w:r>
          </w:p>
        </w:tc>
        <w:tc>
          <w:tcPr>
            <w:tcW w:w="562" w:type="pct"/>
          </w:tcPr>
          <w:p w:rsidR="002A54E5" w:rsidRPr="00585D0B" w:rsidRDefault="002A54E5" w:rsidP="001A1F8A">
            <w:pPr>
              <w:pStyle w:val="15"/>
              <w:rPr>
                <w:rFonts w:cs="Calibri"/>
                <w:lang w:val="uk-UA"/>
              </w:rPr>
            </w:pPr>
            <w:r w:rsidRPr="00585D0B">
              <w:rPr>
                <w:rFonts w:cs="Calibri"/>
                <w:lang w:val="uk-UA"/>
              </w:rPr>
              <w:t>Кількість інвесторів</w:t>
            </w:r>
          </w:p>
          <w:p w:rsidR="00662BFB" w:rsidRPr="00585D0B" w:rsidRDefault="00662BFB" w:rsidP="001A1F8A">
            <w:pPr>
              <w:pStyle w:val="15"/>
              <w:rPr>
                <w:rFonts w:cs="Calibri"/>
                <w:lang w:val="uk-UA"/>
              </w:rPr>
            </w:pPr>
            <w:r w:rsidRPr="00585D0B">
              <w:rPr>
                <w:rFonts w:cs="Calibri"/>
                <w:lang w:val="uk-UA"/>
              </w:rPr>
              <w:t>Кількість</w:t>
            </w:r>
            <w:r w:rsidR="002A54E5" w:rsidRPr="00585D0B">
              <w:rPr>
                <w:rFonts w:cs="Calibri"/>
                <w:lang w:val="uk-UA"/>
              </w:rPr>
              <w:t xml:space="preserve"> нових робочих місць</w:t>
            </w:r>
          </w:p>
          <w:p w:rsidR="00662BFB" w:rsidRPr="00585D0B" w:rsidRDefault="002A54E5" w:rsidP="001A1F8A">
            <w:pPr>
              <w:pStyle w:val="15"/>
              <w:rPr>
                <w:rFonts w:cs="Calibri"/>
                <w:lang w:val="uk-UA"/>
              </w:rPr>
            </w:pPr>
            <w:r w:rsidRPr="00585D0B">
              <w:rPr>
                <w:rFonts w:cs="Calibri"/>
                <w:lang w:val="uk-UA"/>
              </w:rPr>
              <w:t>Рівень зайнятості (безробіття)</w:t>
            </w:r>
          </w:p>
        </w:tc>
        <w:tc>
          <w:tcPr>
            <w:tcW w:w="513" w:type="pct"/>
          </w:tcPr>
          <w:p w:rsidR="00662BFB" w:rsidRPr="00585D0B" w:rsidRDefault="00662BFB" w:rsidP="001A1F8A">
            <w:pPr>
              <w:pStyle w:val="15"/>
              <w:rPr>
                <w:rFonts w:cs="Calibri"/>
                <w:lang w:val="uk-UA"/>
              </w:rPr>
            </w:pPr>
            <w:r w:rsidRPr="00585D0B">
              <w:rPr>
                <w:rFonts w:cs="Calibri"/>
                <w:lang w:val="uk-UA"/>
              </w:rPr>
              <w:t>Звіти фіскальних служб.</w:t>
            </w:r>
          </w:p>
          <w:p w:rsidR="00662BFB" w:rsidRPr="00585D0B" w:rsidRDefault="00662BFB" w:rsidP="001A1F8A">
            <w:pPr>
              <w:pStyle w:val="15"/>
              <w:rPr>
                <w:rFonts w:cs="Calibri"/>
                <w:lang w:val="uk-UA"/>
              </w:rPr>
            </w:pPr>
            <w:r w:rsidRPr="00585D0B">
              <w:rPr>
                <w:rFonts w:cs="Calibri"/>
                <w:lang w:val="uk-UA"/>
              </w:rPr>
              <w:t>Звіти центру зайнятості</w:t>
            </w:r>
          </w:p>
        </w:tc>
        <w:tc>
          <w:tcPr>
            <w:tcW w:w="513" w:type="pct"/>
          </w:tcPr>
          <w:p w:rsidR="00662BFB" w:rsidRPr="00585D0B" w:rsidRDefault="00662BFB" w:rsidP="001A1F8A">
            <w:pPr>
              <w:spacing w:after="0" w:line="240" w:lineRule="auto"/>
              <w:rPr>
                <w:rFonts w:cs="Calibri"/>
                <w:lang w:val="uk-UA"/>
              </w:rPr>
            </w:pPr>
            <w:r w:rsidRPr="00585D0B">
              <w:rPr>
                <w:rFonts w:cs="Calibri"/>
                <w:lang w:val="uk-UA"/>
              </w:rPr>
              <w:t xml:space="preserve">Заступник міського голови </w:t>
            </w:r>
          </w:p>
        </w:tc>
        <w:tc>
          <w:tcPr>
            <w:tcW w:w="489" w:type="pct"/>
          </w:tcPr>
          <w:p w:rsidR="00662BFB" w:rsidRPr="00585D0B" w:rsidRDefault="00662BFB" w:rsidP="001A1F8A">
            <w:pPr>
              <w:spacing w:after="0" w:line="240" w:lineRule="auto"/>
              <w:rPr>
                <w:rFonts w:cs="Calibri"/>
                <w:lang w:val="uk-UA"/>
              </w:rPr>
            </w:pPr>
            <w:r w:rsidRPr="00585D0B">
              <w:rPr>
                <w:rFonts w:cs="Calibri"/>
                <w:lang w:val="uk-UA"/>
              </w:rPr>
              <w:t xml:space="preserve">Постійна депутатська комісія з питань </w:t>
            </w:r>
            <w:r w:rsidRPr="00585D0B">
              <w:rPr>
                <w:rStyle w:val="26"/>
                <w:rFonts w:cs="Calibri"/>
                <w:sz w:val="22"/>
                <w:szCs w:val="22"/>
                <w:lang w:val="uk-UA"/>
              </w:rPr>
              <w:t>планування, бюджету та комунальної власності</w:t>
            </w:r>
          </w:p>
        </w:tc>
        <w:tc>
          <w:tcPr>
            <w:tcW w:w="462" w:type="pct"/>
          </w:tcPr>
          <w:p w:rsidR="00662BFB" w:rsidRPr="00585D0B" w:rsidRDefault="00662BFB" w:rsidP="001A1F8A">
            <w:pPr>
              <w:pStyle w:val="15"/>
              <w:rPr>
                <w:rFonts w:cs="Calibri"/>
                <w:lang w:val="uk-UA"/>
              </w:rPr>
            </w:pPr>
            <w:r w:rsidRPr="00585D0B">
              <w:rPr>
                <w:rFonts w:cs="Calibri"/>
                <w:lang w:val="uk-UA"/>
              </w:rPr>
              <w:t>Бюджет громади</w:t>
            </w:r>
          </w:p>
        </w:tc>
        <w:tc>
          <w:tcPr>
            <w:tcW w:w="394" w:type="pct"/>
          </w:tcPr>
          <w:p w:rsidR="00662BFB" w:rsidRPr="00585D0B" w:rsidRDefault="00662BFB" w:rsidP="001A1F8A">
            <w:pPr>
              <w:spacing w:after="0" w:line="240" w:lineRule="auto"/>
              <w:rPr>
                <w:rFonts w:cs="Calibri"/>
                <w:lang w:val="uk-UA"/>
              </w:rPr>
            </w:pPr>
            <w:r w:rsidRPr="00585D0B">
              <w:rPr>
                <w:rFonts w:cs="Calibri"/>
                <w:lang w:val="uk-UA"/>
              </w:rPr>
              <w:t>2022 рік</w:t>
            </w:r>
          </w:p>
        </w:tc>
      </w:tr>
      <w:tr w:rsidR="00662BFB" w:rsidRPr="00585D0B" w:rsidTr="00020379">
        <w:trPr>
          <w:trHeight w:val="85"/>
        </w:trPr>
        <w:tc>
          <w:tcPr>
            <w:tcW w:w="682" w:type="pct"/>
          </w:tcPr>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lastRenderedPageBreak/>
              <w:t xml:space="preserve">1.4.4. Інвентаризація земель територіальної громади </w:t>
            </w:r>
          </w:p>
        </w:tc>
        <w:tc>
          <w:tcPr>
            <w:tcW w:w="600" w:type="pct"/>
          </w:tcPr>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Технічна документація по інвентаризації земель громади</w:t>
            </w:r>
          </w:p>
        </w:tc>
        <w:tc>
          <w:tcPr>
            <w:tcW w:w="785" w:type="pct"/>
          </w:tcPr>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Формування бази вільних земельних ділянок для відведення, продажу</w:t>
            </w:r>
          </w:p>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Інвентаризація земель громади</w:t>
            </w:r>
          </w:p>
        </w:tc>
        <w:tc>
          <w:tcPr>
            <w:tcW w:w="562" w:type="pct"/>
          </w:tcPr>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Площа земель, по яким проведено інвентаризацію</w:t>
            </w:r>
          </w:p>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 xml:space="preserve">Кількість </w:t>
            </w:r>
          </w:p>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укладених договорів користування  земельними ділянками</w:t>
            </w:r>
          </w:p>
        </w:tc>
        <w:tc>
          <w:tcPr>
            <w:tcW w:w="513" w:type="pct"/>
          </w:tcPr>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Рішення ради про затвердження технічної документації</w:t>
            </w:r>
          </w:p>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Публічна карта України</w:t>
            </w:r>
          </w:p>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Державний реєстр речових прав</w:t>
            </w:r>
          </w:p>
        </w:tc>
        <w:tc>
          <w:tcPr>
            <w:tcW w:w="513" w:type="pct"/>
          </w:tcPr>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 xml:space="preserve">Відділ земельних відносин міської ради </w:t>
            </w:r>
          </w:p>
        </w:tc>
        <w:tc>
          <w:tcPr>
            <w:tcW w:w="489" w:type="pct"/>
          </w:tcPr>
          <w:p w:rsidR="00662BFB" w:rsidRPr="00585D0B" w:rsidRDefault="00662BFB" w:rsidP="00662BFB">
            <w:pPr>
              <w:pStyle w:val="12"/>
              <w:ind w:left="0"/>
              <w:rPr>
                <w:rFonts w:asciiTheme="minorHAnsi" w:hAnsiTheme="minorHAnsi" w:cstheme="minorHAnsi"/>
                <w:sz w:val="22"/>
                <w:szCs w:val="22"/>
                <w:lang w:val="uk-UA"/>
              </w:rPr>
            </w:pPr>
            <w:proofErr w:type="spellStart"/>
            <w:r w:rsidRPr="00585D0B">
              <w:rPr>
                <w:rFonts w:asciiTheme="minorHAnsi" w:hAnsiTheme="minorHAnsi" w:cstheme="minorHAnsi"/>
                <w:sz w:val="22"/>
                <w:szCs w:val="22"/>
                <w:lang w:val="uk-UA"/>
              </w:rPr>
              <w:t>Держгеока</w:t>
            </w:r>
            <w:r w:rsidR="00020379" w:rsidRPr="00585D0B">
              <w:rPr>
                <w:rFonts w:asciiTheme="minorHAnsi" w:hAnsiTheme="minorHAnsi" w:cstheme="minorHAnsi"/>
                <w:sz w:val="22"/>
                <w:szCs w:val="22"/>
                <w:lang w:val="uk-UA"/>
              </w:rPr>
              <w:t>-</w:t>
            </w:r>
            <w:r w:rsidRPr="00585D0B">
              <w:rPr>
                <w:rFonts w:asciiTheme="minorHAnsi" w:hAnsiTheme="minorHAnsi" w:cstheme="minorHAnsi"/>
                <w:sz w:val="22"/>
                <w:szCs w:val="22"/>
                <w:lang w:val="uk-UA"/>
              </w:rPr>
              <w:t>дастр</w:t>
            </w:r>
            <w:proofErr w:type="spellEnd"/>
          </w:p>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Державні реєстратори</w:t>
            </w:r>
          </w:p>
        </w:tc>
        <w:tc>
          <w:tcPr>
            <w:tcW w:w="462" w:type="pct"/>
          </w:tcPr>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Бюджет громади, залучені кошти</w:t>
            </w:r>
          </w:p>
        </w:tc>
        <w:tc>
          <w:tcPr>
            <w:tcW w:w="394" w:type="pct"/>
          </w:tcPr>
          <w:p w:rsidR="00662BFB" w:rsidRPr="00585D0B" w:rsidRDefault="00662BFB" w:rsidP="00662BFB">
            <w:pPr>
              <w:pStyle w:val="12"/>
              <w:ind w:left="0"/>
              <w:rPr>
                <w:rFonts w:asciiTheme="minorHAnsi" w:hAnsiTheme="minorHAnsi" w:cstheme="minorHAnsi"/>
                <w:sz w:val="22"/>
                <w:szCs w:val="22"/>
                <w:lang w:val="uk-UA"/>
              </w:rPr>
            </w:pPr>
            <w:r w:rsidRPr="00585D0B">
              <w:rPr>
                <w:rFonts w:asciiTheme="minorHAnsi" w:hAnsiTheme="minorHAnsi" w:cstheme="minorHAnsi"/>
                <w:sz w:val="22"/>
                <w:szCs w:val="22"/>
                <w:lang w:val="uk-UA"/>
              </w:rPr>
              <w:t>До 2025 року</w:t>
            </w:r>
          </w:p>
        </w:tc>
      </w:tr>
    </w:tbl>
    <w:p w:rsidR="00662BFB" w:rsidRPr="00585D0B" w:rsidRDefault="00662BFB" w:rsidP="00662BFB">
      <w:pPr>
        <w:rPr>
          <w:rFonts w:cs="Calibri"/>
          <w:b/>
          <w:u w:val="single"/>
          <w:lang w:val="uk-UA"/>
        </w:rPr>
      </w:pPr>
    </w:p>
    <w:p w:rsidR="00662BFB" w:rsidRPr="00585D0B" w:rsidRDefault="00662BFB" w:rsidP="00662BFB">
      <w:pPr>
        <w:rPr>
          <w:rFonts w:cs="Calibri"/>
          <w:b/>
          <w:u w:val="single"/>
          <w:lang w:val="uk-UA"/>
        </w:rPr>
      </w:pPr>
      <w:r w:rsidRPr="00585D0B">
        <w:rPr>
          <w:rFonts w:cs="Calibri"/>
          <w:b/>
          <w:u w:val="single"/>
          <w:lang w:val="uk-UA"/>
        </w:rPr>
        <w:br w:type="page"/>
      </w:r>
    </w:p>
    <w:p w:rsidR="00662BFB" w:rsidRPr="00585D0B" w:rsidRDefault="00662BFB" w:rsidP="00E57083">
      <w:pPr>
        <w:spacing w:before="240" w:after="0" w:line="240" w:lineRule="auto"/>
        <w:jc w:val="center"/>
        <w:rPr>
          <w:rFonts w:cs="Calibri"/>
          <w:b/>
          <w:color w:val="2E74B5" w:themeColor="accent1" w:themeShade="BF"/>
          <w:sz w:val="26"/>
          <w:szCs w:val="26"/>
          <w:lang w:val="uk-UA"/>
        </w:rPr>
      </w:pPr>
      <w:r w:rsidRPr="00585D0B">
        <w:rPr>
          <w:rFonts w:cs="Calibri"/>
          <w:b/>
          <w:color w:val="2E74B5" w:themeColor="accent1" w:themeShade="BF"/>
          <w:sz w:val="26"/>
          <w:szCs w:val="26"/>
          <w:lang w:val="uk-UA"/>
        </w:rPr>
        <w:lastRenderedPageBreak/>
        <w:t>Стратегічна ціль 2. Забезпечення доступу мешканців до різноманітних суспільних послуг високої якості та підтримка для найбільш потребуючих категорій мешканців</w:t>
      </w:r>
    </w:p>
    <w:p w:rsidR="00662BFB" w:rsidRPr="00585D0B" w:rsidRDefault="00662BFB" w:rsidP="00662BFB">
      <w:pPr>
        <w:spacing w:after="0" w:line="240" w:lineRule="auto"/>
        <w:rPr>
          <w:rFonts w:cs="Calibri"/>
          <w:b/>
          <w:u w:val="single"/>
          <w:lang w:val="uk-UA"/>
        </w:rPr>
      </w:pPr>
    </w:p>
    <w:p w:rsidR="00662BFB" w:rsidRPr="00585D0B" w:rsidRDefault="00662BFB" w:rsidP="00E57083">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t>Операційна ціль 2.1. Ефективна система управління громадою</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8"/>
        <w:gridCol w:w="1968"/>
        <w:gridCol w:w="1667"/>
        <w:gridCol w:w="2242"/>
        <w:gridCol w:w="1729"/>
        <w:gridCol w:w="1701"/>
        <w:gridCol w:w="1560"/>
        <w:gridCol w:w="1348"/>
        <w:gridCol w:w="1280"/>
      </w:tblGrid>
      <w:tr w:rsidR="00662BFB" w:rsidRPr="00585D0B" w:rsidTr="003C3379">
        <w:trPr>
          <w:tblHeader/>
        </w:trPr>
        <w:tc>
          <w:tcPr>
            <w:tcW w:w="605" w:type="pct"/>
            <w:shd w:val="clear" w:color="auto" w:fill="FFFFFF"/>
            <w:vAlign w:val="center"/>
          </w:tcPr>
          <w:p w:rsidR="00662BFB" w:rsidRPr="00585D0B" w:rsidRDefault="00662BFB" w:rsidP="003C3379">
            <w:pPr>
              <w:pStyle w:val="Default"/>
              <w:shd w:val="clear" w:color="auto" w:fill="FFFFFF"/>
              <w:jc w:val="center"/>
              <w:rPr>
                <w:rFonts w:cs="Calibri"/>
                <w:b/>
              </w:rPr>
            </w:pPr>
            <w:r w:rsidRPr="00585D0B">
              <w:rPr>
                <w:rFonts w:ascii="Calibri" w:hAnsi="Calibri" w:cs="Calibri"/>
                <w:b/>
                <w:sz w:val="22"/>
                <w:szCs w:val="22"/>
              </w:rPr>
              <w:t>Назва діяльності</w:t>
            </w:r>
          </w:p>
        </w:tc>
        <w:tc>
          <w:tcPr>
            <w:tcW w:w="641" w:type="pct"/>
            <w:shd w:val="clear" w:color="auto" w:fill="FFFFFF"/>
            <w:vAlign w:val="center"/>
          </w:tcPr>
          <w:p w:rsidR="00662BFB" w:rsidRPr="00585D0B" w:rsidRDefault="00662BFB" w:rsidP="003C3379">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реалізації діяльності (продукт)</w:t>
            </w:r>
          </w:p>
        </w:tc>
        <w:tc>
          <w:tcPr>
            <w:tcW w:w="543" w:type="pct"/>
            <w:vAlign w:val="center"/>
          </w:tcPr>
          <w:p w:rsidR="00662BFB" w:rsidRPr="00585D0B" w:rsidRDefault="00662BFB" w:rsidP="003C3379">
            <w:pPr>
              <w:pStyle w:val="Default"/>
              <w:shd w:val="clear" w:color="auto" w:fill="FFFFFF"/>
              <w:jc w:val="center"/>
              <w:rPr>
                <w:rFonts w:ascii="Calibri" w:hAnsi="Calibri" w:cs="Calibri"/>
                <w:b/>
                <w:sz w:val="22"/>
                <w:szCs w:val="22"/>
              </w:rPr>
            </w:pPr>
            <w:r w:rsidRPr="00585D0B">
              <w:rPr>
                <w:rFonts w:ascii="Calibri" w:hAnsi="Calibri" w:cs="Calibri"/>
                <w:b/>
                <w:sz w:val="22"/>
                <w:szCs w:val="22"/>
              </w:rPr>
              <w:t>Ефект від реалізації діяльності (результат)</w:t>
            </w:r>
          </w:p>
        </w:tc>
        <w:tc>
          <w:tcPr>
            <w:tcW w:w="730" w:type="pct"/>
            <w:vAlign w:val="center"/>
          </w:tcPr>
          <w:p w:rsidR="00662BFB" w:rsidRPr="00585D0B" w:rsidRDefault="00662BFB" w:rsidP="003C3379">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оцінки результату діяльності</w:t>
            </w:r>
          </w:p>
        </w:tc>
        <w:tc>
          <w:tcPr>
            <w:tcW w:w="563" w:type="pct"/>
            <w:vAlign w:val="center"/>
          </w:tcPr>
          <w:p w:rsidR="00662BFB" w:rsidRPr="00585D0B" w:rsidRDefault="00662BFB" w:rsidP="003C3379">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перевірки показників</w:t>
            </w:r>
          </w:p>
        </w:tc>
        <w:tc>
          <w:tcPr>
            <w:tcW w:w="554" w:type="pct"/>
            <w:vAlign w:val="center"/>
          </w:tcPr>
          <w:p w:rsidR="00662BFB" w:rsidRPr="00585D0B" w:rsidRDefault="00662BFB" w:rsidP="003C3379">
            <w:pPr>
              <w:pStyle w:val="Default"/>
              <w:shd w:val="clear" w:color="auto" w:fill="FFFFFF"/>
              <w:jc w:val="center"/>
              <w:rPr>
                <w:rFonts w:ascii="Calibri" w:hAnsi="Calibri" w:cs="Calibri"/>
                <w:b/>
                <w:sz w:val="22"/>
                <w:szCs w:val="22"/>
              </w:rPr>
            </w:pPr>
            <w:r w:rsidRPr="00585D0B">
              <w:rPr>
                <w:rFonts w:ascii="Calibri" w:hAnsi="Calibri" w:cs="Calibri"/>
                <w:b/>
                <w:sz w:val="22"/>
                <w:szCs w:val="22"/>
              </w:rPr>
              <w:t>Підрозділ, що відповідає за реалізацію діяльності</w:t>
            </w:r>
          </w:p>
        </w:tc>
        <w:tc>
          <w:tcPr>
            <w:tcW w:w="508" w:type="pct"/>
            <w:vAlign w:val="center"/>
          </w:tcPr>
          <w:p w:rsidR="00662BFB" w:rsidRPr="00585D0B" w:rsidRDefault="00662BFB" w:rsidP="003C3379">
            <w:pPr>
              <w:pStyle w:val="Default"/>
              <w:shd w:val="clear" w:color="auto" w:fill="FFFFFF"/>
              <w:jc w:val="center"/>
              <w:rPr>
                <w:rFonts w:ascii="Calibri" w:hAnsi="Calibri" w:cs="Calibri"/>
                <w:b/>
                <w:sz w:val="22"/>
                <w:szCs w:val="22"/>
              </w:rPr>
            </w:pPr>
            <w:r w:rsidRPr="00585D0B">
              <w:rPr>
                <w:rFonts w:ascii="Calibri" w:hAnsi="Calibri" w:cs="Calibri"/>
                <w:b/>
                <w:sz w:val="22"/>
                <w:szCs w:val="22"/>
              </w:rPr>
              <w:t>Допоміжні підрозділи</w:t>
            </w:r>
          </w:p>
        </w:tc>
        <w:tc>
          <w:tcPr>
            <w:tcW w:w="439" w:type="pct"/>
            <w:vAlign w:val="center"/>
          </w:tcPr>
          <w:p w:rsidR="00662BFB" w:rsidRPr="00585D0B" w:rsidRDefault="00662BFB" w:rsidP="003C3379">
            <w:pPr>
              <w:pStyle w:val="Default"/>
              <w:shd w:val="clear" w:color="auto" w:fill="FFFFFF"/>
              <w:jc w:val="center"/>
              <w:rPr>
                <w:rFonts w:ascii="Calibri" w:hAnsi="Calibri" w:cs="Calibri"/>
                <w:b/>
                <w:sz w:val="22"/>
                <w:szCs w:val="22"/>
              </w:rPr>
            </w:pPr>
            <w:r w:rsidRPr="00585D0B">
              <w:rPr>
                <w:rFonts w:ascii="Calibri" w:hAnsi="Calibri" w:cs="Calibri"/>
                <w:b/>
                <w:sz w:val="22"/>
                <w:szCs w:val="22"/>
              </w:rPr>
              <w:t xml:space="preserve">Джерело </w:t>
            </w:r>
            <w:proofErr w:type="spellStart"/>
            <w:r w:rsidRPr="00585D0B">
              <w:rPr>
                <w:rFonts w:ascii="Calibri" w:hAnsi="Calibri" w:cs="Calibri"/>
                <w:b/>
                <w:sz w:val="22"/>
                <w:szCs w:val="22"/>
              </w:rPr>
              <w:t>фінансува</w:t>
            </w:r>
            <w:r w:rsidR="00827AD4" w:rsidRPr="00585D0B">
              <w:rPr>
                <w:rFonts w:ascii="Calibri" w:hAnsi="Calibri" w:cs="Calibri"/>
                <w:b/>
                <w:sz w:val="22"/>
                <w:szCs w:val="22"/>
              </w:rPr>
              <w:t>-</w:t>
            </w:r>
            <w:r w:rsidRPr="00585D0B">
              <w:rPr>
                <w:rFonts w:ascii="Calibri" w:hAnsi="Calibri" w:cs="Calibri"/>
                <w:b/>
                <w:sz w:val="22"/>
                <w:szCs w:val="22"/>
              </w:rPr>
              <w:t>ння</w:t>
            </w:r>
            <w:proofErr w:type="spellEnd"/>
          </w:p>
        </w:tc>
        <w:tc>
          <w:tcPr>
            <w:tcW w:w="417" w:type="pct"/>
            <w:vAlign w:val="center"/>
          </w:tcPr>
          <w:p w:rsidR="00662BFB" w:rsidRPr="00585D0B" w:rsidRDefault="00662BFB" w:rsidP="003C3379">
            <w:pPr>
              <w:pStyle w:val="Default"/>
              <w:shd w:val="clear" w:color="auto" w:fill="FFFFFF"/>
              <w:jc w:val="center"/>
              <w:rPr>
                <w:rFonts w:ascii="Calibri" w:hAnsi="Calibri" w:cs="Calibri"/>
                <w:b/>
                <w:sz w:val="22"/>
                <w:szCs w:val="22"/>
              </w:rPr>
            </w:pPr>
            <w:r w:rsidRPr="00585D0B">
              <w:rPr>
                <w:rFonts w:ascii="Calibri" w:hAnsi="Calibri" w:cs="Calibri"/>
                <w:b/>
                <w:sz w:val="22"/>
                <w:szCs w:val="22"/>
              </w:rPr>
              <w:t>Терміни реалізації</w:t>
            </w:r>
          </w:p>
          <w:p w:rsidR="00662BFB" w:rsidRPr="00585D0B" w:rsidRDefault="00662BFB" w:rsidP="003C3379">
            <w:pPr>
              <w:pStyle w:val="Default"/>
              <w:shd w:val="clear" w:color="auto" w:fill="FFFFFF"/>
              <w:jc w:val="center"/>
              <w:rPr>
                <w:rFonts w:ascii="Calibri" w:hAnsi="Calibri" w:cs="Calibri"/>
                <w:b/>
                <w:sz w:val="22"/>
                <w:szCs w:val="22"/>
              </w:rPr>
            </w:pPr>
            <w:r w:rsidRPr="00585D0B">
              <w:rPr>
                <w:rFonts w:ascii="Calibri" w:hAnsi="Calibri" w:cs="Calibri"/>
                <w:b/>
                <w:sz w:val="22"/>
                <w:szCs w:val="22"/>
              </w:rPr>
              <w:t>до 2025 р</w:t>
            </w:r>
          </w:p>
        </w:tc>
      </w:tr>
      <w:tr w:rsidR="00662BFB" w:rsidRPr="00585D0B" w:rsidTr="003C3379">
        <w:tc>
          <w:tcPr>
            <w:tcW w:w="605" w:type="pct"/>
          </w:tcPr>
          <w:p w:rsidR="00662BFB" w:rsidRPr="00585D0B" w:rsidRDefault="00662BFB" w:rsidP="003C3379">
            <w:pPr>
              <w:spacing w:after="0" w:line="240" w:lineRule="auto"/>
              <w:rPr>
                <w:rFonts w:cs="Calibri"/>
                <w:lang w:val="uk-UA"/>
              </w:rPr>
            </w:pPr>
            <w:r w:rsidRPr="00585D0B">
              <w:rPr>
                <w:rFonts w:cs="Calibri"/>
                <w:lang w:val="uk-UA"/>
              </w:rPr>
              <w:t>2.1.1. Формування мережі закладів освіти, яка відповідає освітнім потребам мешканців громади та забезпечення її ефективної діяльно</w:t>
            </w:r>
            <w:r w:rsidR="00827AD4" w:rsidRPr="00585D0B">
              <w:rPr>
                <w:rFonts w:cs="Calibri"/>
                <w:lang w:val="uk-UA"/>
              </w:rPr>
              <w:t>сті</w:t>
            </w:r>
          </w:p>
        </w:tc>
        <w:tc>
          <w:tcPr>
            <w:tcW w:w="641" w:type="pct"/>
          </w:tcPr>
          <w:p w:rsidR="00662BFB" w:rsidRPr="00585D0B" w:rsidRDefault="00662BFB" w:rsidP="003C3379">
            <w:pPr>
              <w:spacing w:after="0" w:line="240" w:lineRule="auto"/>
              <w:rPr>
                <w:rFonts w:cs="Calibri"/>
                <w:lang w:val="uk-UA"/>
              </w:rPr>
            </w:pPr>
            <w:r w:rsidRPr="00585D0B">
              <w:rPr>
                <w:rFonts w:cs="Calibri"/>
                <w:lang w:val="uk-UA"/>
              </w:rPr>
              <w:t xml:space="preserve">Спроможна, </w:t>
            </w:r>
            <w:proofErr w:type="spellStart"/>
            <w:r w:rsidRPr="00585D0B">
              <w:rPr>
                <w:rFonts w:cs="Calibri"/>
                <w:lang w:val="uk-UA"/>
              </w:rPr>
              <w:t>відповідаюча</w:t>
            </w:r>
            <w:proofErr w:type="spellEnd"/>
            <w:r w:rsidRPr="00585D0B">
              <w:rPr>
                <w:rFonts w:cs="Calibri"/>
                <w:lang w:val="uk-UA"/>
              </w:rPr>
              <w:t xml:space="preserve"> актуальним потребам</w:t>
            </w:r>
            <w:r w:rsidR="00827AD4" w:rsidRPr="00585D0B">
              <w:rPr>
                <w:rFonts w:cs="Calibri"/>
                <w:lang w:val="uk-UA"/>
              </w:rPr>
              <w:t xml:space="preserve"> громади мережа закладів освіти</w:t>
            </w:r>
          </w:p>
          <w:p w:rsidR="00662BFB" w:rsidRPr="00585D0B" w:rsidRDefault="00662BFB" w:rsidP="003C3379">
            <w:pPr>
              <w:spacing w:after="0" w:line="240" w:lineRule="auto"/>
              <w:rPr>
                <w:rFonts w:cs="Calibri"/>
                <w:bCs/>
                <w:lang w:val="uk-UA"/>
              </w:rPr>
            </w:pPr>
            <w:r w:rsidRPr="00585D0B">
              <w:rPr>
                <w:rFonts w:cs="Calibri"/>
                <w:bCs/>
                <w:lang w:val="uk-UA"/>
              </w:rPr>
              <w:t xml:space="preserve">Зміна типу закладів освіти, ліквідація навчально-виховних комплексів, мало комплектних шкіл, створення ліцею відповідно до освітнього законодавства </w:t>
            </w:r>
          </w:p>
        </w:tc>
        <w:tc>
          <w:tcPr>
            <w:tcW w:w="543" w:type="pct"/>
          </w:tcPr>
          <w:p w:rsidR="00662BFB" w:rsidRPr="00585D0B" w:rsidRDefault="00662BFB" w:rsidP="003C3379">
            <w:pPr>
              <w:spacing w:after="0" w:line="240" w:lineRule="auto"/>
              <w:rPr>
                <w:rFonts w:cs="Calibri"/>
                <w:lang w:val="uk-UA"/>
              </w:rPr>
            </w:pPr>
            <w:r w:rsidRPr="00585D0B">
              <w:rPr>
                <w:rFonts w:cs="Calibri"/>
                <w:lang w:val="uk-UA"/>
              </w:rPr>
              <w:t>Забезпечення надання якісних освітніх послуг</w:t>
            </w:r>
          </w:p>
          <w:p w:rsidR="00662BFB" w:rsidRPr="00585D0B" w:rsidRDefault="00662BFB" w:rsidP="003C3379">
            <w:pPr>
              <w:spacing w:after="0" w:line="240" w:lineRule="auto"/>
              <w:rPr>
                <w:rFonts w:cs="Calibri"/>
                <w:lang w:val="uk-UA"/>
              </w:rPr>
            </w:pPr>
            <w:r w:rsidRPr="00585D0B">
              <w:rPr>
                <w:rFonts w:cs="Calibri"/>
                <w:lang w:val="uk-UA"/>
              </w:rPr>
              <w:t>Забезпечення якісного освітнього середовища</w:t>
            </w:r>
          </w:p>
        </w:tc>
        <w:tc>
          <w:tcPr>
            <w:tcW w:w="730" w:type="pct"/>
          </w:tcPr>
          <w:p w:rsidR="00662BFB" w:rsidRPr="00585D0B" w:rsidRDefault="00662BFB" w:rsidP="003C3379">
            <w:pPr>
              <w:pStyle w:val="afe"/>
              <w:shd w:val="clear" w:color="auto" w:fill="FFFFFF"/>
              <w:rPr>
                <w:rFonts w:cs="Calibri"/>
                <w:lang w:val="uk-UA"/>
              </w:rPr>
            </w:pPr>
            <w:r w:rsidRPr="00585D0B">
              <w:rPr>
                <w:rFonts w:cs="Calibri"/>
                <w:lang w:val="uk-UA"/>
              </w:rPr>
              <w:t>Кількість дітей, які здали ЗНО на більше, ніж 160 балів, отримали перемоги в конкурсах, олімпіадах (з них дівчата, хлопці)</w:t>
            </w:r>
          </w:p>
          <w:p w:rsidR="00662BFB" w:rsidRPr="00585D0B" w:rsidRDefault="00662BFB" w:rsidP="003C3379">
            <w:pPr>
              <w:pStyle w:val="afe"/>
              <w:shd w:val="clear" w:color="auto" w:fill="FFFFFF"/>
              <w:rPr>
                <w:rFonts w:cs="Calibri"/>
                <w:lang w:val="uk-UA"/>
              </w:rPr>
            </w:pPr>
            <w:r w:rsidRPr="00585D0B">
              <w:rPr>
                <w:rFonts w:cs="Calibri"/>
                <w:lang w:val="uk-UA"/>
              </w:rPr>
              <w:t xml:space="preserve">Підвищення рівня </w:t>
            </w:r>
            <w:proofErr w:type="spellStart"/>
            <w:r w:rsidRPr="00585D0B">
              <w:rPr>
                <w:rFonts w:cs="Calibri"/>
                <w:lang w:val="uk-UA"/>
              </w:rPr>
              <w:t>освітньоїдіяльності</w:t>
            </w:r>
            <w:proofErr w:type="spellEnd"/>
          </w:p>
        </w:tc>
        <w:tc>
          <w:tcPr>
            <w:tcW w:w="563" w:type="pct"/>
          </w:tcPr>
          <w:p w:rsidR="00662BFB" w:rsidRPr="00585D0B" w:rsidRDefault="00662BFB" w:rsidP="003C3379">
            <w:pPr>
              <w:pStyle w:val="afe"/>
              <w:shd w:val="clear" w:color="auto" w:fill="FFFFFF"/>
              <w:rPr>
                <w:rFonts w:cs="Calibri"/>
                <w:lang w:val="uk-UA"/>
              </w:rPr>
            </w:pPr>
            <w:r w:rsidRPr="00585D0B">
              <w:rPr>
                <w:rFonts w:cs="Calibri"/>
                <w:lang w:val="uk-UA"/>
              </w:rPr>
              <w:t>Звіти відділу</w:t>
            </w:r>
          </w:p>
          <w:p w:rsidR="00662BFB" w:rsidRPr="00585D0B" w:rsidRDefault="00662BFB" w:rsidP="003C3379">
            <w:pPr>
              <w:pStyle w:val="afe"/>
              <w:shd w:val="clear" w:color="auto" w:fill="FFFFFF"/>
              <w:rPr>
                <w:rFonts w:cs="Calibri"/>
                <w:lang w:val="uk-UA"/>
              </w:rPr>
            </w:pPr>
          </w:p>
          <w:p w:rsidR="00662BFB" w:rsidRPr="00585D0B" w:rsidRDefault="00662BFB" w:rsidP="003C3379">
            <w:pPr>
              <w:pStyle w:val="afe"/>
              <w:shd w:val="clear" w:color="auto" w:fill="FFFFFF"/>
              <w:rPr>
                <w:rFonts w:cs="Calibri"/>
                <w:lang w:val="uk-UA"/>
              </w:rPr>
            </w:pPr>
            <w:r w:rsidRPr="00585D0B">
              <w:rPr>
                <w:rFonts w:cs="Calibri"/>
                <w:lang w:val="uk-UA"/>
              </w:rPr>
              <w:t>Результати державного аудиту</w:t>
            </w:r>
          </w:p>
        </w:tc>
        <w:tc>
          <w:tcPr>
            <w:tcW w:w="554" w:type="pct"/>
          </w:tcPr>
          <w:p w:rsidR="00662BFB" w:rsidRPr="00585D0B" w:rsidRDefault="00662BFB" w:rsidP="003C3379">
            <w:pPr>
              <w:spacing w:after="0" w:line="240" w:lineRule="auto"/>
              <w:ind w:left="100"/>
              <w:rPr>
                <w:rFonts w:cs="Calibri"/>
                <w:lang w:val="uk-UA"/>
              </w:rPr>
            </w:pPr>
            <w:r w:rsidRPr="00585D0B">
              <w:rPr>
                <w:rFonts w:cs="Calibri"/>
                <w:lang w:val="uk-UA"/>
              </w:rPr>
              <w:t>Відділ освіти, молоді та спорту міської ради</w:t>
            </w:r>
          </w:p>
        </w:tc>
        <w:tc>
          <w:tcPr>
            <w:tcW w:w="508" w:type="pct"/>
          </w:tcPr>
          <w:p w:rsidR="00662BFB" w:rsidRPr="00585D0B" w:rsidRDefault="00662BFB" w:rsidP="003C3379">
            <w:pPr>
              <w:pStyle w:val="afe"/>
              <w:shd w:val="clear" w:color="auto" w:fill="FFFFFF"/>
              <w:rPr>
                <w:rFonts w:cs="Calibri"/>
                <w:lang w:val="uk-UA"/>
              </w:rPr>
            </w:pPr>
            <w:r w:rsidRPr="00585D0B">
              <w:rPr>
                <w:rFonts w:cs="Calibri"/>
                <w:lang w:val="uk-UA"/>
              </w:rPr>
              <w:t>Фінансове управління міської ради</w:t>
            </w:r>
          </w:p>
        </w:tc>
        <w:tc>
          <w:tcPr>
            <w:tcW w:w="439" w:type="pct"/>
          </w:tcPr>
          <w:p w:rsidR="00662BFB" w:rsidRPr="00585D0B" w:rsidRDefault="00662BFB" w:rsidP="003C3379">
            <w:pPr>
              <w:spacing w:after="0" w:line="240" w:lineRule="auto"/>
              <w:ind w:left="220"/>
              <w:rPr>
                <w:rFonts w:cs="Calibri"/>
                <w:lang w:val="uk-UA"/>
              </w:rPr>
            </w:pPr>
            <w:r w:rsidRPr="00585D0B">
              <w:rPr>
                <w:rFonts w:cs="Calibri"/>
                <w:lang w:val="uk-UA"/>
              </w:rPr>
              <w:t>Бюджет громади</w:t>
            </w:r>
          </w:p>
        </w:tc>
        <w:tc>
          <w:tcPr>
            <w:tcW w:w="417" w:type="pct"/>
          </w:tcPr>
          <w:p w:rsidR="00662BFB" w:rsidRPr="00585D0B" w:rsidRDefault="00662BFB" w:rsidP="003C3379">
            <w:pPr>
              <w:pStyle w:val="afe"/>
              <w:shd w:val="clear" w:color="auto" w:fill="FFFFFF"/>
              <w:rPr>
                <w:rFonts w:cs="Calibri"/>
                <w:lang w:val="uk-UA"/>
              </w:rPr>
            </w:pPr>
            <w:proofErr w:type="spellStart"/>
            <w:r w:rsidRPr="00585D0B">
              <w:rPr>
                <w:rFonts w:cs="Calibri"/>
                <w:lang w:val="uk-UA"/>
              </w:rPr>
              <w:t>Розробка–</w:t>
            </w:r>
            <w:proofErr w:type="spellEnd"/>
          </w:p>
          <w:p w:rsidR="00662BFB" w:rsidRPr="00585D0B" w:rsidRDefault="00662BFB" w:rsidP="003C3379">
            <w:pPr>
              <w:pStyle w:val="afe"/>
              <w:shd w:val="clear" w:color="auto" w:fill="FFFFFF"/>
              <w:rPr>
                <w:rFonts w:cs="Calibri"/>
                <w:lang w:val="uk-UA"/>
              </w:rPr>
            </w:pPr>
            <w:r w:rsidRPr="00585D0B">
              <w:rPr>
                <w:rFonts w:cs="Calibri"/>
                <w:lang w:val="uk-UA"/>
              </w:rPr>
              <w:t>Плану – І півріччя 2022 року.</w:t>
            </w:r>
          </w:p>
          <w:p w:rsidR="00662BFB" w:rsidRPr="00585D0B" w:rsidRDefault="00662BFB" w:rsidP="003C3379">
            <w:pPr>
              <w:pStyle w:val="afe"/>
              <w:shd w:val="clear" w:color="auto" w:fill="FFFFFF"/>
              <w:rPr>
                <w:rFonts w:cs="Calibri"/>
                <w:lang w:val="uk-UA"/>
              </w:rPr>
            </w:pPr>
            <w:r w:rsidRPr="00585D0B">
              <w:rPr>
                <w:rFonts w:cs="Calibri"/>
                <w:lang w:val="uk-UA"/>
              </w:rPr>
              <w:t xml:space="preserve">Реалізація </w:t>
            </w:r>
            <w:proofErr w:type="spellStart"/>
            <w:r w:rsidRPr="00585D0B">
              <w:rPr>
                <w:rFonts w:cs="Calibri"/>
                <w:lang w:val="uk-UA"/>
              </w:rPr>
              <w:t>–до</w:t>
            </w:r>
            <w:proofErr w:type="spellEnd"/>
            <w:r w:rsidRPr="00585D0B">
              <w:rPr>
                <w:rFonts w:cs="Calibri"/>
                <w:lang w:val="uk-UA"/>
              </w:rPr>
              <w:t xml:space="preserve"> 2025</w:t>
            </w:r>
          </w:p>
        </w:tc>
      </w:tr>
      <w:tr w:rsidR="00662BFB" w:rsidRPr="00585D0B" w:rsidTr="003C3379">
        <w:tc>
          <w:tcPr>
            <w:tcW w:w="605" w:type="pct"/>
          </w:tcPr>
          <w:p w:rsidR="00662BFB" w:rsidRPr="00585D0B" w:rsidRDefault="00662BFB" w:rsidP="003C3379">
            <w:pPr>
              <w:pStyle w:val="afe"/>
              <w:shd w:val="clear" w:color="auto" w:fill="FFFFFF"/>
              <w:rPr>
                <w:rFonts w:cs="Calibri"/>
                <w:lang w:val="uk-UA"/>
              </w:rPr>
            </w:pPr>
            <w:r w:rsidRPr="00585D0B">
              <w:rPr>
                <w:rFonts w:cs="Calibri"/>
                <w:lang w:val="uk-UA"/>
              </w:rPr>
              <w:t xml:space="preserve">2.1.2. Забезпечення формування нового </w:t>
            </w:r>
            <w:r w:rsidRPr="00585D0B">
              <w:rPr>
                <w:rFonts w:cs="Calibri"/>
                <w:lang w:val="uk-UA"/>
              </w:rPr>
              <w:lastRenderedPageBreak/>
              <w:t>освітнього простору шляхом розробки та реалізації програми. «Розвиток освіти Новгород-Сіверської МТГ»</w:t>
            </w:r>
          </w:p>
        </w:tc>
        <w:tc>
          <w:tcPr>
            <w:tcW w:w="641" w:type="pct"/>
          </w:tcPr>
          <w:p w:rsidR="00662BFB" w:rsidRPr="00585D0B" w:rsidRDefault="00662BFB" w:rsidP="003C3379">
            <w:pPr>
              <w:spacing w:after="0" w:line="240" w:lineRule="auto"/>
              <w:ind w:right="700"/>
              <w:rPr>
                <w:rFonts w:cs="Calibri"/>
                <w:lang w:val="uk-UA"/>
              </w:rPr>
            </w:pPr>
            <w:r w:rsidRPr="00585D0B">
              <w:rPr>
                <w:rFonts w:cs="Calibri"/>
                <w:lang w:val="uk-UA"/>
              </w:rPr>
              <w:lastRenderedPageBreak/>
              <w:t>Програма</w:t>
            </w:r>
          </w:p>
          <w:p w:rsidR="00662BFB" w:rsidRPr="00585D0B" w:rsidRDefault="00662BFB" w:rsidP="003C3379">
            <w:pPr>
              <w:spacing w:after="0" w:line="240" w:lineRule="auto"/>
              <w:ind w:right="700"/>
              <w:rPr>
                <w:rFonts w:cs="Calibri"/>
                <w:lang w:val="uk-UA"/>
              </w:rPr>
            </w:pPr>
            <w:r w:rsidRPr="00585D0B">
              <w:rPr>
                <w:rFonts w:cs="Calibri"/>
                <w:lang w:val="uk-UA"/>
              </w:rPr>
              <w:t xml:space="preserve">Показники передбачені </w:t>
            </w:r>
            <w:r w:rsidRPr="00585D0B">
              <w:rPr>
                <w:rFonts w:cs="Calibri"/>
                <w:lang w:val="uk-UA"/>
              </w:rPr>
              <w:lastRenderedPageBreak/>
              <w:t xml:space="preserve">програми </w:t>
            </w:r>
          </w:p>
          <w:p w:rsidR="00662BFB" w:rsidRPr="00585D0B" w:rsidRDefault="00662BFB" w:rsidP="003C3379">
            <w:pPr>
              <w:spacing w:after="0" w:line="240" w:lineRule="auto"/>
              <w:ind w:right="700"/>
              <w:rPr>
                <w:rFonts w:cs="Calibri"/>
                <w:lang w:val="uk-UA"/>
              </w:rPr>
            </w:pPr>
            <w:r w:rsidRPr="00585D0B">
              <w:rPr>
                <w:rFonts w:cs="Calibri"/>
                <w:lang w:val="uk-UA"/>
              </w:rPr>
              <w:t>«Розвиток освіти Новгород-Сіверської МТГ»</w:t>
            </w:r>
          </w:p>
        </w:tc>
        <w:tc>
          <w:tcPr>
            <w:tcW w:w="543" w:type="pct"/>
          </w:tcPr>
          <w:p w:rsidR="00662BFB" w:rsidRPr="00585D0B" w:rsidRDefault="00662BFB" w:rsidP="003C3379">
            <w:pPr>
              <w:pStyle w:val="afe"/>
              <w:shd w:val="clear" w:color="auto" w:fill="FFFFFF"/>
              <w:rPr>
                <w:rFonts w:cs="Calibri"/>
                <w:lang w:val="uk-UA"/>
              </w:rPr>
            </w:pPr>
            <w:r w:rsidRPr="00585D0B">
              <w:rPr>
                <w:rFonts w:cs="Calibri"/>
                <w:lang w:val="uk-UA"/>
              </w:rPr>
              <w:lastRenderedPageBreak/>
              <w:t>Надання якісних та сучасних освітніх послуг</w:t>
            </w:r>
          </w:p>
        </w:tc>
        <w:tc>
          <w:tcPr>
            <w:tcW w:w="730" w:type="pct"/>
          </w:tcPr>
          <w:p w:rsidR="00662BFB" w:rsidRPr="00585D0B" w:rsidRDefault="00662BFB" w:rsidP="003C3379">
            <w:pPr>
              <w:pStyle w:val="afe"/>
              <w:shd w:val="clear" w:color="auto" w:fill="FFFFFF"/>
              <w:rPr>
                <w:rFonts w:cs="Calibri"/>
                <w:lang w:val="uk-UA"/>
              </w:rPr>
            </w:pPr>
            <w:proofErr w:type="spellStart"/>
            <w:r w:rsidRPr="00585D0B">
              <w:rPr>
                <w:rFonts w:cs="Calibri"/>
                <w:lang w:val="uk-UA"/>
              </w:rPr>
              <w:t>Кількістьотриманоїтехніки</w:t>
            </w:r>
            <w:proofErr w:type="spellEnd"/>
            <w:r w:rsidRPr="00585D0B">
              <w:rPr>
                <w:rFonts w:cs="Calibri"/>
                <w:lang w:val="uk-UA"/>
              </w:rPr>
              <w:t xml:space="preserve"> (ПК, STEM-лабораторії, сучасні класи за </w:t>
            </w:r>
            <w:r w:rsidRPr="00585D0B">
              <w:rPr>
                <w:rFonts w:cs="Calibri"/>
                <w:lang w:val="uk-UA"/>
              </w:rPr>
              <w:lastRenderedPageBreak/>
              <w:t>профільними напрямками)</w:t>
            </w:r>
          </w:p>
          <w:p w:rsidR="00662BFB" w:rsidRPr="00585D0B" w:rsidRDefault="00662BFB" w:rsidP="003C3379">
            <w:pPr>
              <w:pStyle w:val="aff6"/>
              <w:rPr>
                <w:rFonts w:cs="Calibri"/>
                <w:kern w:val="0"/>
                <w:sz w:val="22"/>
                <w:szCs w:val="22"/>
                <w:lang w:val="uk-UA"/>
              </w:rPr>
            </w:pPr>
            <w:r w:rsidRPr="00585D0B">
              <w:rPr>
                <w:rFonts w:cs="Calibri"/>
                <w:kern w:val="0"/>
                <w:sz w:val="22"/>
                <w:szCs w:val="22"/>
                <w:lang w:val="uk-UA"/>
              </w:rPr>
              <w:t>Кількість дітей (дівчат/хлопців), які навчаються в STEM-лабораторії</w:t>
            </w:r>
          </w:p>
          <w:p w:rsidR="00662BFB" w:rsidRPr="00585D0B" w:rsidRDefault="00662BFB" w:rsidP="003C3379">
            <w:pPr>
              <w:pStyle w:val="aff6"/>
              <w:rPr>
                <w:rFonts w:cs="Calibri"/>
                <w:kern w:val="0"/>
                <w:sz w:val="22"/>
                <w:szCs w:val="22"/>
                <w:lang w:val="uk-UA"/>
              </w:rPr>
            </w:pPr>
            <w:r w:rsidRPr="00585D0B">
              <w:rPr>
                <w:rFonts w:cs="Calibri"/>
                <w:kern w:val="0"/>
                <w:sz w:val="22"/>
                <w:szCs w:val="22"/>
                <w:lang w:val="uk-UA"/>
              </w:rPr>
              <w:t xml:space="preserve">Кількість перемог на конкурсах (дівчат, хлопців) за </w:t>
            </w:r>
            <w:proofErr w:type="spellStart"/>
            <w:r w:rsidRPr="00585D0B">
              <w:rPr>
                <w:rFonts w:cs="Calibri"/>
                <w:kern w:val="0"/>
                <w:sz w:val="22"/>
                <w:szCs w:val="22"/>
                <w:lang w:val="uk-UA"/>
              </w:rPr>
              <w:t>STEMнапрямком</w:t>
            </w:r>
            <w:proofErr w:type="spellEnd"/>
          </w:p>
          <w:p w:rsidR="00662BFB" w:rsidRPr="00585D0B" w:rsidRDefault="00662BFB" w:rsidP="003C3379">
            <w:pPr>
              <w:pStyle w:val="afe"/>
              <w:shd w:val="clear" w:color="auto" w:fill="FFFFFF"/>
              <w:rPr>
                <w:rFonts w:cs="Calibri"/>
                <w:lang w:val="uk-UA"/>
              </w:rPr>
            </w:pPr>
            <w:r w:rsidRPr="00585D0B">
              <w:rPr>
                <w:rFonts w:cs="Calibri"/>
                <w:lang w:val="uk-UA"/>
              </w:rPr>
              <w:t xml:space="preserve">Кількість випускників (дівчат/хлопців), які вступили в </w:t>
            </w:r>
            <w:proofErr w:type="spellStart"/>
            <w:r w:rsidRPr="00585D0B">
              <w:rPr>
                <w:rFonts w:cs="Calibri"/>
                <w:lang w:val="uk-UA"/>
              </w:rPr>
              <w:t>ВУЗи</w:t>
            </w:r>
            <w:proofErr w:type="spellEnd"/>
            <w:r w:rsidRPr="00585D0B">
              <w:rPr>
                <w:rFonts w:cs="Calibri"/>
                <w:lang w:val="uk-UA"/>
              </w:rPr>
              <w:t xml:space="preserve"> за напрямком STEM</w:t>
            </w:r>
          </w:p>
        </w:tc>
        <w:tc>
          <w:tcPr>
            <w:tcW w:w="563" w:type="pct"/>
          </w:tcPr>
          <w:p w:rsidR="00662BFB" w:rsidRPr="00585D0B" w:rsidRDefault="00662BFB" w:rsidP="003C3379">
            <w:pPr>
              <w:pStyle w:val="afe"/>
              <w:shd w:val="clear" w:color="auto" w:fill="FFFFFF"/>
              <w:rPr>
                <w:rFonts w:cs="Calibri"/>
                <w:lang w:val="uk-UA"/>
              </w:rPr>
            </w:pPr>
            <w:r w:rsidRPr="00585D0B">
              <w:rPr>
                <w:rFonts w:cs="Calibri"/>
                <w:lang w:val="uk-UA"/>
              </w:rPr>
              <w:lastRenderedPageBreak/>
              <w:t>Звіти відділу</w:t>
            </w:r>
          </w:p>
        </w:tc>
        <w:tc>
          <w:tcPr>
            <w:tcW w:w="554" w:type="pct"/>
          </w:tcPr>
          <w:p w:rsidR="00662BFB" w:rsidRPr="00585D0B" w:rsidRDefault="00662BFB" w:rsidP="003C3379">
            <w:pPr>
              <w:spacing w:after="0" w:line="240" w:lineRule="auto"/>
              <w:ind w:left="100"/>
              <w:rPr>
                <w:rFonts w:cs="Calibri"/>
                <w:lang w:val="uk-UA"/>
              </w:rPr>
            </w:pPr>
            <w:r w:rsidRPr="00585D0B">
              <w:rPr>
                <w:rFonts w:cs="Calibri"/>
                <w:lang w:val="uk-UA"/>
              </w:rPr>
              <w:t>Відділ освіти, молоді та спорту міської ради</w:t>
            </w:r>
          </w:p>
        </w:tc>
        <w:tc>
          <w:tcPr>
            <w:tcW w:w="508" w:type="pct"/>
          </w:tcPr>
          <w:p w:rsidR="00662BFB" w:rsidRPr="00585D0B" w:rsidRDefault="00662BFB" w:rsidP="003C3379">
            <w:pPr>
              <w:spacing w:after="0" w:line="240" w:lineRule="auto"/>
              <w:rPr>
                <w:rFonts w:cs="Calibri"/>
                <w:lang w:val="uk-UA"/>
              </w:rPr>
            </w:pPr>
            <w:r w:rsidRPr="00585D0B">
              <w:rPr>
                <w:rFonts w:cs="Calibri"/>
                <w:lang w:val="uk-UA"/>
              </w:rPr>
              <w:t>Фінансове управління міської ради,ЦПРПП</w:t>
            </w:r>
          </w:p>
        </w:tc>
        <w:tc>
          <w:tcPr>
            <w:tcW w:w="439" w:type="pct"/>
            <w:vAlign w:val="bottom"/>
          </w:tcPr>
          <w:p w:rsidR="00662BFB" w:rsidRPr="00585D0B" w:rsidRDefault="00662BFB" w:rsidP="003C3379">
            <w:pPr>
              <w:spacing w:after="0" w:line="240" w:lineRule="auto"/>
              <w:rPr>
                <w:rFonts w:cs="Calibri"/>
                <w:lang w:val="uk-UA"/>
              </w:rPr>
            </w:pPr>
            <w:r w:rsidRPr="00585D0B">
              <w:rPr>
                <w:rFonts w:cs="Calibri"/>
                <w:lang w:val="uk-UA"/>
              </w:rPr>
              <w:t>Бюджет громади, Державний бюджет;</w:t>
            </w:r>
          </w:p>
          <w:p w:rsidR="00662BFB" w:rsidRPr="00585D0B" w:rsidRDefault="00662BFB" w:rsidP="003C3379">
            <w:pPr>
              <w:spacing w:after="0" w:line="240" w:lineRule="auto"/>
              <w:rPr>
                <w:rFonts w:cs="Calibri"/>
                <w:lang w:val="uk-UA"/>
              </w:rPr>
            </w:pPr>
            <w:r w:rsidRPr="00585D0B">
              <w:rPr>
                <w:rFonts w:cs="Calibri"/>
                <w:lang w:val="uk-UA"/>
              </w:rPr>
              <w:lastRenderedPageBreak/>
              <w:t>кошти цільових програм;програми міжнародної технічної допомоги;благодійні внески та кошти спонсорів.</w:t>
            </w:r>
          </w:p>
        </w:tc>
        <w:tc>
          <w:tcPr>
            <w:tcW w:w="417" w:type="pct"/>
          </w:tcPr>
          <w:p w:rsidR="00662BFB" w:rsidRPr="00585D0B" w:rsidRDefault="00662BFB" w:rsidP="003C3379">
            <w:pPr>
              <w:pStyle w:val="afe"/>
              <w:shd w:val="clear" w:color="auto" w:fill="FFFFFF"/>
              <w:rPr>
                <w:rFonts w:cs="Calibri"/>
                <w:lang w:val="uk-UA"/>
              </w:rPr>
            </w:pPr>
            <w:proofErr w:type="spellStart"/>
            <w:r w:rsidRPr="00585D0B">
              <w:rPr>
                <w:rFonts w:cs="Calibri"/>
                <w:lang w:val="uk-UA"/>
              </w:rPr>
              <w:lastRenderedPageBreak/>
              <w:t>Актуаліза</w:t>
            </w:r>
            <w:r w:rsidR="00827AD4" w:rsidRPr="00585D0B">
              <w:rPr>
                <w:rFonts w:cs="Calibri"/>
                <w:lang w:val="uk-UA"/>
              </w:rPr>
              <w:t>-</w:t>
            </w:r>
            <w:r w:rsidRPr="00585D0B">
              <w:rPr>
                <w:rFonts w:cs="Calibri"/>
                <w:lang w:val="uk-UA"/>
              </w:rPr>
              <w:t>ція</w:t>
            </w:r>
            <w:proofErr w:type="spellEnd"/>
            <w:r w:rsidRPr="00585D0B">
              <w:rPr>
                <w:rFonts w:cs="Calibri"/>
                <w:lang w:val="uk-UA"/>
              </w:rPr>
              <w:t xml:space="preserve"> програми до кінця </w:t>
            </w:r>
            <w:r w:rsidRPr="00585D0B">
              <w:rPr>
                <w:rFonts w:cs="Calibri"/>
                <w:lang w:val="uk-UA"/>
              </w:rPr>
              <w:lastRenderedPageBreak/>
              <w:t>2021 року.</w:t>
            </w:r>
          </w:p>
          <w:p w:rsidR="00662BFB" w:rsidRPr="00585D0B" w:rsidRDefault="00662BFB" w:rsidP="003C3379">
            <w:pPr>
              <w:pStyle w:val="afe"/>
              <w:shd w:val="clear" w:color="auto" w:fill="FFFFFF"/>
              <w:rPr>
                <w:rFonts w:cs="Calibri"/>
                <w:lang w:val="uk-UA"/>
              </w:rPr>
            </w:pPr>
            <w:r w:rsidRPr="00585D0B">
              <w:rPr>
                <w:rFonts w:cs="Calibri"/>
                <w:lang w:val="uk-UA"/>
              </w:rPr>
              <w:t>Реалізація до 2025 року.</w:t>
            </w:r>
          </w:p>
        </w:tc>
      </w:tr>
      <w:tr w:rsidR="00662BFB" w:rsidRPr="00585D0B" w:rsidTr="003C3379">
        <w:trPr>
          <w:trHeight w:val="85"/>
        </w:trPr>
        <w:tc>
          <w:tcPr>
            <w:tcW w:w="605" w:type="pct"/>
          </w:tcPr>
          <w:p w:rsidR="00662BFB" w:rsidRPr="00585D0B" w:rsidRDefault="00662BFB" w:rsidP="003C3379">
            <w:pPr>
              <w:pStyle w:val="afe"/>
              <w:rPr>
                <w:rFonts w:cs="Calibri"/>
                <w:lang w:val="uk-UA"/>
              </w:rPr>
            </w:pPr>
            <w:r w:rsidRPr="00585D0B">
              <w:rPr>
                <w:rFonts w:cs="Calibri"/>
                <w:bCs/>
                <w:lang w:val="uk-UA"/>
              </w:rPr>
              <w:lastRenderedPageBreak/>
              <w:t>2.1.3. Забезпечення надання якісних адміністративних послуг через ЦНАП</w:t>
            </w:r>
            <w:r w:rsidR="009B2CD8" w:rsidRPr="00585D0B">
              <w:rPr>
                <w:lang w:val="uk-UA"/>
              </w:rPr>
              <w:t xml:space="preserve">(з урахуванням потреб </w:t>
            </w:r>
            <w:proofErr w:type="spellStart"/>
            <w:r w:rsidR="009539B6" w:rsidRPr="00585D0B">
              <w:rPr>
                <w:lang w:val="uk-UA"/>
              </w:rPr>
              <w:t>маломобільних</w:t>
            </w:r>
            <w:proofErr w:type="spellEnd"/>
            <w:r w:rsidR="009B2CD8" w:rsidRPr="00585D0B">
              <w:rPr>
                <w:lang w:val="uk-UA"/>
              </w:rPr>
              <w:t xml:space="preserve"> груп населення)</w:t>
            </w:r>
          </w:p>
        </w:tc>
        <w:tc>
          <w:tcPr>
            <w:tcW w:w="641" w:type="pct"/>
          </w:tcPr>
          <w:p w:rsidR="00662BFB" w:rsidRPr="00585D0B" w:rsidRDefault="00662BFB" w:rsidP="003C3379">
            <w:pPr>
              <w:pStyle w:val="afe"/>
              <w:rPr>
                <w:rFonts w:cs="Calibri"/>
                <w:lang w:val="uk-UA"/>
              </w:rPr>
            </w:pPr>
            <w:r w:rsidRPr="00585D0B">
              <w:rPr>
                <w:rFonts w:cs="Calibri"/>
                <w:lang w:val="uk-UA"/>
              </w:rPr>
              <w:t>Закуплено оснащення для ЦНАПУ: меблі, обладнання, програмне забезпечення – не менше 1 шт.</w:t>
            </w:r>
          </w:p>
          <w:p w:rsidR="00662BFB" w:rsidRPr="00585D0B" w:rsidRDefault="00662BFB" w:rsidP="003C3379">
            <w:pPr>
              <w:pStyle w:val="afe"/>
              <w:rPr>
                <w:rFonts w:cs="Calibri"/>
                <w:lang w:val="uk-UA"/>
              </w:rPr>
            </w:pPr>
            <w:r w:rsidRPr="00585D0B">
              <w:rPr>
                <w:rFonts w:cs="Calibri"/>
                <w:lang w:val="uk-UA"/>
              </w:rPr>
              <w:t>Розроблено та впроваджено план дій щодо удосконалення якості послуг – 1шт.</w:t>
            </w:r>
          </w:p>
          <w:p w:rsidR="00662BFB" w:rsidRPr="00585D0B" w:rsidRDefault="00662BFB" w:rsidP="003C3379">
            <w:pPr>
              <w:pStyle w:val="afe"/>
              <w:rPr>
                <w:rFonts w:cs="Calibri"/>
                <w:lang w:val="uk-UA"/>
              </w:rPr>
            </w:pPr>
            <w:r w:rsidRPr="00585D0B">
              <w:rPr>
                <w:rFonts w:cs="Calibri"/>
                <w:lang w:val="uk-UA"/>
              </w:rPr>
              <w:t>Розроблено інформаційних та технологічних карток на послугу</w:t>
            </w:r>
          </w:p>
          <w:p w:rsidR="003C3379" w:rsidRPr="00585D0B" w:rsidRDefault="003C3379" w:rsidP="003C3379">
            <w:pPr>
              <w:pStyle w:val="afe"/>
              <w:rPr>
                <w:rFonts w:cs="Calibri"/>
                <w:lang w:val="uk-UA"/>
              </w:rPr>
            </w:pPr>
          </w:p>
        </w:tc>
        <w:tc>
          <w:tcPr>
            <w:tcW w:w="543" w:type="pct"/>
          </w:tcPr>
          <w:p w:rsidR="00662BFB" w:rsidRPr="00585D0B" w:rsidRDefault="00662BFB" w:rsidP="003C3379">
            <w:pPr>
              <w:pStyle w:val="afe"/>
              <w:rPr>
                <w:rFonts w:cs="Calibri"/>
                <w:lang w:val="uk-UA"/>
              </w:rPr>
            </w:pPr>
            <w:r w:rsidRPr="00585D0B">
              <w:rPr>
                <w:rFonts w:cs="Calibri"/>
                <w:lang w:val="uk-UA"/>
              </w:rPr>
              <w:lastRenderedPageBreak/>
              <w:t xml:space="preserve">Покращення якості надання та кількості </w:t>
            </w:r>
            <w:proofErr w:type="spellStart"/>
            <w:r w:rsidRPr="00585D0B">
              <w:rPr>
                <w:rFonts w:cs="Calibri"/>
                <w:lang w:val="uk-UA"/>
              </w:rPr>
              <w:t>адмінпослуг</w:t>
            </w:r>
            <w:proofErr w:type="spellEnd"/>
          </w:p>
          <w:p w:rsidR="00662BFB" w:rsidRPr="00585D0B" w:rsidRDefault="00662BFB" w:rsidP="003C3379">
            <w:pPr>
              <w:pStyle w:val="afe"/>
              <w:rPr>
                <w:rFonts w:cs="Calibri"/>
                <w:lang w:val="uk-UA"/>
              </w:rPr>
            </w:pPr>
            <w:r w:rsidRPr="00585D0B">
              <w:rPr>
                <w:rFonts w:cs="Calibri"/>
                <w:lang w:val="uk-UA"/>
              </w:rPr>
              <w:t xml:space="preserve">Скорочення часу надання </w:t>
            </w:r>
            <w:proofErr w:type="spellStart"/>
            <w:r w:rsidRPr="00585D0B">
              <w:rPr>
                <w:rFonts w:cs="Calibri"/>
                <w:lang w:val="uk-UA"/>
              </w:rPr>
              <w:t>адмінпослуг</w:t>
            </w:r>
            <w:proofErr w:type="spellEnd"/>
          </w:p>
          <w:p w:rsidR="00662BFB" w:rsidRPr="00585D0B" w:rsidRDefault="00662BFB" w:rsidP="003C3379">
            <w:pPr>
              <w:pStyle w:val="afe"/>
              <w:rPr>
                <w:rFonts w:cs="Calibri"/>
                <w:lang w:val="uk-UA"/>
              </w:rPr>
            </w:pPr>
            <w:r w:rsidRPr="00585D0B">
              <w:rPr>
                <w:rFonts w:cs="Calibri"/>
                <w:lang w:val="uk-UA"/>
              </w:rPr>
              <w:t xml:space="preserve">Підвищення рівня доступності до </w:t>
            </w:r>
            <w:proofErr w:type="spellStart"/>
            <w:r w:rsidRPr="00585D0B">
              <w:rPr>
                <w:rFonts w:cs="Calibri"/>
                <w:lang w:val="uk-UA"/>
              </w:rPr>
              <w:t>адмінпосуг</w:t>
            </w:r>
            <w:proofErr w:type="spellEnd"/>
            <w:r w:rsidRPr="00585D0B">
              <w:rPr>
                <w:rFonts w:cs="Calibri"/>
                <w:lang w:val="uk-UA"/>
              </w:rPr>
              <w:t xml:space="preserve"> для мешканців віддалених сіл</w:t>
            </w:r>
          </w:p>
        </w:tc>
        <w:tc>
          <w:tcPr>
            <w:tcW w:w="730" w:type="pct"/>
          </w:tcPr>
          <w:p w:rsidR="00662BFB" w:rsidRPr="00585D0B" w:rsidRDefault="00662BFB" w:rsidP="003C3379">
            <w:pPr>
              <w:pStyle w:val="afe"/>
              <w:rPr>
                <w:rFonts w:cs="Calibri"/>
                <w:lang w:val="uk-UA"/>
              </w:rPr>
            </w:pPr>
            <w:r w:rsidRPr="00585D0B">
              <w:rPr>
                <w:rFonts w:cs="Calibri"/>
                <w:lang w:val="uk-UA"/>
              </w:rPr>
              <w:t>Рівень задоволення мешканців</w:t>
            </w:r>
          </w:p>
          <w:p w:rsidR="00662BFB" w:rsidRPr="00585D0B" w:rsidRDefault="00662BFB" w:rsidP="003C3379">
            <w:pPr>
              <w:pStyle w:val="aff6"/>
              <w:rPr>
                <w:rFonts w:cs="Calibri"/>
                <w:sz w:val="22"/>
                <w:szCs w:val="22"/>
                <w:lang w:val="uk-UA"/>
              </w:rPr>
            </w:pPr>
            <w:r w:rsidRPr="00585D0B">
              <w:rPr>
                <w:rFonts w:cs="Calibri"/>
                <w:sz w:val="22"/>
                <w:szCs w:val="22"/>
                <w:lang w:val="uk-UA"/>
              </w:rPr>
              <w:t>Кількість відв</w:t>
            </w:r>
            <w:r w:rsidR="009B2CD8" w:rsidRPr="00585D0B">
              <w:rPr>
                <w:rFonts w:cs="Calibri"/>
                <w:sz w:val="22"/>
                <w:szCs w:val="22"/>
                <w:lang w:val="uk-UA"/>
              </w:rPr>
              <w:t>ідувачів ЦНАП</w:t>
            </w:r>
          </w:p>
          <w:p w:rsidR="00662BFB" w:rsidRPr="00585D0B" w:rsidRDefault="00662BFB" w:rsidP="003C3379">
            <w:pPr>
              <w:pStyle w:val="afe"/>
              <w:rPr>
                <w:rFonts w:cs="Calibri"/>
                <w:lang w:val="uk-UA"/>
              </w:rPr>
            </w:pPr>
            <w:r w:rsidRPr="00585D0B">
              <w:rPr>
                <w:rFonts w:cs="Calibri"/>
                <w:lang w:val="uk-UA"/>
              </w:rPr>
              <w:t>Кількість осіб з інвалідністю, що скористалися послугами ЦНАП</w:t>
            </w:r>
          </w:p>
          <w:p w:rsidR="00662BFB" w:rsidRPr="00585D0B" w:rsidRDefault="00662BFB" w:rsidP="003C3379">
            <w:pPr>
              <w:pStyle w:val="afe"/>
              <w:rPr>
                <w:rFonts w:cs="Calibri"/>
                <w:lang w:val="uk-UA"/>
              </w:rPr>
            </w:pPr>
            <w:r w:rsidRPr="00585D0B">
              <w:rPr>
                <w:rFonts w:cs="Calibri"/>
                <w:lang w:val="uk-UA"/>
              </w:rPr>
              <w:t>Зменшення кількість скарг</w:t>
            </w:r>
          </w:p>
          <w:p w:rsidR="00662BFB" w:rsidRPr="00585D0B" w:rsidRDefault="00662BFB" w:rsidP="003C3379">
            <w:pPr>
              <w:pStyle w:val="afe"/>
              <w:rPr>
                <w:rFonts w:cs="Calibri"/>
                <w:lang w:val="uk-UA"/>
              </w:rPr>
            </w:pPr>
            <w:r w:rsidRPr="00585D0B">
              <w:rPr>
                <w:rFonts w:cs="Calibri"/>
                <w:lang w:val="uk-UA"/>
              </w:rPr>
              <w:t>Кількість віддалених робочих місць</w:t>
            </w:r>
          </w:p>
        </w:tc>
        <w:tc>
          <w:tcPr>
            <w:tcW w:w="563" w:type="pct"/>
          </w:tcPr>
          <w:p w:rsidR="00662BFB" w:rsidRPr="00585D0B" w:rsidRDefault="00662BFB" w:rsidP="003C3379">
            <w:pPr>
              <w:pStyle w:val="afe"/>
              <w:rPr>
                <w:rFonts w:cs="Calibri"/>
                <w:lang w:val="uk-UA"/>
              </w:rPr>
            </w:pPr>
            <w:r w:rsidRPr="00585D0B">
              <w:rPr>
                <w:rFonts w:cs="Calibri"/>
                <w:lang w:val="uk-UA"/>
              </w:rPr>
              <w:t>Звіт ЦНАП</w:t>
            </w:r>
          </w:p>
          <w:p w:rsidR="00662BFB" w:rsidRPr="00585D0B" w:rsidRDefault="00662BFB" w:rsidP="003C3379">
            <w:pPr>
              <w:pStyle w:val="afe"/>
              <w:rPr>
                <w:rFonts w:cs="Calibri"/>
                <w:lang w:val="uk-UA"/>
              </w:rPr>
            </w:pPr>
            <w:r w:rsidRPr="00585D0B">
              <w:rPr>
                <w:rFonts w:cs="Calibri"/>
                <w:lang w:val="uk-UA"/>
              </w:rPr>
              <w:t xml:space="preserve">Звіти ЦНАП щодо кількості </w:t>
            </w:r>
            <w:proofErr w:type="spellStart"/>
            <w:r w:rsidRPr="00585D0B">
              <w:rPr>
                <w:rFonts w:cs="Calibri"/>
                <w:lang w:val="uk-UA"/>
              </w:rPr>
              <w:t>адмінпослуг</w:t>
            </w:r>
            <w:proofErr w:type="spellEnd"/>
            <w:r w:rsidRPr="00585D0B">
              <w:rPr>
                <w:rFonts w:cs="Calibri"/>
                <w:lang w:val="uk-UA"/>
              </w:rPr>
              <w:t xml:space="preserve"> для мешканців віддалених сіл за місцем їх отримання</w:t>
            </w:r>
          </w:p>
          <w:p w:rsidR="00662BFB" w:rsidRPr="00585D0B" w:rsidRDefault="00662BFB" w:rsidP="003C3379">
            <w:pPr>
              <w:pStyle w:val="afe"/>
              <w:rPr>
                <w:rFonts w:cs="Calibri"/>
                <w:lang w:val="uk-UA"/>
              </w:rPr>
            </w:pPr>
            <w:r w:rsidRPr="00585D0B">
              <w:rPr>
                <w:rFonts w:cs="Calibri"/>
                <w:lang w:val="uk-UA"/>
              </w:rPr>
              <w:t>Результати соціологічних досліджень</w:t>
            </w:r>
          </w:p>
          <w:p w:rsidR="00662BFB" w:rsidRPr="00585D0B" w:rsidRDefault="00662BFB" w:rsidP="003C3379">
            <w:pPr>
              <w:pStyle w:val="Default"/>
              <w:rPr>
                <w:rFonts w:ascii="Calibri" w:hAnsi="Calibri" w:cs="Calibri"/>
                <w:color w:val="auto"/>
                <w:sz w:val="22"/>
                <w:szCs w:val="22"/>
              </w:rPr>
            </w:pPr>
            <w:r w:rsidRPr="00585D0B">
              <w:rPr>
                <w:rFonts w:ascii="Calibri" w:hAnsi="Calibri" w:cs="Calibri"/>
                <w:color w:val="auto"/>
                <w:sz w:val="22"/>
                <w:szCs w:val="22"/>
              </w:rPr>
              <w:t>Дані журналу звернень громадян</w:t>
            </w:r>
          </w:p>
        </w:tc>
        <w:tc>
          <w:tcPr>
            <w:tcW w:w="554" w:type="pct"/>
          </w:tcPr>
          <w:p w:rsidR="00662BFB" w:rsidRPr="00585D0B" w:rsidRDefault="00662BFB" w:rsidP="003C3379">
            <w:pPr>
              <w:spacing w:after="0" w:line="240" w:lineRule="auto"/>
              <w:rPr>
                <w:rFonts w:cs="Calibri"/>
                <w:lang w:val="uk-UA"/>
              </w:rPr>
            </w:pPr>
            <w:r w:rsidRPr="00585D0B">
              <w:rPr>
                <w:rFonts w:cs="Calibri"/>
                <w:lang w:val="uk-UA"/>
              </w:rPr>
              <w:t>Відділ надання адміністративних послуг, відділ державної реєстрації міської ради</w:t>
            </w:r>
          </w:p>
        </w:tc>
        <w:tc>
          <w:tcPr>
            <w:tcW w:w="508" w:type="pct"/>
          </w:tcPr>
          <w:p w:rsidR="00662BFB" w:rsidRPr="00585D0B" w:rsidRDefault="00662BFB" w:rsidP="003C3379">
            <w:pPr>
              <w:pStyle w:val="afe"/>
              <w:rPr>
                <w:rFonts w:cs="Calibri"/>
                <w:lang w:val="uk-UA"/>
              </w:rPr>
            </w:pPr>
            <w:r w:rsidRPr="00585D0B">
              <w:rPr>
                <w:rFonts w:cs="Calibri"/>
                <w:lang w:val="uk-UA"/>
              </w:rPr>
              <w:t xml:space="preserve">Постійна депутатська комісія з питань </w:t>
            </w:r>
            <w:r w:rsidRPr="00585D0B">
              <w:rPr>
                <w:rStyle w:val="26"/>
                <w:rFonts w:cs="Calibri"/>
                <w:sz w:val="22"/>
                <w:szCs w:val="22"/>
                <w:lang w:val="uk-UA"/>
              </w:rPr>
              <w:t>планування, бюджету та комунальної власності</w:t>
            </w:r>
          </w:p>
        </w:tc>
        <w:tc>
          <w:tcPr>
            <w:tcW w:w="439" w:type="pct"/>
          </w:tcPr>
          <w:p w:rsidR="00662BFB" w:rsidRPr="00585D0B" w:rsidRDefault="00662BFB" w:rsidP="003C3379">
            <w:pPr>
              <w:pStyle w:val="afe"/>
              <w:rPr>
                <w:rFonts w:cs="Calibri"/>
                <w:lang w:val="uk-UA"/>
              </w:rPr>
            </w:pPr>
            <w:r w:rsidRPr="00585D0B">
              <w:rPr>
                <w:rFonts w:cs="Calibri"/>
                <w:lang w:val="uk-UA"/>
              </w:rPr>
              <w:t xml:space="preserve">Бюджет громади, </w:t>
            </w:r>
          </w:p>
          <w:p w:rsidR="00662BFB" w:rsidRPr="00585D0B" w:rsidRDefault="00662BFB" w:rsidP="003C3379">
            <w:pPr>
              <w:pStyle w:val="afe"/>
              <w:rPr>
                <w:rFonts w:cs="Calibri"/>
                <w:lang w:val="uk-UA"/>
              </w:rPr>
            </w:pPr>
            <w:r w:rsidRPr="00585D0B">
              <w:rPr>
                <w:rFonts w:cs="Calibri"/>
                <w:lang w:val="uk-UA"/>
              </w:rPr>
              <w:t>грантові кошти</w:t>
            </w:r>
          </w:p>
        </w:tc>
        <w:tc>
          <w:tcPr>
            <w:tcW w:w="417" w:type="pct"/>
          </w:tcPr>
          <w:p w:rsidR="00662BFB" w:rsidRPr="00585D0B" w:rsidRDefault="00662BFB" w:rsidP="003C3379">
            <w:pPr>
              <w:pStyle w:val="afe"/>
              <w:rPr>
                <w:rFonts w:cs="Calibri"/>
                <w:lang w:val="uk-UA"/>
              </w:rPr>
            </w:pPr>
            <w:r w:rsidRPr="00585D0B">
              <w:rPr>
                <w:rFonts w:cs="Calibri"/>
                <w:lang w:val="uk-UA"/>
              </w:rPr>
              <w:t>2023-2025 роки</w:t>
            </w:r>
          </w:p>
        </w:tc>
      </w:tr>
      <w:tr w:rsidR="00662BFB" w:rsidRPr="00585D0B" w:rsidTr="003C3379">
        <w:tc>
          <w:tcPr>
            <w:tcW w:w="605"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lastRenderedPageBreak/>
              <w:t xml:space="preserve">2.1.4. Запровадження е-послуг у </w:t>
            </w:r>
            <w:proofErr w:type="spellStart"/>
            <w:r w:rsidRPr="00585D0B">
              <w:rPr>
                <w:rFonts w:ascii="Calibri" w:hAnsi="Calibri" w:cs="Calibri"/>
                <w:color w:val="auto"/>
                <w:sz w:val="22"/>
                <w:szCs w:val="22"/>
              </w:rPr>
              <w:t>ЦНАПі</w:t>
            </w:r>
            <w:proofErr w:type="spellEnd"/>
          </w:p>
        </w:tc>
        <w:tc>
          <w:tcPr>
            <w:tcW w:w="641"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 xml:space="preserve">Відкриття е-послуг у </w:t>
            </w:r>
            <w:proofErr w:type="spellStart"/>
            <w:r w:rsidRPr="00585D0B">
              <w:rPr>
                <w:rFonts w:ascii="Calibri" w:hAnsi="Calibri" w:cs="Calibri"/>
                <w:color w:val="auto"/>
                <w:sz w:val="22"/>
                <w:szCs w:val="22"/>
              </w:rPr>
              <w:t>ЦНАПі</w:t>
            </w:r>
            <w:proofErr w:type="spellEnd"/>
          </w:p>
        </w:tc>
        <w:tc>
          <w:tcPr>
            <w:tcW w:w="543"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Зменшення кількості паперових звернень в ЦНАП</w:t>
            </w:r>
          </w:p>
        </w:tc>
        <w:tc>
          <w:tcPr>
            <w:tcW w:w="730"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aps/>
                <w:color w:val="auto"/>
                <w:sz w:val="22"/>
                <w:szCs w:val="22"/>
              </w:rPr>
              <w:t>к</w:t>
            </w:r>
            <w:r w:rsidRPr="00585D0B">
              <w:rPr>
                <w:rFonts w:ascii="Calibri" w:hAnsi="Calibri" w:cs="Calibri"/>
                <w:color w:val="auto"/>
                <w:sz w:val="22"/>
                <w:szCs w:val="22"/>
              </w:rPr>
              <w:t>ількість звернень для отримання послуг через електронні сервіси (від жінок, чоловіків різного віку)</w:t>
            </w:r>
          </w:p>
        </w:tc>
        <w:tc>
          <w:tcPr>
            <w:tcW w:w="563"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Звіти ЦНАП</w:t>
            </w:r>
          </w:p>
        </w:tc>
        <w:tc>
          <w:tcPr>
            <w:tcW w:w="554" w:type="pct"/>
          </w:tcPr>
          <w:p w:rsidR="00662BFB" w:rsidRPr="00585D0B" w:rsidRDefault="00662BFB" w:rsidP="003C3379">
            <w:pPr>
              <w:spacing w:after="0" w:line="240" w:lineRule="auto"/>
              <w:rPr>
                <w:rFonts w:cs="Calibri"/>
                <w:lang w:val="uk-UA"/>
              </w:rPr>
            </w:pPr>
            <w:r w:rsidRPr="00585D0B">
              <w:rPr>
                <w:rFonts w:cs="Calibri"/>
                <w:lang w:val="uk-UA"/>
              </w:rPr>
              <w:t>Відділ надання адміністративних послуг, відділ державної реєстрації міської ради</w:t>
            </w:r>
          </w:p>
        </w:tc>
        <w:tc>
          <w:tcPr>
            <w:tcW w:w="508" w:type="pct"/>
          </w:tcPr>
          <w:p w:rsidR="00662BFB" w:rsidRPr="00585D0B" w:rsidRDefault="00662BFB" w:rsidP="003C3379">
            <w:pPr>
              <w:spacing w:after="0" w:line="240" w:lineRule="auto"/>
              <w:rPr>
                <w:rFonts w:cs="Calibri"/>
                <w:lang w:val="uk-UA"/>
              </w:rPr>
            </w:pPr>
            <w:r w:rsidRPr="00585D0B">
              <w:rPr>
                <w:rFonts w:cs="Calibri"/>
                <w:lang w:val="uk-UA"/>
              </w:rPr>
              <w:t>Головний спеціаліст з інформаційних технологій міськради, програмні спеціалісти</w:t>
            </w:r>
          </w:p>
        </w:tc>
        <w:tc>
          <w:tcPr>
            <w:tcW w:w="439" w:type="pct"/>
          </w:tcPr>
          <w:p w:rsidR="00662BFB" w:rsidRPr="00585D0B" w:rsidRDefault="00662BFB" w:rsidP="003C3379">
            <w:pPr>
              <w:pStyle w:val="afe"/>
              <w:rPr>
                <w:rFonts w:cs="Calibri"/>
                <w:lang w:val="uk-UA"/>
              </w:rPr>
            </w:pPr>
            <w:r w:rsidRPr="00585D0B">
              <w:rPr>
                <w:rFonts w:cs="Calibri"/>
                <w:lang w:val="uk-UA"/>
              </w:rPr>
              <w:t xml:space="preserve">Бюджет громади, </w:t>
            </w:r>
          </w:p>
          <w:p w:rsidR="00662BFB" w:rsidRPr="00585D0B" w:rsidRDefault="00662BFB" w:rsidP="003C3379">
            <w:pPr>
              <w:spacing w:after="0" w:line="240" w:lineRule="auto"/>
              <w:rPr>
                <w:rFonts w:cs="Calibri"/>
                <w:lang w:val="uk-UA"/>
              </w:rPr>
            </w:pPr>
            <w:r w:rsidRPr="00585D0B">
              <w:rPr>
                <w:rFonts w:cs="Calibri"/>
                <w:lang w:val="uk-UA"/>
              </w:rPr>
              <w:t>Державні кошти, інші</w:t>
            </w:r>
          </w:p>
        </w:tc>
        <w:tc>
          <w:tcPr>
            <w:tcW w:w="417" w:type="pct"/>
          </w:tcPr>
          <w:p w:rsidR="00662BFB" w:rsidRPr="00585D0B" w:rsidRDefault="00662BFB" w:rsidP="003C3379">
            <w:pPr>
              <w:spacing w:after="0" w:line="240" w:lineRule="auto"/>
              <w:rPr>
                <w:rFonts w:cs="Calibri"/>
                <w:lang w:val="uk-UA"/>
              </w:rPr>
            </w:pPr>
            <w:r w:rsidRPr="00585D0B">
              <w:rPr>
                <w:rFonts w:cs="Calibri"/>
                <w:lang w:val="uk-UA"/>
              </w:rPr>
              <w:t>До 2025 року</w:t>
            </w:r>
          </w:p>
        </w:tc>
      </w:tr>
      <w:tr w:rsidR="00662BFB" w:rsidRPr="00585D0B" w:rsidTr="003C3379">
        <w:tc>
          <w:tcPr>
            <w:tcW w:w="605" w:type="pct"/>
          </w:tcPr>
          <w:p w:rsidR="00662BFB" w:rsidRPr="00585D0B" w:rsidRDefault="00662BFB" w:rsidP="003C3379">
            <w:pPr>
              <w:spacing w:after="0" w:line="240" w:lineRule="auto"/>
              <w:rPr>
                <w:rFonts w:cs="Calibri"/>
                <w:lang w:val="uk-UA"/>
              </w:rPr>
            </w:pPr>
            <w:r w:rsidRPr="00585D0B">
              <w:rPr>
                <w:rFonts w:cs="Calibri"/>
                <w:lang w:val="uk-UA"/>
              </w:rPr>
              <w:t>2.1.5. Організація навчання (в т.ч. – з питань гендерної рівності) та підвищення кваліфікації посадових осіб міської ради її виконавчих органів та мешканців громади</w:t>
            </w:r>
          </w:p>
        </w:tc>
        <w:tc>
          <w:tcPr>
            <w:tcW w:w="641" w:type="pct"/>
          </w:tcPr>
          <w:p w:rsidR="00662BFB" w:rsidRPr="00585D0B" w:rsidRDefault="00662BFB" w:rsidP="003C3379">
            <w:pPr>
              <w:spacing w:after="0" w:line="240" w:lineRule="auto"/>
              <w:rPr>
                <w:rFonts w:cs="Calibri"/>
                <w:lang w:val="uk-UA" w:eastAsia="en-GB"/>
              </w:rPr>
            </w:pPr>
            <w:r w:rsidRPr="00585D0B">
              <w:rPr>
                <w:rFonts w:cs="Calibri"/>
                <w:lang w:val="uk-UA"/>
              </w:rPr>
              <w:t>Кількість посадовців та інших фахівців які підвищать кваліфікацію або пройдуть навчання – не менше 50 осіб щорічно</w:t>
            </w:r>
          </w:p>
        </w:tc>
        <w:tc>
          <w:tcPr>
            <w:tcW w:w="543" w:type="pct"/>
          </w:tcPr>
          <w:p w:rsidR="00662BFB" w:rsidRPr="00585D0B" w:rsidRDefault="00662BFB" w:rsidP="003C3379">
            <w:pPr>
              <w:pStyle w:val="afe"/>
              <w:rPr>
                <w:rFonts w:cs="Calibri"/>
                <w:lang w:val="uk-UA"/>
              </w:rPr>
            </w:pPr>
            <w:r w:rsidRPr="00585D0B">
              <w:rPr>
                <w:rFonts w:cs="Calibri"/>
                <w:lang w:val="uk-UA"/>
              </w:rPr>
              <w:t xml:space="preserve">Покращення якості надання послуг </w:t>
            </w:r>
          </w:p>
          <w:p w:rsidR="00662BFB" w:rsidRPr="00585D0B" w:rsidRDefault="00662BFB" w:rsidP="003C3379">
            <w:pPr>
              <w:pStyle w:val="Default"/>
              <w:rPr>
                <w:rFonts w:ascii="Calibri" w:hAnsi="Calibri" w:cs="Calibri"/>
                <w:color w:val="auto"/>
                <w:sz w:val="22"/>
                <w:szCs w:val="22"/>
              </w:rPr>
            </w:pPr>
            <w:r w:rsidRPr="00585D0B">
              <w:rPr>
                <w:rFonts w:ascii="Calibri" w:hAnsi="Calibri" w:cs="Calibri"/>
                <w:color w:val="auto"/>
                <w:sz w:val="22"/>
                <w:szCs w:val="22"/>
              </w:rPr>
              <w:t>Створення умов для ефективного розвитку громад</w:t>
            </w:r>
          </w:p>
        </w:tc>
        <w:tc>
          <w:tcPr>
            <w:tcW w:w="730" w:type="pct"/>
          </w:tcPr>
          <w:p w:rsidR="00662BFB" w:rsidRPr="00585D0B" w:rsidRDefault="00662BFB" w:rsidP="003C3379">
            <w:pPr>
              <w:pStyle w:val="afe"/>
              <w:rPr>
                <w:rFonts w:cs="Calibri"/>
                <w:lang w:val="uk-UA"/>
              </w:rPr>
            </w:pPr>
            <w:r w:rsidRPr="00585D0B">
              <w:rPr>
                <w:rFonts w:cs="Calibri"/>
                <w:lang w:val="uk-UA"/>
              </w:rPr>
              <w:t>Рівень задоволення мешканців від отримання послуг</w:t>
            </w:r>
          </w:p>
          <w:p w:rsidR="00662BFB" w:rsidRPr="00585D0B" w:rsidRDefault="00662BFB" w:rsidP="003C3379">
            <w:pPr>
              <w:pStyle w:val="Default"/>
              <w:rPr>
                <w:rFonts w:ascii="Calibri" w:hAnsi="Calibri" w:cs="Calibri"/>
                <w:color w:val="auto"/>
                <w:sz w:val="22"/>
                <w:szCs w:val="22"/>
              </w:rPr>
            </w:pPr>
            <w:r w:rsidRPr="00585D0B">
              <w:rPr>
                <w:rFonts w:ascii="Calibri" w:hAnsi="Calibri" w:cs="Calibri"/>
                <w:color w:val="auto"/>
                <w:sz w:val="22"/>
                <w:szCs w:val="22"/>
              </w:rPr>
              <w:t>Зменшення кількість скарг</w:t>
            </w:r>
          </w:p>
        </w:tc>
        <w:tc>
          <w:tcPr>
            <w:tcW w:w="563" w:type="pct"/>
          </w:tcPr>
          <w:p w:rsidR="00662BFB" w:rsidRPr="00585D0B" w:rsidRDefault="00662BFB" w:rsidP="003C3379">
            <w:pPr>
              <w:pStyle w:val="Default"/>
              <w:rPr>
                <w:rFonts w:ascii="Calibri" w:hAnsi="Calibri" w:cs="Calibri"/>
                <w:color w:val="auto"/>
                <w:sz w:val="22"/>
                <w:szCs w:val="22"/>
              </w:rPr>
            </w:pPr>
            <w:r w:rsidRPr="00585D0B">
              <w:rPr>
                <w:rFonts w:ascii="Calibri" w:hAnsi="Calibri" w:cs="Calibri"/>
                <w:color w:val="auto"/>
                <w:sz w:val="22"/>
                <w:szCs w:val="22"/>
              </w:rPr>
              <w:t>Дані кадрового підрозділу про кількість отриманих сертифікатів</w:t>
            </w:r>
          </w:p>
          <w:p w:rsidR="00662BFB" w:rsidRPr="00585D0B" w:rsidRDefault="00662BFB" w:rsidP="003C3379">
            <w:pPr>
              <w:pStyle w:val="Default"/>
              <w:rPr>
                <w:rFonts w:ascii="Calibri" w:hAnsi="Calibri" w:cs="Calibri"/>
                <w:color w:val="auto"/>
                <w:sz w:val="22"/>
                <w:szCs w:val="22"/>
              </w:rPr>
            </w:pPr>
            <w:r w:rsidRPr="00585D0B">
              <w:rPr>
                <w:rFonts w:ascii="Calibri" w:hAnsi="Calibri" w:cs="Calibri"/>
                <w:color w:val="auto"/>
                <w:sz w:val="22"/>
                <w:szCs w:val="22"/>
              </w:rPr>
              <w:t>Дані журналу вхідної кореспонденції  про кількість проведених тренінгів</w:t>
            </w:r>
          </w:p>
          <w:p w:rsidR="00662BFB" w:rsidRPr="00585D0B" w:rsidRDefault="00662BFB" w:rsidP="003C3379">
            <w:pPr>
              <w:pStyle w:val="afe"/>
              <w:rPr>
                <w:rFonts w:cs="Calibri"/>
                <w:lang w:val="uk-UA"/>
              </w:rPr>
            </w:pPr>
            <w:r w:rsidRPr="00585D0B">
              <w:rPr>
                <w:rFonts w:cs="Calibri"/>
                <w:lang w:val="uk-UA"/>
              </w:rPr>
              <w:t>Результати досліджень</w:t>
            </w:r>
          </w:p>
          <w:p w:rsidR="00662BFB" w:rsidRPr="00585D0B" w:rsidRDefault="00662BFB" w:rsidP="003C3379">
            <w:pPr>
              <w:pStyle w:val="Default"/>
              <w:rPr>
                <w:rFonts w:ascii="Calibri" w:hAnsi="Calibri" w:cs="Calibri"/>
                <w:color w:val="auto"/>
                <w:sz w:val="22"/>
                <w:szCs w:val="22"/>
              </w:rPr>
            </w:pPr>
            <w:r w:rsidRPr="00585D0B">
              <w:rPr>
                <w:rFonts w:ascii="Calibri" w:hAnsi="Calibri" w:cs="Calibri"/>
                <w:color w:val="auto"/>
                <w:sz w:val="22"/>
                <w:szCs w:val="22"/>
              </w:rPr>
              <w:t>Дані журналу звернень громадян</w:t>
            </w:r>
          </w:p>
        </w:tc>
        <w:tc>
          <w:tcPr>
            <w:tcW w:w="554" w:type="pct"/>
          </w:tcPr>
          <w:p w:rsidR="00662BFB" w:rsidRPr="00585D0B" w:rsidRDefault="00662BFB" w:rsidP="003C3379">
            <w:pPr>
              <w:pStyle w:val="afe"/>
              <w:rPr>
                <w:rFonts w:cs="Calibri"/>
                <w:lang w:val="uk-UA"/>
              </w:rPr>
            </w:pPr>
            <w:r w:rsidRPr="00585D0B">
              <w:rPr>
                <w:rFonts w:cs="Calibri"/>
                <w:lang w:val="uk-UA"/>
              </w:rPr>
              <w:t>Секретар міської ради, начальник відділу управління персоналом міської ради</w:t>
            </w:r>
          </w:p>
        </w:tc>
        <w:tc>
          <w:tcPr>
            <w:tcW w:w="508" w:type="pct"/>
          </w:tcPr>
          <w:p w:rsidR="00662BFB" w:rsidRPr="00585D0B" w:rsidRDefault="00662BFB" w:rsidP="003C3379">
            <w:pPr>
              <w:pStyle w:val="afe"/>
              <w:rPr>
                <w:rFonts w:cs="Calibri"/>
                <w:lang w:val="uk-UA"/>
              </w:rPr>
            </w:pPr>
            <w:r w:rsidRPr="00585D0B">
              <w:rPr>
                <w:rFonts w:cs="Calibri"/>
                <w:lang w:val="uk-UA"/>
              </w:rPr>
              <w:t xml:space="preserve">Чернігівський Центр перепідготовки та підвищення кваліфікації працівників,Експерти Програми (DOBRE) </w:t>
            </w:r>
          </w:p>
        </w:tc>
        <w:tc>
          <w:tcPr>
            <w:tcW w:w="439" w:type="pct"/>
          </w:tcPr>
          <w:p w:rsidR="00662BFB" w:rsidRPr="00585D0B" w:rsidRDefault="00662BFB" w:rsidP="003C3379">
            <w:pPr>
              <w:pStyle w:val="afe"/>
              <w:rPr>
                <w:rFonts w:cs="Calibri"/>
                <w:b/>
                <w:lang w:val="uk-UA"/>
              </w:rPr>
            </w:pPr>
            <w:r w:rsidRPr="00585D0B">
              <w:rPr>
                <w:rFonts w:cs="Calibri"/>
                <w:lang w:val="uk-UA"/>
              </w:rPr>
              <w:t>Бюджет громади,грантові кошти</w:t>
            </w:r>
          </w:p>
        </w:tc>
        <w:tc>
          <w:tcPr>
            <w:tcW w:w="417" w:type="pct"/>
          </w:tcPr>
          <w:p w:rsidR="00662BFB" w:rsidRPr="00585D0B" w:rsidRDefault="00662BFB" w:rsidP="003C3379">
            <w:pPr>
              <w:pStyle w:val="Default"/>
              <w:rPr>
                <w:rFonts w:ascii="Calibri" w:hAnsi="Calibri" w:cs="Calibri"/>
                <w:color w:val="auto"/>
                <w:sz w:val="22"/>
                <w:szCs w:val="22"/>
              </w:rPr>
            </w:pPr>
            <w:r w:rsidRPr="00585D0B">
              <w:rPr>
                <w:rFonts w:ascii="Calibri" w:hAnsi="Calibri" w:cs="Calibri"/>
                <w:color w:val="auto"/>
                <w:sz w:val="22"/>
                <w:szCs w:val="22"/>
              </w:rPr>
              <w:t>2021-2025 роки</w:t>
            </w:r>
          </w:p>
        </w:tc>
      </w:tr>
      <w:tr w:rsidR="00662BFB" w:rsidRPr="00185062" w:rsidTr="003C3379">
        <w:tc>
          <w:tcPr>
            <w:tcW w:w="605" w:type="pct"/>
          </w:tcPr>
          <w:p w:rsidR="00662BFB" w:rsidRPr="00585D0B" w:rsidRDefault="00662BFB" w:rsidP="003C3379">
            <w:pPr>
              <w:pStyle w:val="afe"/>
              <w:shd w:val="clear" w:color="auto" w:fill="FFFFFF"/>
              <w:rPr>
                <w:rFonts w:cs="Calibri"/>
                <w:lang w:val="uk-UA"/>
              </w:rPr>
            </w:pPr>
            <w:r w:rsidRPr="00585D0B">
              <w:rPr>
                <w:rFonts w:cs="Calibri"/>
                <w:lang w:val="uk-UA"/>
              </w:rPr>
              <w:t>2.1.6. Аналіз управлінської структури громади, працевлаштування нових спеціалістів</w:t>
            </w:r>
            <w:r w:rsidR="009B2CD8" w:rsidRPr="00585D0B">
              <w:rPr>
                <w:rFonts w:asciiTheme="minorHAnsi" w:hAnsiTheme="minorHAnsi" w:cstheme="minorHAnsi"/>
                <w:lang w:val="uk-UA"/>
              </w:rPr>
              <w:t>(</w:t>
            </w:r>
            <w:r w:rsidR="009B2CD8" w:rsidRPr="00585D0B">
              <w:rPr>
                <w:rFonts w:cs="Calibri"/>
                <w:noProof/>
                <w:lang w:val="uk-UA" w:eastAsia="uk-UA"/>
              </w:rPr>
              <w:t xml:space="preserve">з </w:t>
            </w:r>
            <w:r w:rsidR="009B2CD8" w:rsidRPr="00585D0B">
              <w:rPr>
                <w:rFonts w:cs="Calibri"/>
                <w:noProof/>
                <w:lang w:val="uk-UA" w:eastAsia="uk-UA"/>
              </w:rPr>
              <w:lastRenderedPageBreak/>
              <w:t>дотриманням принципів гендерної рівності)</w:t>
            </w:r>
          </w:p>
        </w:tc>
        <w:tc>
          <w:tcPr>
            <w:tcW w:w="641" w:type="pct"/>
          </w:tcPr>
          <w:p w:rsidR="00662BFB" w:rsidRPr="00585D0B" w:rsidRDefault="00662BFB" w:rsidP="003C3379">
            <w:pPr>
              <w:pStyle w:val="afe"/>
              <w:shd w:val="clear" w:color="auto" w:fill="FFFFFF"/>
              <w:rPr>
                <w:rFonts w:cs="Calibri"/>
                <w:lang w:val="uk-UA"/>
              </w:rPr>
            </w:pPr>
            <w:r w:rsidRPr="00585D0B">
              <w:rPr>
                <w:rFonts w:cs="Calibri"/>
                <w:lang w:val="uk-UA"/>
              </w:rPr>
              <w:lastRenderedPageBreak/>
              <w:t>Рішення сесій міської ради щодо структури міської ради</w:t>
            </w:r>
          </w:p>
        </w:tc>
        <w:tc>
          <w:tcPr>
            <w:tcW w:w="543" w:type="pct"/>
          </w:tcPr>
          <w:p w:rsidR="00662BFB" w:rsidRPr="00585D0B" w:rsidRDefault="00662BFB" w:rsidP="003C3379">
            <w:pPr>
              <w:spacing w:after="0" w:line="240" w:lineRule="auto"/>
              <w:rPr>
                <w:rFonts w:cs="Calibri"/>
                <w:lang w:val="uk-UA"/>
              </w:rPr>
            </w:pPr>
            <w:r w:rsidRPr="00585D0B">
              <w:rPr>
                <w:rFonts w:cs="Calibri"/>
                <w:lang w:val="uk-UA"/>
              </w:rPr>
              <w:t xml:space="preserve">Підвищення ефективності роботи структурних підрозділів міської ради, якісне </w:t>
            </w:r>
            <w:r w:rsidRPr="00585D0B">
              <w:rPr>
                <w:rFonts w:cs="Calibri"/>
                <w:lang w:val="uk-UA"/>
              </w:rPr>
              <w:lastRenderedPageBreak/>
              <w:t>виконання посадових обов’язків</w:t>
            </w:r>
          </w:p>
        </w:tc>
        <w:tc>
          <w:tcPr>
            <w:tcW w:w="730" w:type="pct"/>
          </w:tcPr>
          <w:p w:rsidR="00662BFB" w:rsidRPr="00585D0B" w:rsidRDefault="00662BFB" w:rsidP="003C3379">
            <w:pPr>
              <w:spacing w:after="0" w:line="240" w:lineRule="auto"/>
              <w:rPr>
                <w:rFonts w:cs="Calibri"/>
                <w:lang w:val="uk-UA"/>
              </w:rPr>
            </w:pPr>
            <w:r w:rsidRPr="00585D0B">
              <w:rPr>
                <w:rFonts w:cs="Calibri"/>
                <w:lang w:val="uk-UA"/>
              </w:rPr>
              <w:lastRenderedPageBreak/>
              <w:t>Проведено аналіз управлінської структури громади, кількість працевлаштованих</w:t>
            </w:r>
          </w:p>
        </w:tc>
        <w:tc>
          <w:tcPr>
            <w:tcW w:w="563" w:type="pct"/>
          </w:tcPr>
          <w:p w:rsidR="00662BFB" w:rsidRPr="00585D0B" w:rsidRDefault="00662BFB" w:rsidP="003C3379">
            <w:pPr>
              <w:spacing w:after="0" w:line="240" w:lineRule="auto"/>
              <w:rPr>
                <w:rFonts w:cs="Calibri"/>
                <w:lang w:val="uk-UA"/>
              </w:rPr>
            </w:pPr>
            <w:r w:rsidRPr="00585D0B">
              <w:rPr>
                <w:rFonts w:cs="Calibri"/>
                <w:lang w:val="uk-UA"/>
              </w:rPr>
              <w:t>Кількість проведених конкурсів на заміщення вакантних посад, звіти</w:t>
            </w:r>
          </w:p>
        </w:tc>
        <w:tc>
          <w:tcPr>
            <w:tcW w:w="554" w:type="pct"/>
          </w:tcPr>
          <w:p w:rsidR="00662BFB" w:rsidRPr="00585D0B" w:rsidRDefault="00662BFB" w:rsidP="003C3379">
            <w:pPr>
              <w:spacing w:after="0" w:line="240" w:lineRule="auto"/>
              <w:rPr>
                <w:rFonts w:cs="Calibri"/>
                <w:lang w:val="uk-UA"/>
              </w:rPr>
            </w:pPr>
            <w:r w:rsidRPr="00585D0B">
              <w:rPr>
                <w:rFonts w:cs="Calibri"/>
                <w:lang w:val="uk-UA"/>
              </w:rPr>
              <w:t>Відділ управління персоналом міської ради</w:t>
            </w:r>
          </w:p>
        </w:tc>
        <w:tc>
          <w:tcPr>
            <w:tcW w:w="508" w:type="pct"/>
          </w:tcPr>
          <w:p w:rsidR="00662BFB" w:rsidRPr="00585D0B" w:rsidRDefault="00662BFB" w:rsidP="003C3379">
            <w:pPr>
              <w:spacing w:after="0" w:line="240" w:lineRule="auto"/>
              <w:rPr>
                <w:rFonts w:cs="Calibri"/>
                <w:lang w:val="uk-UA"/>
              </w:rPr>
            </w:pPr>
            <w:r w:rsidRPr="00585D0B">
              <w:rPr>
                <w:rFonts w:cs="Calibri"/>
                <w:lang w:val="uk-UA"/>
              </w:rPr>
              <w:t>Керівництво міської ради, структурні підрозділи міської ради</w:t>
            </w:r>
          </w:p>
        </w:tc>
        <w:tc>
          <w:tcPr>
            <w:tcW w:w="439" w:type="pct"/>
          </w:tcPr>
          <w:p w:rsidR="00662BFB" w:rsidRPr="00585D0B" w:rsidRDefault="00662BFB" w:rsidP="003C3379">
            <w:pPr>
              <w:spacing w:after="0" w:line="240" w:lineRule="auto"/>
              <w:rPr>
                <w:rFonts w:cs="Calibri"/>
                <w:lang w:val="uk-UA"/>
              </w:rPr>
            </w:pPr>
            <w:r w:rsidRPr="00585D0B">
              <w:rPr>
                <w:rFonts w:cs="Calibri"/>
                <w:lang w:val="uk-UA"/>
              </w:rPr>
              <w:t>Бюджет громади</w:t>
            </w:r>
          </w:p>
        </w:tc>
        <w:tc>
          <w:tcPr>
            <w:tcW w:w="417" w:type="pct"/>
          </w:tcPr>
          <w:p w:rsidR="00662BFB" w:rsidRPr="00585D0B" w:rsidRDefault="00662BFB" w:rsidP="003C3379">
            <w:pPr>
              <w:spacing w:after="0" w:line="240" w:lineRule="auto"/>
              <w:rPr>
                <w:rFonts w:cs="Calibri"/>
                <w:lang w:val="uk-UA"/>
              </w:rPr>
            </w:pPr>
            <w:r w:rsidRPr="00585D0B">
              <w:rPr>
                <w:rFonts w:cs="Calibri"/>
                <w:lang w:val="uk-UA"/>
              </w:rPr>
              <w:t>Проведення аналізу – 2022 рік. Реалізація – до 2024 року</w:t>
            </w:r>
          </w:p>
        </w:tc>
      </w:tr>
      <w:tr w:rsidR="00662BFB" w:rsidRPr="00185062" w:rsidTr="003C3379">
        <w:tc>
          <w:tcPr>
            <w:tcW w:w="605" w:type="pct"/>
          </w:tcPr>
          <w:p w:rsidR="00662BFB" w:rsidRPr="00585D0B" w:rsidRDefault="00662BFB" w:rsidP="003C3379">
            <w:pPr>
              <w:pStyle w:val="afa"/>
              <w:jc w:val="left"/>
              <w:rPr>
                <w:rFonts w:ascii="Calibri" w:hAnsi="Calibri" w:cs="Calibri"/>
                <w:color w:val="auto"/>
                <w:sz w:val="22"/>
                <w:szCs w:val="22"/>
                <w:lang w:val="uk-UA"/>
              </w:rPr>
            </w:pPr>
            <w:r w:rsidRPr="00585D0B">
              <w:rPr>
                <w:rFonts w:ascii="Calibri" w:hAnsi="Calibri" w:cs="Calibri"/>
                <w:color w:val="auto"/>
                <w:sz w:val="22"/>
                <w:szCs w:val="22"/>
                <w:lang w:val="uk-UA"/>
              </w:rPr>
              <w:lastRenderedPageBreak/>
              <w:t>2.1.7. Впровадження системи електронного документообігу для органів місцевого самоврядування</w:t>
            </w:r>
          </w:p>
        </w:tc>
        <w:tc>
          <w:tcPr>
            <w:tcW w:w="641" w:type="pct"/>
          </w:tcPr>
          <w:p w:rsidR="00662BFB" w:rsidRPr="00585D0B" w:rsidRDefault="00662BFB" w:rsidP="003C3379">
            <w:pPr>
              <w:pStyle w:val="afe"/>
              <w:shd w:val="clear" w:color="auto" w:fill="FFFFFF"/>
              <w:rPr>
                <w:rFonts w:cs="Calibri"/>
                <w:lang w:val="uk-UA"/>
              </w:rPr>
            </w:pPr>
            <w:r w:rsidRPr="00585D0B">
              <w:rPr>
                <w:rFonts w:cs="Calibri"/>
                <w:lang w:val="uk-UA"/>
              </w:rPr>
              <w:t xml:space="preserve">Система електронного документообігу  </w:t>
            </w:r>
          </w:p>
        </w:tc>
        <w:tc>
          <w:tcPr>
            <w:tcW w:w="543" w:type="pct"/>
          </w:tcPr>
          <w:p w:rsidR="00662BFB" w:rsidRPr="00585D0B" w:rsidRDefault="00662BFB" w:rsidP="003C3379">
            <w:pPr>
              <w:pStyle w:val="afe"/>
              <w:shd w:val="clear" w:color="auto" w:fill="FFFFFF"/>
              <w:rPr>
                <w:rFonts w:cs="Calibri"/>
                <w:lang w:val="uk-UA"/>
              </w:rPr>
            </w:pPr>
            <w:r w:rsidRPr="00585D0B">
              <w:rPr>
                <w:rFonts w:cs="Calibri"/>
                <w:lang w:val="uk-UA"/>
              </w:rPr>
              <w:t>Зменшення кількості паперових доку</w:t>
            </w:r>
            <w:r w:rsidR="00440801" w:rsidRPr="00585D0B">
              <w:rPr>
                <w:rFonts w:cs="Calibri"/>
                <w:lang w:val="uk-UA"/>
              </w:rPr>
              <w:t>ментів</w:t>
            </w:r>
          </w:p>
          <w:p w:rsidR="00662BFB" w:rsidRPr="00585D0B" w:rsidRDefault="00662BFB" w:rsidP="003C3379">
            <w:pPr>
              <w:pStyle w:val="afe"/>
              <w:shd w:val="clear" w:color="auto" w:fill="FFFFFF"/>
              <w:rPr>
                <w:rFonts w:cs="Calibri"/>
                <w:lang w:val="uk-UA"/>
              </w:rPr>
            </w:pPr>
            <w:r w:rsidRPr="00585D0B">
              <w:rPr>
                <w:rFonts w:cs="Calibri"/>
                <w:lang w:val="uk-UA"/>
              </w:rPr>
              <w:t xml:space="preserve">Швидкість обробки даних </w:t>
            </w:r>
          </w:p>
        </w:tc>
        <w:tc>
          <w:tcPr>
            <w:tcW w:w="730" w:type="pct"/>
          </w:tcPr>
          <w:p w:rsidR="00662BFB" w:rsidRPr="00585D0B" w:rsidRDefault="00662BFB" w:rsidP="003C3379">
            <w:pPr>
              <w:pStyle w:val="afe"/>
              <w:shd w:val="clear" w:color="auto" w:fill="FFFFFF"/>
              <w:rPr>
                <w:rFonts w:cs="Calibri"/>
                <w:lang w:val="uk-UA"/>
              </w:rPr>
            </w:pPr>
            <w:r w:rsidRPr="00585D0B">
              <w:rPr>
                <w:rFonts w:cs="Calibri"/>
                <w:lang w:val="uk-UA"/>
              </w:rPr>
              <w:t>Кількість документів в цифровому форматі</w:t>
            </w:r>
          </w:p>
        </w:tc>
        <w:tc>
          <w:tcPr>
            <w:tcW w:w="563" w:type="pct"/>
          </w:tcPr>
          <w:p w:rsidR="00662BFB" w:rsidRPr="00585D0B" w:rsidRDefault="00662BFB" w:rsidP="003C3379">
            <w:pPr>
              <w:pStyle w:val="afe"/>
              <w:shd w:val="clear" w:color="auto" w:fill="FFFFFF"/>
              <w:rPr>
                <w:rFonts w:cs="Calibri"/>
                <w:lang w:val="uk-UA"/>
              </w:rPr>
            </w:pPr>
            <w:r w:rsidRPr="00585D0B">
              <w:rPr>
                <w:rFonts w:cs="Calibri"/>
                <w:lang w:val="uk-UA"/>
              </w:rPr>
              <w:t>Система електронного документообігу</w:t>
            </w:r>
          </w:p>
        </w:tc>
        <w:tc>
          <w:tcPr>
            <w:tcW w:w="554" w:type="pct"/>
          </w:tcPr>
          <w:p w:rsidR="00662BFB" w:rsidRPr="00585D0B" w:rsidRDefault="00662BFB" w:rsidP="003C3379">
            <w:pPr>
              <w:spacing w:after="0" w:line="240" w:lineRule="auto"/>
              <w:rPr>
                <w:rFonts w:cs="Calibri"/>
                <w:lang w:val="uk-UA"/>
              </w:rPr>
            </w:pPr>
            <w:r w:rsidRPr="00585D0B">
              <w:rPr>
                <w:rFonts w:cs="Calibri"/>
                <w:lang w:val="uk-UA"/>
              </w:rPr>
              <w:t>Загальний відділ міської ради</w:t>
            </w:r>
          </w:p>
        </w:tc>
        <w:tc>
          <w:tcPr>
            <w:tcW w:w="508" w:type="pct"/>
          </w:tcPr>
          <w:p w:rsidR="00662BFB" w:rsidRPr="00585D0B" w:rsidRDefault="00662BFB" w:rsidP="003C3379">
            <w:pPr>
              <w:spacing w:after="0" w:line="240" w:lineRule="auto"/>
              <w:ind w:right="-108"/>
              <w:rPr>
                <w:rFonts w:cs="Calibri"/>
                <w:lang w:val="uk-UA"/>
              </w:rPr>
            </w:pPr>
            <w:r w:rsidRPr="00585D0B">
              <w:rPr>
                <w:rFonts w:eastAsia="Times New Roman" w:cs="Calibri"/>
                <w:lang w:val="uk-UA" w:eastAsia="ru-RU"/>
              </w:rPr>
              <w:t>Головний спеціаліст з інформаційних технологій міської ради</w:t>
            </w:r>
          </w:p>
        </w:tc>
        <w:tc>
          <w:tcPr>
            <w:tcW w:w="439" w:type="pct"/>
          </w:tcPr>
          <w:p w:rsidR="00662BFB" w:rsidRPr="00585D0B" w:rsidRDefault="00662BFB" w:rsidP="003C3379">
            <w:pPr>
              <w:spacing w:after="0" w:line="240" w:lineRule="auto"/>
              <w:ind w:left="33"/>
              <w:rPr>
                <w:rFonts w:cs="Calibri"/>
                <w:lang w:val="uk-UA"/>
              </w:rPr>
            </w:pPr>
            <w:r w:rsidRPr="00585D0B">
              <w:rPr>
                <w:rFonts w:cs="Calibri"/>
                <w:lang w:val="uk-UA"/>
              </w:rPr>
              <w:t>Бюджет громади</w:t>
            </w:r>
          </w:p>
        </w:tc>
        <w:tc>
          <w:tcPr>
            <w:tcW w:w="417" w:type="pct"/>
          </w:tcPr>
          <w:p w:rsidR="00662BFB" w:rsidRPr="00585D0B" w:rsidRDefault="00662BFB" w:rsidP="003C3379">
            <w:pPr>
              <w:pStyle w:val="afe"/>
              <w:shd w:val="clear" w:color="auto" w:fill="FFFFFF"/>
              <w:rPr>
                <w:rFonts w:cs="Calibri"/>
                <w:lang w:val="uk-UA"/>
              </w:rPr>
            </w:pPr>
            <w:proofErr w:type="spellStart"/>
            <w:r w:rsidRPr="00585D0B">
              <w:rPr>
                <w:rFonts w:cs="Calibri"/>
                <w:lang w:val="uk-UA"/>
              </w:rPr>
              <w:t>Розробка–</w:t>
            </w:r>
            <w:proofErr w:type="spellEnd"/>
          </w:p>
          <w:p w:rsidR="00662BFB" w:rsidRPr="00585D0B" w:rsidRDefault="00662BFB" w:rsidP="003C3379">
            <w:pPr>
              <w:pStyle w:val="afe"/>
              <w:shd w:val="clear" w:color="auto" w:fill="FFFFFF"/>
              <w:rPr>
                <w:rFonts w:cs="Calibri"/>
                <w:lang w:val="uk-UA"/>
              </w:rPr>
            </w:pPr>
            <w:r w:rsidRPr="00585D0B">
              <w:rPr>
                <w:rFonts w:cs="Calibri"/>
                <w:lang w:val="uk-UA"/>
              </w:rPr>
              <w:t>2022 рік.</w:t>
            </w:r>
          </w:p>
          <w:p w:rsidR="00662BFB" w:rsidRPr="00585D0B" w:rsidRDefault="00662BFB" w:rsidP="003C3379">
            <w:pPr>
              <w:pStyle w:val="afe"/>
              <w:shd w:val="clear" w:color="auto" w:fill="FFFFFF"/>
              <w:rPr>
                <w:rFonts w:cs="Calibri"/>
                <w:lang w:val="uk-UA"/>
              </w:rPr>
            </w:pPr>
            <w:r w:rsidRPr="00585D0B">
              <w:rPr>
                <w:rFonts w:cs="Calibri"/>
                <w:lang w:val="uk-UA"/>
              </w:rPr>
              <w:t>Реалізація до 2025 року</w:t>
            </w:r>
          </w:p>
        </w:tc>
      </w:tr>
      <w:tr w:rsidR="00662BFB" w:rsidRPr="00585D0B" w:rsidTr="003C3379">
        <w:trPr>
          <w:trHeight w:val="1171"/>
        </w:trPr>
        <w:tc>
          <w:tcPr>
            <w:tcW w:w="605" w:type="pct"/>
          </w:tcPr>
          <w:p w:rsidR="00662BFB" w:rsidRPr="00585D0B" w:rsidRDefault="00662BFB" w:rsidP="003C3379">
            <w:pPr>
              <w:pStyle w:val="afe"/>
              <w:shd w:val="clear" w:color="auto" w:fill="FFFFFF"/>
              <w:rPr>
                <w:rFonts w:cs="Calibri"/>
                <w:lang w:val="uk-UA"/>
              </w:rPr>
            </w:pPr>
            <w:r w:rsidRPr="00585D0B">
              <w:rPr>
                <w:rFonts w:cs="Calibri"/>
                <w:lang w:val="uk-UA"/>
              </w:rPr>
              <w:t>2.1.8. Розвиток електронних сервісів для взаємодії мешканців з владою</w:t>
            </w:r>
          </w:p>
        </w:tc>
        <w:tc>
          <w:tcPr>
            <w:tcW w:w="641" w:type="pct"/>
          </w:tcPr>
          <w:p w:rsidR="00662BFB" w:rsidRPr="00585D0B" w:rsidRDefault="00662BFB" w:rsidP="003C3379">
            <w:pPr>
              <w:pStyle w:val="afe"/>
              <w:shd w:val="clear" w:color="auto" w:fill="FFFFFF"/>
              <w:rPr>
                <w:rFonts w:cs="Calibri"/>
                <w:lang w:val="uk-UA"/>
              </w:rPr>
            </w:pPr>
            <w:r w:rsidRPr="00585D0B">
              <w:rPr>
                <w:rFonts w:cs="Calibri"/>
                <w:lang w:val="uk-UA"/>
              </w:rPr>
              <w:t>Система електронних звернень, електронні петиції на сайті громади</w:t>
            </w:r>
          </w:p>
        </w:tc>
        <w:tc>
          <w:tcPr>
            <w:tcW w:w="543" w:type="pct"/>
          </w:tcPr>
          <w:p w:rsidR="00662BFB" w:rsidRPr="00585D0B" w:rsidRDefault="00662BFB" w:rsidP="003C3379">
            <w:pPr>
              <w:pStyle w:val="afe"/>
              <w:shd w:val="clear" w:color="auto" w:fill="FFFFFF"/>
              <w:rPr>
                <w:rFonts w:cs="Calibri"/>
                <w:lang w:val="uk-UA"/>
              </w:rPr>
            </w:pPr>
            <w:r w:rsidRPr="00585D0B">
              <w:rPr>
                <w:rFonts w:cs="Calibri"/>
                <w:lang w:val="uk-UA"/>
              </w:rPr>
              <w:t>Збільшення частки електронних звернень та петицій до міської ради</w:t>
            </w:r>
          </w:p>
        </w:tc>
        <w:tc>
          <w:tcPr>
            <w:tcW w:w="730" w:type="pct"/>
          </w:tcPr>
          <w:p w:rsidR="00662BFB" w:rsidRPr="00585D0B" w:rsidRDefault="00662BFB" w:rsidP="003C3379">
            <w:pPr>
              <w:pStyle w:val="afe"/>
              <w:shd w:val="clear" w:color="auto" w:fill="FFFFFF"/>
              <w:rPr>
                <w:rFonts w:cs="Calibri"/>
                <w:lang w:val="uk-UA"/>
              </w:rPr>
            </w:pPr>
            <w:r w:rsidRPr="00585D0B">
              <w:rPr>
                <w:rFonts w:cs="Calibri"/>
                <w:lang w:val="uk-UA"/>
              </w:rPr>
              <w:t>Кількість електронних звернень та петицій</w:t>
            </w:r>
          </w:p>
          <w:p w:rsidR="00662BFB" w:rsidRPr="00585D0B" w:rsidRDefault="00662BFB" w:rsidP="003C3379">
            <w:pPr>
              <w:pStyle w:val="afe"/>
              <w:shd w:val="clear" w:color="auto" w:fill="FFFFFF"/>
              <w:rPr>
                <w:rFonts w:cs="Calibri"/>
                <w:lang w:val="uk-UA"/>
              </w:rPr>
            </w:pPr>
            <w:r w:rsidRPr="00585D0B">
              <w:rPr>
                <w:rFonts w:cs="Calibri"/>
                <w:lang w:val="uk-UA"/>
              </w:rPr>
              <w:t>Кількість позитивно розглянутих петицій і звернень</w:t>
            </w:r>
          </w:p>
        </w:tc>
        <w:tc>
          <w:tcPr>
            <w:tcW w:w="563" w:type="pct"/>
          </w:tcPr>
          <w:p w:rsidR="00662BFB" w:rsidRPr="00585D0B" w:rsidRDefault="00662BFB" w:rsidP="003C3379">
            <w:pPr>
              <w:pStyle w:val="afe"/>
              <w:shd w:val="clear" w:color="auto" w:fill="FFFFFF"/>
              <w:rPr>
                <w:rFonts w:cs="Calibri"/>
                <w:lang w:val="uk-UA"/>
              </w:rPr>
            </w:pPr>
            <w:r w:rsidRPr="00585D0B">
              <w:rPr>
                <w:rFonts w:cs="Calibri"/>
                <w:lang w:val="uk-UA"/>
              </w:rPr>
              <w:t>Системи електронних звернень та петицій</w:t>
            </w:r>
          </w:p>
        </w:tc>
        <w:tc>
          <w:tcPr>
            <w:tcW w:w="554" w:type="pct"/>
          </w:tcPr>
          <w:p w:rsidR="00662BFB" w:rsidRPr="00585D0B" w:rsidRDefault="00662BFB" w:rsidP="003C3379">
            <w:pPr>
              <w:spacing w:after="0" w:line="240" w:lineRule="auto"/>
              <w:rPr>
                <w:rFonts w:cs="Calibri"/>
                <w:lang w:val="uk-UA"/>
              </w:rPr>
            </w:pPr>
            <w:r w:rsidRPr="00585D0B">
              <w:rPr>
                <w:rFonts w:cs="Calibri"/>
                <w:lang w:val="uk-UA"/>
              </w:rPr>
              <w:t>Сектор роботи з громадськістю та з питань діяльності ЗМІ</w:t>
            </w:r>
          </w:p>
        </w:tc>
        <w:tc>
          <w:tcPr>
            <w:tcW w:w="508" w:type="pct"/>
          </w:tcPr>
          <w:p w:rsidR="00662BFB" w:rsidRPr="00585D0B" w:rsidRDefault="00662BFB" w:rsidP="003C3379">
            <w:pPr>
              <w:spacing w:after="0" w:line="240" w:lineRule="auto"/>
              <w:rPr>
                <w:rFonts w:cs="Calibri"/>
                <w:lang w:val="uk-UA"/>
              </w:rPr>
            </w:pPr>
            <w:r w:rsidRPr="00585D0B">
              <w:rPr>
                <w:rFonts w:cs="Calibri"/>
                <w:lang w:val="uk-UA"/>
              </w:rPr>
              <w:t>Керуючий справами виконавчого комітету міської ради,</w:t>
            </w:r>
          </w:p>
          <w:p w:rsidR="00662BFB" w:rsidRPr="00585D0B" w:rsidRDefault="00662BFB" w:rsidP="003C3379">
            <w:pPr>
              <w:spacing w:after="0" w:line="240" w:lineRule="auto"/>
              <w:rPr>
                <w:rFonts w:cs="Calibri"/>
                <w:lang w:val="uk-UA"/>
              </w:rPr>
            </w:pPr>
            <w:r w:rsidRPr="00585D0B">
              <w:rPr>
                <w:rFonts w:eastAsia="Times New Roman" w:cs="Calibri"/>
                <w:lang w:val="uk-UA" w:eastAsia="ru-RU"/>
              </w:rPr>
              <w:t>головний  спеціаліст з інформаційних технологій міської ради</w:t>
            </w:r>
          </w:p>
        </w:tc>
        <w:tc>
          <w:tcPr>
            <w:tcW w:w="439" w:type="pct"/>
          </w:tcPr>
          <w:p w:rsidR="00662BFB" w:rsidRPr="00585D0B" w:rsidRDefault="00662BFB" w:rsidP="003C3379">
            <w:pPr>
              <w:spacing w:after="0" w:line="240" w:lineRule="auto"/>
              <w:rPr>
                <w:rFonts w:cs="Calibri"/>
                <w:lang w:val="uk-UA"/>
              </w:rPr>
            </w:pPr>
            <w:r w:rsidRPr="00585D0B">
              <w:rPr>
                <w:rFonts w:cs="Calibri"/>
                <w:lang w:val="uk-UA"/>
              </w:rPr>
              <w:t>Бюджет громади</w:t>
            </w:r>
          </w:p>
        </w:tc>
        <w:tc>
          <w:tcPr>
            <w:tcW w:w="417" w:type="pct"/>
          </w:tcPr>
          <w:p w:rsidR="00662BFB" w:rsidRPr="00585D0B" w:rsidRDefault="00662BFB" w:rsidP="003C3379">
            <w:pPr>
              <w:spacing w:after="0" w:line="240" w:lineRule="auto"/>
              <w:rPr>
                <w:rFonts w:cs="Calibri"/>
                <w:lang w:val="uk-UA"/>
              </w:rPr>
            </w:pPr>
            <w:r w:rsidRPr="00585D0B">
              <w:rPr>
                <w:rFonts w:cs="Calibri"/>
                <w:lang w:val="uk-UA"/>
              </w:rPr>
              <w:t>До 2023 року</w:t>
            </w:r>
          </w:p>
        </w:tc>
      </w:tr>
      <w:tr w:rsidR="00662BFB" w:rsidRPr="00585D0B" w:rsidTr="003C3379">
        <w:tc>
          <w:tcPr>
            <w:tcW w:w="605" w:type="pct"/>
          </w:tcPr>
          <w:p w:rsidR="00440801" w:rsidRPr="00585D0B" w:rsidRDefault="00662BFB" w:rsidP="003C3379">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2.1.9. Підвищення рівня комп’ютерної обізнаності та грамотності серед населення громади</w:t>
            </w:r>
            <w:r w:rsidR="00440801" w:rsidRPr="00585D0B">
              <w:rPr>
                <w:rFonts w:asciiTheme="minorHAnsi" w:hAnsiTheme="minorHAnsi" w:cstheme="minorHAnsi"/>
                <w:sz w:val="22"/>
                <w:szCs w:val="22"/>
              </w:rPr>
              <w:t xml:space="preserve">(з урахуванням </w:t>
            </w:r>
            <w:r w:rsidR="00440801" w:rsidRPr="00585D0B">
              <w:rPr>
                <w:rFonts w:asciiTheme="minorHAnsi" w:hAnsiTheme="minorHAnsi" w:cstheme="minorHAnsi"/>
                <w:sz w:val="22"/>
                <w:szCs w:val="22"/>
              </w:rPr>
              <w:lastRenderedPageBreak/>
              <w:t xml:space="preserve">потреб </w:t>
            </w:r>
            <w:proofErr w:type="spellStart"/>
            <w:r w:rsidR="00440801" w:rsidRPr="00585D0B">
              <w:rPr>
                <w:rFonts w:asciiTheme="minorHAnsi" w:hAnsiTheme="minorHAnsi" w:cstheme="minorHAnsi"/>
                <w:sz w:val="22"/>
                <w:szCs w:val="22"/>
              </w:rPr>
              <w:t>потреб</w:t>
            </w:r>
            <w:proofErr w:type="spellEnd"/>
            <w:r w:rsidR="00440801" w:rsidRPr="00585D0B">
              <w:rPr>
                <w:rFonts w:asciiTheme="minorHAnsi" w:hAnsiTheme="minorHAnsi" w:cstheme="minorHAnsi"/>
                <w:sz w:val="22"/>
                <w:szCs w:val="22"/>
              </w:rPr>
              <w:t xml:space="preserve"> осіб старшого віку)</w:t>
            </w:r>
          </w:p>
        </w:tc>
        <w:tc>
          <w:tcPr>
            <w:tcW w:w="641" w:type="pct"/>
          </w:tcPr>
          <w:p w:rsidR="00662BFB" w:rsidRPr="00585D0B" w:rsidRDefault="00662BFB" w:rsidP="003C3379">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lastRenderedPageBreak/>
              <w:t>Відео уроки щодо комп’ютерної обізнаності та грамотності на сайті – не менше 10</w:t>
            </w:r>
          </w:p>
          <w:p w:rsidR="00662BFB" w:rsidRPr="00585D0B" w:rsidRDefault="00662BFB" w:rsidP="003C3379">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 xml:space="preserve">Заняття на базі закладів культури – не менше 10 в </w:t>
            </w:r>
            <w:r w:rsidRPr="00585D0B">
              <w:rPr>
                <w:rFonts w:asciiTheme="minorHAnsi" w:hAnsiTheme="minorHAnsi" w:cstheme="minorHAnsi"/>
                <w:color w:val="auto"/>
                <w:sz w:val="22"/>
                <w:szCs w:val="22"/>
              </w:rPr>
              <w:lastRenderedPageBreak/>
              <w:t>рік</w:t>
            </w:r>
          </w:p>
        </w:tc>
        <w:tc>
          <w:tcPr>
            <w:tcW w:w="543" w:type="pct"/>
          </w:tcPr>
          <w:p w:rsidR="00662BFB" w:rsidRPr="00585D0B" w:rsidRDefault="00662BFB" w:rsidP="003C3379">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lastRenderedPageBreak/>
              <w:t>Збільшення кількості мешканців, які здобули комп’ютерні знання</w:t>
            </w:r>
          </w:p>
        </w:tc>
        <w:tc>
          <w:tcPr>
            <w:tcW w:w="730" w:type="pct"/>
          </w:tcPr>
          <w:p w:rsidR="00662BFB" w:rsidRPr="00585D0B" w:rsidRDefault="00662BFB" w:rsidP="003C3379">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 xml:space="preserve">Кількість переходів на сайт, </w:t>
            </w:r>
            <w:proofErr w:type="spellStart"/>
            <w:r w:rsidRPr="00585D0B">
              <w:rPr>
                <w:rFonts w:asciiTheme="minorHAnsi" w:hAnsiTheme="minorHAnsi" w:cstheme="minorHAnsi"/>
                <w:color w:val="auto"/>
                <w:sz w:val="22"/>
                <w:szCs w:val="22"/>
              </w:rPr>
              <w:t>ютуб-каналу</w:t>
            </w:r>
            <w:proofErr w:type="spellEnd"/>
            <w:r w:rsidRPr="00585D0B">
              <w:rPr>
                <w:rFonts w:asciiTheme="minorHAnsi" w:hAnsiTheme="minorHAnsi" w:cstheme="minorHAnsi"/>
                <w:color w:val="auto"/>
                <w:sz w:val="22"/>
                <w:szCs w:val="22"/>
              </w:rPr>
              <w:t xml:space="preserve"> МТГ</w:t>
            </w:r>
          </w:p>
        </w:tc>
        <w:tc>
          <w:tcPr>
            <w:tcW w:w="563" w:type="pct"/>
          </w:tcPr>
          <w:p w:rsidR="00662BFB" w:rsidRPr="00585D0B" w:rsidRDefault="00662BFB" w:rsidP="003C3379">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 xml:space="preserve">Відвідування сайту, </w:t>
            </w:r>
            <w:proofErr w:type="spellStart"/>
            <w:r w:rsidRPr="00585D0B">
              <w:rPr>
                <w:rFonts w:asciiTheme="minorHAnsi" w:hAnsiTheme="minorHAnsi" w:cstheme="minorHAnsi"/>
                <w:color w:val="auto"/>
                <w:sz w:val="22"/>
                <w:szCs w:val="22"/>
              </w:rPr>
              <w:t>ютуб-каналу</w:t>
            </w:r>
            <w:proofErr w:type="spellEnd"/>
            <w:r w:rsidRPr="00585D0B">
              <w:rPr>
                <w:rFonts w:asciiTheme="minorHAnsi" w:hAnsiTheme="minorHAnsi" w:cstheme="minorHAnsi"/>
                <w:color w:val="auto"/>
                <w:sz w:val="22"/>
                <w:szCs w:val="22"/>
              </w:rPr>
              <w:t xml:space="preserve"> МТГ</w:t>
            </w:r>
          </w:p>
        </w:tc>
        <w:tc>
          <w:tcPr>
            <w:tcW w:w="554" w:type="pct"/>
          </w:tcPr>
          <w:p w:rsidR="00662BFB" w:rsidRPr="00585D0B" w:rsidRDefault="00662BFB" w:rsidP="003C3379">
            <w:pPr>
              <w:pStyle w:val="afe"/>
              <w:shd w:val="clear" w:color="auto" w:fill="FFFFFF"/>
              <w:rPr>
                <w:rFonts w:asciiTheme="minorHAnsi" w:hAnsiTheme="minorHAnsi" w:cstheme="minorHAnsi"/>
                <w:lang w:val="uk-UA"/>
              </w:rPr>
            </w:pPr>
            <w:r w:rsidRPr="00585D0B">
              <w:rPr>
                <w:rFonts w:asciiTheme="minorHAnsi" w:hAnsiTheme="minorHAnsi" w:cstheme="minorHAnsi"/>
                <w:lang w:val="uk-UA"/>
              </w:rPr>
              <w:t>Головний  спеціаліст з інформаційних технологій міської ради</w:t>
            </w:r>
          </w:p>
        </w:tc>
        <w:tc>
          <w:tcPr>
            <w:tcW w:w="508" w:type="pct"/>
          </w:tcPr>
          <w:p w:rsidR="00662BFB" w:rsidRPr="00585D0B" w:rsidRDefault="00662BFB" w:rsidP="003C3379">
            <w:pPr>
              <w:spacing w:after="0" w:line="240" w:lineRule="auto"/>
              <w:ind w:right="-108"/>
              <w:rPr>
                <w:rFonts w:asciiTheme="minorHAnsi" w:hAnsiTheme="minorHAnsi" w:cstheme="minorHAnsi"/>
                <w:lang w:val="uk-UA"/>
              </w:rPr>
            </w:pPr>
            <w:r w:rsidRPr="00585D0B">
              <w:rPr>
                <w:rFonts w:asciiTheme="minorHAnsi" w:eastAsia="Times New Roman" w:hAnsiTheme="minorHAnsi" w:cstheme="minorHAnsi"/>
                <w:lang w:val="uk-UA" w:eastAsia="ru-RU"/>
              </w:rPr>
              <w:t>Головний  спеціаліст з інформаційних технологій міської ради, мешканці громади</w:t>
            </w:r>
          </w:p>
        </w:tc>
        <w:tc>
          <w:tcPr>
            <w:tcW w:w="439" w:type="pct"/>
          </w:tcPr>
          <w:p w:rsidR="00662BFB" w:rsidRPr="00585D0B" w:rsidRDefault="00662BFB" w:rsidP="003C3379">
            <w:pPr>
              <w:spacing w:after="0" w:line="240" w:lineRule="auto"/>
              <w:ind w:left="33"/>
              <w:rPr>
                <w:rFonts w:asciiTheme="minorHAnsi" w:hAnsiTheme="minorHAnsi" w:cstheme="minorHAnsi"/>
                <w:lang w:val="uk-UA"/>
              </w:rPr>
            </w:pPr>
            <w:r w:rsidRPr="00585D0B">
              <w:rPr>
                <w:rFonts w:asciiTheme="minorHAnsi" w:hAnsiTheme="minorHAnsi" w:cstheme="minorHAnsi"/>
                <w:lang w:val="uk-UA"/>
              </w:rPr>
              <w:t>Бюджет громади</w:t>
            </w:r>
          </w:p>
        </w:tc>
        <w:tc>
          <w:tcPr>
            <w:tcW w:w="417" w:type="pct"/>
          </w:tcPr>
          <w:p w:rsidR="00662BFB" w:rsidRPr="00585D0B" w:rsidRDefault="00662BFB" w:rsidP="003C3379">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До 2023 року</w:t>
            </w:r>
          </w:p>
        </w:tc>
      </w:tr>
      <w:tr w:rsidR="00662BFB" w:rsidRPr="00585D0B" w:rsidTr="003C3379">
        <w:tc>
          <w:tcPr>
            <w:tcW w:w="605" w:type="pct"/>
          </w:tcPr>
          <w:p w:rsidR="00662BFB" w:rsidRPr="00585D0B" w:rsidRDefault="00662BFB" w:rsidP="003C3379">
            <w:pPr>
              <w:pStyle w:val="33"/>
              <w:shd w:val="clear" w:color="auto" w:fill="FFFFFF"/>
              <w:rPr>
                <w:rFonts w:cs="Calibri"/>
                <w:lang w:val="uk-UA"/>
              </w:rPr>
            </w:pPr>
            <w:r w:rsidRPr="00585D0B">
              <w:rPr>
                <w:rFonts w:cs="Calibri"/>
                <w:lang w:val="uk-UA"/>
              </w:rPr>
              <w:lastRenderedPageBreak/>
              <w:t>2.1.10. Реалізація програми залучення лікарських кадрів для забезпечення КНП «Новгород-Сіверська ЦМЛ»</w:t>
            </w:r>
            <w:r w:rsidR="00440801" w:rsidRPr="00585D0B">
              <w:rPr>
                <w:rFonts w:cs="Calibri"/>
                <w:lang w:val="uk-UA"/>
              </w:rPr>
              <w:t xml:space="preserve"> спеціалістів </w:t>
            </w:r>
            <w:r w:rsidR="00440801" w:rsidRPr="00585D0B">
              <w:rPr>
                <w:rFonts w:asciiTheme="minorHAnsi" w:hAnsiTheme="minorHAnsi" w:cstheme="minorHAnsi"/>
                <w:lang w:val="uk-UA"/>
              </w:rPr>
              <w:t>(</w:t>
            </w:r>
            <w:r w:rsidR="00440801" w:rsidRPr="00585D0B">
              <w:rPr>
                <w:rFonts w:cs="Calibri"/>
                <w:noProof/>
                <w:lang w:val="uk-UA" w:eastAsia="uk-UA"/>
              </w:rPr>
              <w:t>з дотриманням принципів гендерної рівності)</w:t>
            </w:r>
          </w:p>
        </w:tc>
        <w:tc>
          <w:tcPr>
            <w:tcW w:w="641"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Показники програми</w:t>
            </w:r>
          </w:p>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Кількість залучених лікарів</w:t>
            </w:r>
          </w:p>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Кількість виділеного по програмі житла</w:t>
            </w:r>
          </w:p>
          <w:p w:rsidR="00662BFB" w:rsidRPr="00585D0B" w:rsidRDefault="00662BFB" w:rsidP="003C3379">
            <w:pPr>
              <w:pStyle w:val="Default"/>
              <w:shd w:val="clear" w:color="auto" w:fill="FFFFFF"/>
              <w:rPr>
                <w:rFonts w:ascii="Calibri" w:hAnsi="Calibri" w:cs="Calibri"/>
                <w:color w:val="auto"/>
                <w:sz w:val="22"/>
                <w:szCs w:val="22"/>
              </w:rPr>
            </w:pPr>
          </w:p>
        </w:tc>
        <w:tc>
          <w:tcPr>
            <w:tcW w:w="543"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Надання якісних медичних послуг вторинного рівня</w:t>
            </w:r>
          </w:p>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Розширення переліку медичних послуг</w:t>
            </w:r>
          </w:p>
        </w:tc>
        <w:tc>
          <w:tcPr>
            <w:tcW w:w="730"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Рівень задоволеності пацієнтів від отриманих послуг</w:t>
            </w:r>
          </w:p>
        </w:tc>
        <w:tc>
          <w:tcPr>
            <w:tcW w:w="563"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Опитування отримувачів послуг</w:t>
            </w:r>
          </w:p>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Рішення сесії-затвердження програми</w:t>
            </w:r>
          </w:p>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Контракти з лікарями</w:t>
            </w:r>
          </w:p>
        </w:tc>
        <w:tc>
          <w:tcPr>
            <w:tcW w:w="554" w:type="pct"/>
          </w:tcPr>
          <w:p w:rsidR="00662BFB" w:rsidRPr="00585D0B" w:rsidRDefault="00662BFB" w:rsidP="003C3379">
            <w:pPr>
              <w:pStyle w:val="afe"/>
              <w:shd w:val="clear" w:color="auto" w:fill="FFFFFF"/>
              <w:rPr>
                <w:rFonts w:cs="Calibri"/>
                <w:lang w:val="uk-UA"/>
              </w:rPr>
            </w:pPr>
            <w:r w:rsidRPr="00585D0B">
              <w:rPr>
                <w:rFonts w:cs="Calibri"/>
                <w:lang w:val="uk-UA"/>
              </w:rPr>
              <w:t>КНП  «Новгород-Сіверська ЦМЛ»</w:t>
            </w:r>
          </w:p>
        </w:tc>
        <w:tc>
          <w:tcPr>
            <w:tcW w:w="508" w:type="pct"/>
          </w:tcPr>
          <w:p w:rsidR="00662BFB" w:rsidRPr="00585D0B" w:rsidRDefault="00662BFB" w:rsidP="003C3379">
            <w:pPr>
              <w:spacing w:after="0" w:line="240" w:lineRule="auto"/>
              <w:ind w:right="-108"/>
              <w:rPr>
                <w:rFonts w:eastAsia="Times New Roman" w:cs="Calibri"/>
                <w:lang w:val="uk-UA" w:eastAsia="ru-RU"/>
              </w:rPr>
            </w:pPr>
            <w:r w:rsidRPr="00585D0B">
              <w:rPr>
                <w:rFonts w:eastAsia="Times New Roman" w:cs="Calibri"/>
                <w:lang w:val="uk-UA" w:eastAsia="ru-RU"/>
              </w:rPr>
              <w:t>Міська рада</w:t>
            </w:r>
          </w:p>
        </w:tc>
        <w:tc>
          <w:tcPr>
            <w:tcW w:w="439" w:type="pct"/>
          </w:tcPr>
          <w:p w:rsidR="00662BFB" w:rsidRPr="00585D0B" w:rsidRDefault="00662BFB" w:rsidP="003C3379">
            <w:pPr>
              <w:spacing w:after="0" w:line="240" w:lineRule="auto"/>
              <w:ind w:left="33"/>
              <w:rPr>
                <w:rFonts w:cs="Calibri"/>
                <w:lang w:val="uk-UA"/>
              </w:rPr>
            </w:pPr>
            <w:r w:rsidRPr="00585D0B">
              <w:rPr>
                <w:rFonts w:cs="Calibri"/>
                <w:lang w:val="uk-UA"/>
              </w:rPr>
              <w:t>Бюджет громади, позабюджетні кошти (спонсорські внески тощо)</w:t>
            </w:r>
          </w:p>
        </w:tc>
        <w:tc>
          <w:tcPr>
            <w:tcW w:w="417"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До 2023 року</w:t>
            </w:r>
          </w:p>
        </w:tc>
      </w:tr>
      <w:tr w:rsidR="00662BFB" w:rsidRPr="00585D0B" w:rsidTr="003C3379">
        <w:tc>
          <w:tcPr>
            <w:tcW w:w="605" w:type="pct"/>
          </w:tcPr>
          <w:p w:rsidR="00662BFB" w:rsidRPr="00585D0B" w:rsidRDefault="00662BFB" w:rsidP="003C3379">
            <w:pPr>
              <w:pStyle w:val="33"/>
              <w:shd w:val="clear" w:color="auto" w:fill="FFFFFF"/>
              <w:rPr>
                <w:rFonts w:cs="Calibri"/>
                <w:lang w:val="uk-UA"/>
              </w:rPr>
            </w:pPr>
            <w:r w:rsidRPr="00585D0B">
              <w:rPr>
                <w:rFonts w:cs="Calibri"/>
                <w:lang w:val="uk-UA"/>
              </w:rPr>
              <w:t>2.1.11. Ініціювання проведення ремонтів історичних об’єктів, що розташовані в м. Новгород-Сіверський</w:t>
            </w:r>
            <w:r w:rsidR="00440801" w:rsidRPr="00585D0B">
              <w:rPr>
                <w:lang w:val="uk-UA"/>
              </w:rPr>
              <w:t xml:space="preserve">(з урахуванням потреб </w:t>
            </w:r>
            <w:proofErr w:type="spellStart"/>
            <w:r w:rsidR="009539B6" w:rsidRPr="00585D0B">
              <w:rPr>
                <w:lang w:val="uk-UA"/>
              </w:rPr>
              <w:t>маломобільних</w:t>
            </w:r>
            <w:proofErr w:type="spellEnd"/>
            <w:r w:rsidR="00440801" w:rsidRPr="00585D0B">
              <w:rPr>
                <w:lang w:val="uk-UA"/>
              </w:rPr>
              <w:t xml:space="preserve"> груп населення</w:t>
            </w:r>
          </w:p>
        </w:tc>
        <w:tc>
          <w:tcPr>
            <w:tcW w:w="641"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 xml:space="preserve">Кількість офіційних запитів до </w:t>
            </w:r>
            <w:proofErr w:type="spellStart"/>
            <w:r w:rsidRPr="00585D0B">
              <w:rPr>
                <w:rFonts w:ascii="Calibri" w:hAnsi="Calibri" w:cs="Calibri"/>
                <w:color w:val="auto"/>
                <w:sz w:val="22"/>
                <w:szCs w:val="22"/>
              </w:rPr>
              <w:t>балансоутримувачів</w:t>
            </w:r>
            <w:proofErr w:type="spellEnd"/>
            <w:r w:rsidRPr="00585D0B">
              <w:rPr>
                <w:rFonts w:ascii="Calibri" w:hAnsi="Calibri" w:cs="Calibri"/>
                <w:color w:val="auto"/>
                <w:sz w:val="22"/>
                <w:szCs w:val="22"/>
              </w:rPr>
              <w:t xml:space="preserve"> історичних об’єктів щодо проведення ремонту</w:t>
            </w:r>
          </w:p>
        </w:tc>
        <w:tc>
          <w:tcPr>
            <w:tcW w:w="543"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Збереження та покращення стану історичних об’єктів на території міста</w:t>
            </w:r>
          </w:p>
        </w:tc>
        <w:tc>
          <w:tcPr>
            <w:tcW w:w="730"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Рівень задоволеності мешканців громади</w:t>
            </w:r>
          </w:p>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Сума фінансування, виділеного на ремонт об’єктів</w:t>
            </w:r>
          </w:p>
        </w:tc>
        <w:tc>
          <w:tcPr>
            <w:tcW w:w="563"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Інформація міської ради</w:t>
            </w:r>
          </w:p>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Результати опитування мешканців</w:t>
            </w:r>
          </w:p>
        </w:tc>
        <w:tc>
          <w:tcPr>
            <w:tcW w:w="554" w:type="pct"/>
          </w:tcPr>
          <w:p w:rsidR="00662BFB" w:rsidRPr="00585D0B" w:rsidRDefault="00662BFB" w:rsidP="003C3379">
            <w:pPr>
              <w:pStyle w:val="afe"/>
              <w:shd w:val="clear" w:color="auto" w:fill="FFFFFF"/>
              <w:rPr>
                <w:rFonts w:cs="Calibri"/>
                <w:lang w:val="uk-UA"/>
              </w:rPr>
            </w:pPr>
            <w:r w:rsidRPr="00585D0B">
              <w:rPr>
                <w:rFonts w:cs="Calibri"/>
                <w:lang w:val="uk-UA"/>
              </w:rPr>
              <w:t>Відділ містобудування та архітектури міської ради</w:t>
            </w:r>
          </w:p>
        </w:tc>
        <w:tc>
          <w:tcPr>
            <w:tcW w:w="508" w:type="pct"/>
          </w:tcPr>
          <w:p w:rsidR="00662BFB" w:rsidRPr="00585D0B" w:rsidRDefault="00662BFB" w:rsidP="003C3379">
            <w:pPr>
              <w:spacing w:after="0" w:line="240" w:lineRule="auto"/>
              <w:ind w:right="-108"/>
              <w:rPr>
                <w:rFonts w:eastAsia="Times New Roman" w:cs="Calibri"/>
                <w:lang w:val="uk-UA" w:eastAsia="ru-RU"/>
              </w:rPr>
            </w:pPr>
          </w:p>
        </w:tc>
        <w:tc>
          <w:tcPr>
            <w:tcW w:w="439" w:type="pct"/>
          </w:tcPr>
          <w:p w:rsidR="00662BFB" w:rsidRPr="00585D0B" w:rsidRDefault="00662BFB" w:rsidP="003C3379">
            <w:pPr>
              <w:spacing w:after="0" w:line="240" w:lineRule="auto"/>
              <w:ind w:left="33"/>
              <w:rPr>
                <w:rFonts w:cs="Calibri"/>
                <w:lang w:val="uk-UA"/>
              </w:rPr>
            </w:pPr>
            <w:r w:rsidRPr="00585D0B">
              <w:rPr>
                <w:rFonts w:cs="Calibri"/>
                <w:lang w:val="uk-UA"/>
              </w:rPr>
              <w:t>Обласний бюджет</w:t>
            </w:r>
          </w:p>
        </w:tc>
        <w:tc>
          <w:tcPr>
            <w:tcW w:w="417" w:type="pct"/>
          </w:tcPr>
          <w:p w:rsidR="00662BFB" w:rsidRPr="00585D0B" w:rsidRDefault="00662BFB" w:rsidP="003C3379">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2022 рік</w:t>
            </w:r>
          </w:p>
        </w:tc>
      </w:tr>
    </w:tbl>
    <w:p w:rsidR="00662BFB" w:rsidRPr="00585D0B" w:rsidRDefault="00662BFB" w:rsidP="00662BFB">
      <w:pPr>
        <w:spacing w:after="0" w:line="240" w:lineRule="auto"/>
        <w:ind w:left="1843" w:hanging="1843"/>
        <w:rPr>
          <w:rFonts w:cs="Calibri"/>
          <w:b/>
          <w:lang w:val="uk-UA"/>
        </w:rPr>
      </w:pPr>
    </w:p>
    <w:p w:rsidR="00440801" w:rsidRPr="00585D0B" w:rsidRDefault="00440801" w:rsidP="00662BFB">
      <w:pPr>
        <w:spacing w:after="0" w:line="240" w:lineRule="auto"/>
        <w:ind w:left="1843" w:hanging="1843"/>
        <w:rPr>
          <w:rFonts w:cs="Calibri"/>
          <w:b/>
          <w:lang w:val="uk-UA"/>
        </w:rPr>
      </w:pPr>
    </w:p>
    <w:p w:rsidR="00662BFB" w:rsidRPr="00585D0B" w:rsidRDefault="00662BFB" w:rsidP="00E57083">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lastRenderedPageBreak/>
        <w:t>Операційна ціль 2.2. Підвищення якості надання послуг в сфері соціальної допомоги та охорони здоров’я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1971"/>
        <w:gridCol w:w="1695"/>
        <w:gridCol w:w="1889"/>
        <w:gridCol w:w="1554"/>
        <w:gridCol w:w="1504"/>
        <w:gridCol w:w="1560"/>
        <w:gridCol w:w="1559"/>
        <w:gridCol w:w="1515"/>
      </w:tblGrid>
      <w:tr w:rsidR="00662BFB" w:rsidRPr="00585D0B" w:rsidTr="00662BFB">
        <w:trPr>
          <w:tblHeader/>
        </w:trPr>
        <w:tc>
          <w:tcPr>
            <w:tcW w:w="714" w:type="pct"/>
            <w:shd w:val="clear" w:color="auto" w:fill="FFFFFF"/>
            <w:vAlign w:val="center"/>
          </w:tcPr>
          <w:p w:rsidR="00662BFB" w:rsidRPr="00585D0B" w:rsidRDefault="00662BFB" w:rsidP="00662BFB">
            <w:pPr>
              <w:pStyle w:val="Default"/>
              <w:shd w:val="clear" w:color="auto" w:fill="FFFFFF"/>
              <w:jc w:val="center"/>
              <w:rPr>
                <w:rFonts w:cs="Calibri"/>
                <w:b/>
              </w:rPr>
            </w:pPr>
            <w:r w:rsidRPr="00585D0B">
              <w:rPr>
                <w:rFonts w:ascii="Calibri" w:hAnsi="Calibri" w:cs="Calibri"/>
                <w:b/>
                <w:sz w:val="22"/>
                <w:szCs w:val="22"/>
              </w:rPr>
              <w:t>Назва діяльності</w:t>
            </w:r>
          </w:p>
        </w:tc>
        <w:tc>
          <w:tcPr>
            <w:tcW w:w="670" w:type="pct"/>
            <w:shd w:val="clear" w:color="auto" w:fill="FFFFFF"/>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реалізації діяльності (продукт)</w:t>
            </w:r>
          </w:p>
        </w:tc>
        <w:tc>
          <w:tcPr>
            <w:tcW w:w="580"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Ефект від реалізації діяльності (результат)</w:t>
            </w:r>
          </w:p>
        </w:tc>
        <w:tc>
          <w:tcPr>
            <w:tcW w:w="625"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оцінки результату діяльності</w:t>
            </w:r>
          </w:p>
        </w:tc>
        <w:tc>
          <w:tcPr>
            <w:tcW w:w="491"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перевірки показників</w:t>
            </w:r>
          </w:p>
        </w:tc>
        <w:tc>
          <w:tcPr>
            <w:tcW w:w="536"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Підрозділ, що відповідає за реалізацію діяльності</w:t>
            </w:r>
          </w:p>
        </w:tc>
        <w:tc>
          <w:tcPr>
            <w:tcW w:w="536"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Допоміжні підрозділи</w:t>
            </w:r>
          </w:p>
        </w:tc>
        <w:tc>
          <w:tcPr>
            <w:tcW w:w="402"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фінансування</w:t>
            </w:r>
          </w:p>
        </w:tc>
        <w:tc>
          <w:tcPr>
            <w:tcW w:w="446" w:type="pct"/>
            <w:vAlign w:val="center"/>
          </w:tcPr>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Терміни реалізації</w:t>
            </w:r>
          </w:p>
          <w:p w:rsidR="00662BFB" w:rsidRPr="00585D0B" w:rsidRDefault="00662BFB" w:rsidP="00662BFB">
            <w:pPr>
              <w:pStyle w:val="Default"/>
              <w:shd w:val="clear" w:color="auto" w:fill="FFFFFF"/>
              <w:jc w:val="center"/>
              <w:rPr>
                <w:rFonts w:ascii="Calibri" w:hAnsi="Calibri" w:cs="Calibri"/>
                <w:b/>
                <w:sz w:val="22"/>
                <w:szCs w:val="22"/>
              </w:rPr>
            </w:pPr>
            <w:r w:rsidRPr="00585D0B">
              <w:rPr>
                <w:rFonts w:ascii="Calibri" w:hAnsi="Calibri" w:cs="Calibri"/>
                <w:b/>
                <w:sz w:val="22"/>
                <w:szCs w:val="22"/>
              </w:rPr>
              <w:t>до 2025 р</w:t>
            </w:r>
          </w:p>
        </w:tc>
      </w:tr>
      <w:tr w:rsidR="00662BFB" w:rsidRPr="00585D0B" w:rsidTr="00662BFB">
        <w:trPr>
          <w:trHeight w:val="85"/>
        </w:trPr>
        <w:tc>
          <w:tcPr>
            <w:tcW w:w="714" w:type="pct"/>
          </w:tcPr>
          <w:p w:rsidR="00662BFB" w:rsidRPr="00585D0B" w:rsidRDefault="00662BFB" w:rsidP="00662BFB">
            <w:pPr>
              <w:pStyle w:val="afe"/>
              <w:shd w:val="clear" w:color="auto" w:fill="FFFFFF"/>
              <w:rPr>
                <w:rFonts w:cs="Calibri"/>
                <w:lang w:val="uk-UA"/>
              </w:rPr>
            </w:pPr>
            <w:r w:rsidRPr="00585D0B">
              <w:rPr>
                <w:rFonts w:cs="Calibri"/>
                <w:lang w:val="uk-UA"/>
              </w:rPr>
              <w:t>2.2.1. Пропаганда здорового способу життя</w:t>
            </w:r>
            <w:r w:rsidR="00440801" w:rsidRPr="00585D0B">
              <w:rPr>
                <w:lang w:val="uk-UA"/>
              </w:rPr>
              <w:t>(з урахуванням потреб усіх груп жителів)</w:t>
            </w:r>
          </w:p>
        </w:tc>
        <w:tc>
          <w:tcPr>
            <w:tcW w:w="670" w:type="pct"/>
          </w:tcPr>
          <w:p w:rsidR="00662BFB" w:rsidRPr="00585D0B" w:rsidRDefault="00662BFB" w:rsidP="00662BFB">
            <w:pPr>
              <w:pStyle w:val="afe"/>
              <w:shd w:val="clear" w:color="auto" w:fill="FFFFFF"/>
              <w:rPr>
                <w:rFonts w:cs="Calibri"/>
                <w:lang w:val="uk-UA"/>
              </w:rPr>
            </w:pPr>
            <w:r w:rsidRPr="00585D0B">
              <w:rPr>
                <w:rFonts w:cs="Calibri"/>
                <w:lang w:val="uk-UA"/>
              </w:rPr>
              <w:t>Виступи у ЗМІ Проведення заходів з пропаганди здорового способу життя – не менше 5 щорічно</w:t>
            </w:r>
          </w:p>
          <w:p w:rsidR="00662BFB" w:rsidRPr="00585D0B" w:rsidRDefault="00662BFB" w:rsidP="00662BFB">
            <w:pPr>
              <w:pStyle w:val="afe"/>
              <w:shd w:val="clear" w:color="auto" w:fill="FFFFFF"/>
              <w:rPr>
                <w:rFonts w:cs="Calibri"/>
                <w:lang w:val="uk-UA"/>
              </w:rPr>
            </w:pPr>
            <w:r w:rsidRPr="00585D0B">
              <w:rPr>
                <w:rFonts w:cs="Calibri"/>
                <w:lang w:val="uk-UA"/>
              </w:rPr>
              <w:t>Проведення зустрічей та бесід – не менше 5 щорічно</w:t>
            </w:r>
          </w:p>
        </w:tc>
        <w:tc>
          <w:tcPr>
            <w:tcW w:w="580" w:type="pct"/>
          </w:tcPr>
          <w:p w:rsidR="00662BFB" w:rsidRPr="00585D0B" w:rsidRDefault="00662BFB" w:rsidP="00662BFB">
            <w:pPr>
              <w:pStyle w:val="afe"/>
              <w:shd w:val="clear" w:color="auto" w:fill="FFFFFF"/>
              <w:rPr>
                <w:rFonts w:cs="Calibri"/>
                <w:lang w:val="uk-UA"/>
              </w:rPr>
            </w:pPr>
            <w:r w:rsidRPr="00585D0B">
              <w:rPr>
                <w:rFonts w:cs="Calibri"/>
                <w:lang w:val="uk-UA"/>
              </w:rPr>
              <w:t>Зменшення рівня соціально значущих захворювань</w:t>
            </w:r>
          </w:p>
        </w:tc>
        <w:tc>
          <w:tcPr>
            <w:tcW w:w="625" w:type="pct"/>
          </w:tcPr>
          <w:p w:rsidR="00662BFB" w:rsidRPr="00585D0B" w:rsidRDefault="00662BFB" w:rsidP="00662BFB">
            <w:pPr>
              <w:pStyle w:val="afe"/>
              <w:shd w:val="clear" w:color="auto" w:fill="FFFFFF"/>
              <w:rPr>
                <w:rFonts w:cs="Calibri"/>
                <w:lang w:val="uk-UA"/>
              </w:rPr>
            </w:pPr>
            <w:r w:rsidRPr="00585D0B">
              <w:rPr>
                <w:rFonts w:cs="Calibri"/>
                <w:lang w:val="uk-UA"/>
              </w:rPr>
              <w:t>Кількість захворювань в рік</w:t>
            </w:r>
          </w:p>
          <w:p w:rsidR="00662BFB" w:rsidRPr="00585D0B" w:rsidRDefault="00662BFB" w:rsidP="00662BFB">
            <w:pPr>
              <w:pStyle w:val="afe"/>
              <w:shd w:val="clear" w:color="auto" w:fill="FFFFFF"/>
              <w:rPr>
                <w:rFonts w:cs="Calibri"/>
                <w:lang w:val="uk-UA"/>
              </w:rPr>
            </w:pPr>
            <w:r w:rsidRPr="00585D0B">
              <w:rPr>
                <w:rFonts w:cs="Calibri"/>
                <w:lang w:val="uk-UA"/>
              </w:rPr>
              <w:t>Кількість осіб (жінок/чоловіків), залучених до занять фізичною культурою, Кількість проведених бесід, кількість учасників бесід (жінок/чоловіків)</w:t>
            </w:r>
          </w:p>
        </w:tc>
        <w:tc>
          <w:tcPr>
            <w:tcW w:w="491" w:type="pct"/>
          </w:tcPr>
          <w:p w:rsidR="00662BFB" w:rsidRPr="00585D0B" w:rsidRDefault="00662BFB" w:rsidP="00662BFB">
            <w:pPr>
              <w:pStyle w:val="afe"/>
              <w:shd w:val="clear" w:color="auto" w:fill="FFFFFF"/>
              <w:rPr>
                <w:rFonts w:cs="Calibri"/>
                <w:lang w:val="uk-UA"/>
              </w:rPr>
            </w:pPr>
            <w:r w:rsidRPr="00585D0B">
              <w:rPr>
                <w:rFonts w:cs="Calibri"/>
                <w:lang w:val="uk-UA"/>
              </w:rPr>
              <w:t>Статистичний звіт Центру ПМСД</w:t>
            </w:r>
          </w:p>
        </w:tc>
        <w:tc>
          <w:tcPr>
            <w:tcW w:w="536" w:type="pct"/>
          </w:tcPr>
          <w:p w:rsidR="00662BFB" w:rsidRPr="00585D0B" w:rsidRDefault="00662BFB" w:rsidP="00662BFB">
            <w:pPr>
              <w:pStyle w:val="afe"/>
              <w:shd w:val="clear" w:color="auto" w:fill="FFFFFF"/>
              <w:rPr>
                <w:rFonts w:cs="Calibri"/>
                <w:lang w:val="uk-UA"/>
              </w:rPr>
            </w:pPr>
            <w:r w:rsidRPr="00585D0B">
              <w:rPr>
                <w:rFonts w:cs="Calibri"/>
                <w:lang w:val="uk-UA"/>
              </w:rPr>
              <w:t>КНП  «Новгород-Сіверський міський центр ПМСД»</w:t>
            </w:r>
          </w:p>
        </w:tc>
        <w:tc>
          <w:tcPr>
            <w:tcW w:w="536" w:type="pct"/>
          </w:tcPr>
          <w:p w:rsidR="00662BFB" w:rsidRPr="00585D0B" w:rsidRDefault="00662BFB" w:rsidP="00662BFB">
            <w:pPr>
              <w:pStyle w:val="afe"/>
              <w:shd w:val="clear" w:color="auto" w:fill="FFFFFF"/>
              <w:rPr>
                <w:rFonts w:cs="Calibri"/>
                <w:lang w:val="uk-UA"/>
              </w:rPr>
            </w:pPr>
            <w:r w:rsidRPr="00585D0B">
              <w:rPr>
                <w:rFonts w:cs="Calibri"/>
                <w:lang w:val="uk-UA"/>
              </w:rPr>
              <w:t>Відділ освіти, молоді та спорту міської ради</w:t>
            </w:r>
          </w:p>
          <w:p w:rsidR="00662BFB" w:rsidRPr="00585D0B" w:rsidRDefault="00662BFB" w:rsidP="00662BFB">
            <w:pPr>
              <w:pStyle w:val="afe"/>
              <w:shd w:val="clear" w:color="auto" w:fill="FFFFFF"/>
              <w:rPr>
                <w:rFonts w:cs="Calibri"/>
                <w:lang w:val="uk-UA"/>
              </w:rPr>
            </w:pPr>
            <w:r w:rsidRPr="00585D0B">
              <w:rPr>
                <w:rFonts w:cs="Calibri"/>
                <w:lang w:val="uk-UA"/>
              </w:rPr>
              <w:t>Поліція</w:t>
            </w:r>
          </w:p>
          <w:p w:rsidR="00662BFB" w:rsidRPr="00585D0B" w:rsidRDefault="00662BFB" w:rsidP="00662BFB">
            <w:pPr>
              <w:pStyle w:val="afe"/>
              <w:shd w:val="clear" w:color="auto" w:fill="FFFFFF"/>
              <w:rPr>
                <w:rFonts w:cs="Calibri"/>
                <w:lang w:val="uk-UA"/>
              </w:rPr>
            </w:pPr>
            <w:r w:rsidRPr="00585D0B">
              <w:rPr>
                <w:rFonts w:cs="Calibri"/>
                <w:lang w:val="uk-UA"/>
              </w:rPr>
              <w:t>Молодіжна рада</w:t>
            </w:r>
          </w:p>
        </w:tc>
        <w:tc>
          <w:tcPr>
            <w:tcW w:w="402" w:type="pct"/>
          </w:tcPr>
          <w:p w:rsidR="00662BFB" w:rsidRPr="00585D0B" w:rsidRDefault="00440801" w:rsidP="00662BFB">
            <w:pPr>
              <w:pStyle w:val="afe"/>
              <w:shd w:val="clear" w:color="auto" w:fill="FFFFFF"/>
              <w:rPr>
                <w:rFonts w:cs="Calibri"/>
                <w:lang w:val="uk-UA"/>
              </w:rPr>
            </w:pPr>
            <w:proofErr w:type="spellStart"/>
            <w:r w:rsidRPr="00585D0B">
              <w:rPr>
                <w:rFonts w:cs="Calibri"/>
                <w:lang w:val="uk-UA"/>
              </w:rPr>
              <w:t>K</w:t>
            </w:r>
            <w:r w:rsidR="00662BFB" w:rsidRPr="00585D0B">
              <w:rPr>
                <w:rFonts w:cs="Calibri"/>
                <w:lang w:val="uk-UA"/>
              </w:rPr>
              <w:t>ошти</w:t>
            </w:r>
            <w:proofErr w:type="spellEnd"/>
            <w:r w:rsidR="00662BFB" w:rsidRPr="00585D0B">
              <w:rPr>
                <w:rFonts w:cs="Calibri"/>
                <w:lang w:val="uk-UA"/>
              </w:rPr>
              <w:t xml:space="preserve"> НСЗУ</w:t>
            </w:r>
          </w:p>
        </w:tc>
        <w:tc>
          <w:tcPr>
            <w:tcW w:w="446" w:type="pct"/>
          </w:tcPr>
          <w:p w:rsidR="00662BFB" w:rsidRPr="00585D0B" w:rsidRDefault="00662BFB" w:rsidP="00662BFB">
            <w:pPr>
              <w:pStyle w:val="afe"/>
              <w:shd w:val="clear" w:color="auto" w:fill="FFFFFF"/>
              <w:rPr>
                <w:rFonts w:cs="Calibri"/>
                <w:lang w:val="uk-UA"/>
              </w:rPr>
            </w:pPr>
            <w:r w:rsidRPr="00585D0B">
              <w:rPr>
                <w:rFonts w:cs="Calibri"/>
                <w:lang w:val="uk-UA"/>
              </w:rPr>
              <w:t>2022-2025 роки</w:t>
            </w:r>
          </w:p>
        </w:tc>
      </w:tr>
      <w:tr w:rsidR="00662BFB" w:rsidRPr="00585D0B" w:rsidTr="00662BFB">
        <w:tc>
          <w:tcPr>
            <w:tcW w:w="714" w:type="pct"/>
            <w:shd w:val="clear" w:color="auto" w:fill="auto"/>
          </w:tcPr>
          <w:p w:rsidR="00662BFB" w:rsidRPr="00585D0B" w:rsidRDefault="00662BFB" w:rsidP="00662BFB">
            <w:pPr>
              <w:pStyle w:val="afe"/>
              <w:shd w:val="clear" w:color="auto" w:fill="FFFFFF"/>
              <w:rPr>
                <w:rFonts w:cs="Calibri"/>
                <w:lang w:val="uk-UA"/>
              </w:rPr>
            </w:pPr>
            <w:r w:rsidRPr="00585D0B">
              <w:rPr>
                <w:rFonts w:cs="Calibri"/>
                <w:lang w:val="uk-UA"/>
              </w:rPr>
              <w:t>2.2.2. Розробка та реалізація програми щодо покращення матеріально-технічної бази КНП «Новгород-Сіверський міський центр ПМСД»</w:t>
            </w:r>
          </w:p>
        </w:tc>
        <w:tc>
          <w:tcPr>
            <w:tcW w:w="670" w:type="pct"/>
            <w:shd w:val="clear" w:color="auto" w:fill="auto"/>
          </w:tcPr>
          <w:p w:rsidR="00662BFB" w:rsidRPr="00585D0B" w:rsidRDefault="00662BFB" w:rsidP="00662BFB">
            <w:pPr>
              <w:pStyle w:val="afe"/>
              <w:shd w:val="clear" w:color="auto" w:fill="FFFFFF"/>
              <w:rPr>
                <w:rFonts w:cs="Calibri"/>
                <w:lang w:val="uk-UA"/>
              </w:rPr>
            </w:pPr>
            <w:r w:rsidRPr="00585D0B">
              <w:rPr>
                <w:rFonts w:cs="Calibri"/>
                <w:lang w:val="uk-UA"/>
              </w:rPr>
              <w:t>Програма – 1</w:t>
            </w:r>
          </w:p>
          <w:p w:rsidR="00662BFB" w:rsidRPr="00585D0B" w:rsidRDefault="00662BFB" w:rsidP="00662BFB">
            <w:pPr>
              <w:pStyle w:val="afe"/>
              <w:shd w:val="clear" w:color="auto" w:fill="FFFFFF"/>
              <w:rPr>
                <w:rFonts w:cs="Calibri"/>
                <w:lang w:val="uk-UA"/>
              </w:rPr>
            </w:pPr>
            <w:r w:rsidRPr="00585D0B">
              <w:rPr>
                <w:rFonts w:cs="Calibri"/>
                <w:lang w:val="uk-UA"/>
              </w:rPr>
              <w:t>Показники програми</w:t>
            </w:r>
          </w:p>
        </w:tc>
        <w:tc>
          <w:tcPr>
            <w:tcW w:w="580" w:type="pct"/>
            <w:shd w:val="clear" w:color="auto" w:fill="auto"/>
          </w:tcPr>
          <w:p w:rsidR="00662BFB" w:rsidRPr="00585D0B" w:rsidRDefault="00662BFB" w:rsidP="00662BFB">
            <w:pPr>
              <w:pStyle w:val="afe"/>
              <w:shd w:val="clear" w:color="auto" w:fill="FFFFFF"/>
              <w:rPr>
                <w:rFonts w:cs="Calibri"/>
                <w:lang w:val="uk-UA"/>
              </w:rPr>
            </w:pPr>
            <w:r w:rsidRPr="00585D0B">
              <w:rPr>
                <w:rFonts w:cs="Calibri"/>
                <w:lang w:val="uk-UA"/>
              </w:rPr>
              <w:t>Покращення якості на</w:t>
            </w:r>
            <w:r w:rsidR="00440801" w:rsidRPr="00585D0B">
              <w:rPr>
                <w:rFonts w:cs="Calibri"/>
                <w:lang w:val="uk-UA"/>
              </w:rPr>
              <w:t>дання первинних медичних послуг</w:t>
            </w:r>
          </w:p>
        </w:tc>
        <w:tc>
          <w:tcPr>
            <w:tcW w:w="625" w:type="pct"/>
            <w:shd w:val="clear" w:color="auto" w:fill="auto"/>
          </w:tcPr>
          <w:p w:rsidR="00662BFB" w:rsidRPr="00585D0B" w:rsidRDefault="005A50C2" w:rsidP="00662BFB">
            <w:pPr>
              <w:pStyle w:val="afe"/>
              <w:shd w:val="clear" w:color="auto" w:fill="FFFFFF"/>
              <w:rPr>
                <w:rFonts w:cs="Calibri"/>
                <w:lang w:val="uk-UA"/>
              </w:rPr>
            </w:pPr>
            <w:r w:rsidRPr="00585D0B">
              <w:rPr>
                <w:rFonts w:cs="Calibri"/>
                <w:lang w:val="uk-UA"/>
              </w:rPr>
              <w:t>Рівень задоволення населення</w:t>
            </w:r>
          </w:p>
          <w:p w:rsidR="00662BFB" w:rsidRPr="00585D0B" w:rsidRDefault="00662BFB" w:rsidP="00662BFB">
            <w:pPr>
              <w:pStyle w:val="afe"/>
              <w:shd w:val="clear" w:color="auto" w:fill="FFFFFF"/>
              <w:rPr>
                <w:rFonts w:cs="Calibri"/>
                <w:lang w:val="uk-UA"/>
              </w:rPr>
            </w:pPr>
            <w:r w:rsidRPr="00585D0B">
              <w:rPr>
                <w:rFonts w:cs="Calibri"/>
                <w:lang w:val="uk-UA"/>
              </w:rPr>
              <w:t xml:space="preserve">Забезпечення </w:t>
            </w:r>
            <w:proofErr w:type="spellStart"/>
            <w:r w:rsidRPr="00585D0B">
              <w:rPr>
                <w:rFonts w:cs="Calibri"/>
                <w:lang w:val="uk-UA"/>
              </w:rPr>
              <w:t>медпослугами</w:t>
            </w:r>
            <w:proofErr w:type="spellEnd"/>
            <w:r w:rsidRPr="00585D0B">
              <w:rPr>
                <w:rFonts w:cs="Calibri"/>
                <w:lang w:val="uk-UA"/>
              </w:rPr>
              <w:t xml:space="preserve"> на рівні сімейного лікаря 75% звернень</w:t>
            </w:r>
          </w:p>
          <w:p w:rsidR="00662BFB" w:rsidRPr="00585D0B" w:rsidRDefault="00662BFB" w:rsidP="00662BFB">
            <w:pPr>
              <w:pStyle w:val="afe"/>
              <w:shd w:val="clear" w:color="auto" w:fill="FFFFFF"/>
              <w:rPr>
                <w:rFonts w:cs="Calibri"/>
                <w:lang w:val="uk-UA"/>
              </w:rPr>
            </w:pPr>
            <w:r w:rsidRPr="00585D0B">
              <w:rPr>
                <w:rFonts w:cs="Calibri"/>
                <w:lang w:val="uk-UA"/>
              </w:rPr>
              <w:t xml:space="preserve">Кількість виявлених хворих (жінок / </w:t>
            </w:r>
            <w:r w:rsidRPr="00585D0B">
              <w:rPr>
                <w:rFonts w:cs="Calibri"/>
                <w:lang w:val="uk-UA"/>
              </w:rPr>
              <w:lastRenderedPageBreak/>
              <w:t>чоловіків)</w:t>
            </w:r>
          </w:p>
        </w:tc>
        <w:tc>
          <w:tcPr>
            <w:tcW w:w="491" w:type="pct"/>
            <w:shd w:val="clear" w:color="auto" w:fill="auto"/>
          </w:tcPr>
          <w:p w:rsidR="00662BFB" w:rsidRPr="00585D0B" w:rsidRDefault="00662BFB" w:rsidP="00662BFB">
            <w:pPr>
              <w:pStyle w:val="afe"/>
              <w:shd w:val="clear" w:color="auto" w:fill="FFFFFF"/>
              <w:rPr>
                <w:rFonts w:cs="Calibri"/>
                <w:lang w:val="uk-UA"/>
              </w:rPr>
            </w:pPr>
            <w:r w:rsidRPr="00585D0B">
              <w:rPr>
                <w:rFonts w:cs="Calibri"/>
                <w:lang w:val="uk-UA"/>
              </w:rPr>
              <w:lastRenderedPageBreak/>
              <w:t>Рішення сесії про затвердження Програми.</w:t>
            </w:r>
          </w:p>
          <w:p w:rsidR="00662BFB" w:rsidRPr="00585D0B" w:rsidRDefault="00662BFB" w:rsidP="00662BFB">
            <w:pPr>
              <w:pStyle w:val="afe"/>
              <w:shd w:val="clear" w:color="auto" w:fill="FFFFFF"/>
              <w:rPr>
                <w:rFonts w:cs="Calibri"/>
                <w:lang w:val="uk-UA"/>
              </w:rPr>
            </w:pPr>
            <w:r w:rsidRPr="00585D0B">
              <w:rPr>
                <w:rFonts w:cs="Calibri"/>
                <w:lang w:val="uk-UA"/>
              </w:rPr>
              <w:t>Результати анкетування</w:t>
            </w:r>
          </w:p>
        </w:tc>
        <w:tc>
          <w:tcPr>
            <w:tcW w:w="536" w:type="pct"/>
            <w:shd w:val="clear" w:color="auto" w:fill="auto"/>
          </w:tcPr>
          <w:p w:rsidR="00662BFB" w:rsidRPr="00585D0B" w:rsidRDefault="00662BFB" w:rsidP="00662BFB">
            <w:pPr>
              <w:pStyle w:val="afe"/>
              <w:shd w:val="clear" w:color="auto" w:fill="FFFFFF"/>
              <w:rPr>
                <w:rFonts w:cs="Calibri"/>
                <w:lang w:val="uk-UA"/>
              </w:rPr>
            </w:pPr>
            <w:r w:rsidRPr="00585D0B">
              <w:rPr>
                <w:rFonts w:cs="Calibri"/>
                <w:lang w:val="uk-UA"/>
              </w:rPr>
              <w:t>КНП  «Новгород-Сіверський міський центр ПМСД»</w:t>
            </w:r>
          </w:p>
        </w:tc>
        <w:tc>
          <w:tcPr>
            <w:tcW w:w="536" w:type="pct"/>
            <w:shd w:val="clear" w:color="auto" w:fill="auto"/>
          </w:tcPr>
          <w:p w:rsidR="00662BFB" w:rsidRPr="00585D0B" w:rsidRDefault="00662BFB" w:rsidP="00662BFB">
            <w:pPr>
              <w:pStyle w:val="afe"/>
              <w:shd w:val="clear" w:color="auto" w:fill="FFFFFF"/>
              <w:rPr>
                <w:rFonts w:cs="Calibri"/>
                <w:lang w:val="uk-UA"/>
              </w:rPr>
            </w:pPr>
            <w:r w:rsidRPr="00585D0B">
              <w:rPr>
                <w:rFonts w:cs="Calibri"/>
                <w:lang w:val="uk-UA"/>
              </w:rPr>
              <w:t>Міська рада</w:t>
            </w:r>
          </w:p>
        </w:tc>
        <w:tc>
          <w:tcPr>
            <w:tcW w:w="402" w:type="pct"/>
            <w:shd w:val="clear" w:color="auto" w:fill="auto"/>
          </w:tcPr>
          <w:p w:rsidR="00662BFB" w:rsidRPr="00585D0B" w:rsidRDefault="00662BFB" w:rsidP="00662BFB">
            <w:pPr>
              <w:pStyle w:val="afe"/>
              <w:shd w:val="clear" w:color="auto" w:fill="FFFFFF"/>
              <w:rPr>
                <w:rFonts w:cs="Calibri"/>
                <w:lang w:val="uk-UA"/>
              </w:rPr>
            </w:pPr>
            <w:r w:rsidRPr="00585D0B">
              <w:rPr>
                <w:rFonts w:cs="Calibri"/>
                <w:lang w:val="uk-UA"/>
              </w:rPr>
              <w:t>Бюджет громади</w:t>
            </w:r>
          </w:p>
        </w:tc>
        <w:tc>
          <w:tcPr>
            <w:tcW w:w="446" w:type="pct"/>
            <w:shd w:val="clear" w:color="auto" w:fill="auto"/>
          </w:tcPr>
          <w:p w:rsidR="00662BFB" w:rsidRPr="00585D0B" w:rsidRDefault="00662BFB" w:rsidP="00662BFB">
            <w:pPr>
              <w:pStyle w:val="afe"/>
              <w:shd w:val="clear" w:color="auto" w:fill="FFFFFF"/>
              <w:rPr>
                <w:rFonts w:cs="Calibri"/>
                <w:lang w:val="uk-UA"/>
              </w:rPr>
            </w:pPr>
            <w:r w:rsidRPr="00585D0B">
              <w:rPr>
                <w:rFonts w:cs="Calibri"/>
                <w:lang w:val="uk-UA"/>
              </w:rPr>
              <w:t>Розробка – ІV квартал 2021 року.</w:t>
            </w:r>
          </w:p>
          <w:p w:rsidR="00662BFB" w:rsidRPr="00585D0B" w:rsidRDefault="00662BFB" w:rsidP="00662BFB">
            <w:pPr>
              <w:pStyle w:val="afe"/>
              <w:shd w:val="clear" w:color="auto" w:fill="FFFFFF"/>
              <w:rPr>
                <w:rFonts w:cs="Calibri"/>
                <w:lang w:val="uk-UA"/>
              </w:rPr>
            </w:pPr>
            <w:r w:rsidRPr="00585D0B">
              <w:rPr>
                <w:rFonts w:cs="Calibri"/>
                <w:lang w:val="uk-UA"/>
              </w:rPr>
              <w:t xml:space="preserve">Реалізація – </w:t>
            </w:r>
          </w:p>
          <w:p w:rsidR="00662BFB" w:rsidRPr="00585D0B" w:rsidRDefault="00662BFB" w:rsidP="00662BFB">
            <w:pPr>
              <w:pStyle w:val="afe"/>
              <w:shd w:val="clear" w:color="auto" w:fill="FFFFFF"/>
              <w:rPr>
                <w:rFonts w:cs="Calibri"/>
                <w:lang w:val="uk-UA"/>
              </w:rPr>
            </w:pPr>
            <w:r w:rsidRPr="00585D0B">
              <w:rPr>
                <w:rFonts w:cs="Calibri"/>
                <w:lang w:val="uk-UA"/>
              </w:rPr>
              <w:t>2022 – 2025 року.</w:t>
            </w:r>
          </w:p>
        </w:tc>
      </w:tr>
      <w:tr w:rsidR="00662BFB" w:rsidRPr="00585D0B" w:rsidTr="00662BFB">
        <w:tc>
          <w:tcPr>
            <w:tcW w:w="714" w:type="pct"/>
          </w:tcPr>
          <w:p w:rsidR="00662BFB" w:rsidRPr="00585D0B" w:rsidRDefault="00662BFB" w:rsidP="00662BFB">
            <w:pPr>
              <w:pStyle w:val="33"/>
              <w:shd w:val="clear" w:color="auto" w:fill="FFFFFF"/>
              <w:rPr>
                <w:rFonts w:cs="Calibri"/>
                <w:lang w:val="uk-UA"/>
              </w:rPr>
            </w:pPr>
            <w:r w:rsidRPr="00585D0B">
              <w:rPr>
                <w:rFonts w:cs="Calibri"/>
                <w:lang w:val="uk-UA"/>
              </w:rPr>
              <w:lastRenderedPageBreak/>
              <w:t>2.2.3. Розширення переліку медичних послуг, що надаються</w:t>
            </w:r>
            <w:r w:rsidR="003C3379" w:rsidRPr="00585D0B">
              <w:rPr>
                <w:rFonts w:cs="Calibri"/>
                <w:lang w:val="uk-UA"/>
              </w:rPr>
              <w:t xml:space="preserve"> КНП «Новгород-Сіверська ЦМЛ»</w:t>
            </w:r>
          </w:p>
        </w:tc>
        <w:tc>
          <w:tcPr>
            <w:tcW w:w="670" w:type="pct"/>
          </w:tcPr>
          <w:p w:rsidR="00662BFB" w:rsidRPr="00585D0B" w:rsidRDefault="00662BFB" w:rsidP="00662BFB">
            <w:pPr>
              <w:pStyle w:val="33"/>
              <w:shd w:val="clear" w:color="auto" w:fill="FFFFFF"/>
              <w:rPr>
                <w:rFonts w:cs="Calibri"/>
                <w:lang w:val="uk-UA"/>
              </w:rPr>
            </w:pPr>
            <w:r w:rsidRPr="00585D0B">
              <w:rPr>
                <w:rFonts w:cs="Calibri"/>
                <w:lang w:val="uk-UA"/>
              </w:rPr>
              <w:t>Збільшення кількості пакетів послуг до 18 (в т.ч. для пакету COVID – встановлена киснева станція).</w:t>
            </w:r>
          </w:p>
          <w:p w:rsidR="00662BFB" w:rsidRPr="00585D0B" w:rsidRDefault="00662BFB" w:rsidP="00662BFB">
            <w:pPr>
              <w:pStyle w:val="33"/>
              <w:shd w:val="clear" w:color="auto" w:fill="FFFFFF"/>
              <w:rPr>
                <w:rFonts w:cs="Calibri"/>
                <w:lang w:val="uk-UA"/>
              </w:rPr>
            </w:pPr>
            <w:r w:rsidRPr="00585D0B">
              <w:rPr>
                <w:rFonts w:cs="Calibri"/>
                <w:lang w:val="uk-UA"/>
              </w:rPr>
              <w:t>Необхідне</w:t>
            </w:r>
            <w:r w:rsidR="00440801" w:rsidRPr="00585D0B">
              <w:rPr>
                <w:rFonts w:cs="Calibri"/>
                <w:lang w:val="uk-UA"/>
              </w:rPr>
              <w:t xml:space="preserve"> збереження усіх пакетів послуг</w:t>
            </w:r>
          </w:p>
        </w:tc>
        <w:tc>
          <w:tcPr>
            <w:tcW w:w="580" w:type="pct"/>
          </w:tcPr>
          <w:p w:rsidR="00662BFB" w:rsidRPr="00585D0B" w:rsidRDefault="00662BFB" w:rsidP="00662BFB">
            <w:pPr>
              <w:pStyle w:val="33"/>
              <w:shd w:val="clear" w:color="auto" w:fill="FFFFFF"/>
              <w:rPr>
                <w:rFonts w:cs="Calibri"/>
                <w:lang w:val="uk-UA"/>
              </w:rPr>
            </w:pPr>
            <w:r w:rsidRPr="00585D0B">
              <w:rPr>
                <w:rFonts w:cs="Calibri"/>
                <w:lang w:val="uk-UA"/>
              </w:rPr>
              <w:t>Покращення ефективності лікування, скорочення термінів стаціонарного лікування, зменшення  смертності</w:t>
            </w:r>
          </w:p>
        </w:tc>
        <w:tc>
          <w:tcPr>
            <w:tcW w:w="625" w:type="pct"/>
          </w:tcPr>
          <w:p w:rsidR="00662BFB" w:rsidRPr="00585D0B" w:rsidRDefault="00662BFB" w:rsidP="00662BFB">
            <w:pPr>
              <w:pStyle w:val="33"/>
              <w:shd w:val="clear" w:color="auto" w:fill="FFFFFF"/>
              <w:rPr>
                <w:rFonts w:cs="Calibri"/>
                <w:lang w:val="uk-UA"/>
              </w:rPr>
            </w:pPr>
            <w:r w:rsidRPr="00585D0B">
              <w:rPr>
                <w:rFonts w:cs="Calibri"/>
                <w:lang w:val="uk-UA"/>
              </w:rPr>
              <w:t>Показник смертності (серед різних гендерних груп)</w:t>
            </w:r>
          </w:p>
          <w:p w:rsidR="00662BFB" w:rsidRPr="00585D0B" w:rsidRDefault="00662BFB" w:rsidP="00662BFB">
            <w:pPr>
              <w:pStyle w:val="33"/>
              <w:shd w:val="clear" w:color="auto" w:fill="FFFFFF"/>
              <w:rPr>
                <w:rFonts w:cs="Calibri"/>
                <w:lang w:val="uk-UA"/>
              </w:rPr>
            </w:pPr>
            <w:r w:rsidRPr="00585D0B">
              <w:rPr>
                <w:rFonts w:cs="Calibri"/>
                <w:lang w:val="uk-UA"/>
              </w:rPr>
              <w:t>Кількість пацієнтів (жінок, чоловіків) що скористались послугою</w:t>
            </w:r>
          </w:p>
        </w:tc>
        <w:tc>
          <w:tcPr>
            <w:tcW w:w="491" w:type="pct"/>
          </w:tcPr>
          <w:p w:rsidR="00662BFB" w:rsidRPr="00585D0B" w:rsidRDefault="00662BFB" w:rsidP="00662BFB">
            <w:pPr>
              <w:pStyle w:val="33"/>
              <w:shd w:val="clear" w:color="auto" w:fill="FFFFFF"/>
              <w:rPr>
                <w:rFonts w:cs="Calibri"/>
                <w:lang w:val="uk-UA"/>
              </w:rPr>
            </w:pPr>
            <w:r w:rsidRPr="00585D0B">
              <w:rPr>
                <w:rFonts w:cs="Calibri"/>
                <w:lang w:val="uk-UA"/>
              </w:rPr>
              <w:t>Договори з НЦЗУ</w:t>
            </w:r>
          </w:p>
          <w:p w:rsidR="00662BFB" w:rsidRPr="00585D0B" w:rsidRDefault="00662BFB" w:rsidP="00662BFB">
            <w:pPr>
              <w:pStyle w:val="33"/>
              <w:shd w:val="clear" w:color="auto" w:fill="FFFFFF"/>
              <w:rPr>
                <w:rFonts w:cs="Calibri"/>
                <w:lang w:val="uk-UA"/>
              </w:rPr>
            </w:pPr>
            <w:r w:rsidRPr="00585D0B">
              <w:rPr>
                <w:rFonts w:cs="Calibri"/>
                <w:lang w:val="uk-UA"/>
              </w:rPr>
              <w:t>Звіти закладу</w:t>
            </w:r>
          </w:p>
        </w:tc>
        <w:tc>
          <w:tcPr>
            <w:tcW w:w="536" w:type="pct"/>
          </w:tcPr>
          <w:p w:rsidR="00662BFB" w:rsidRPr="00585D0B" w:rsidRDefault="00662BFB" w:rsidP="00662BFB">
            <w:pPr>
              <w:pStyle w:val="33"/>
              <w:shd w:val="clear" w:color="auto" w:fill="FFFFFF"/>
              <w:rPr>
                <w:rFonts w:cs="Calibri"/>
                <w:lang w:val="uk-UA"/>
              </w:rPr>
            </w:pPr>
            <w:r w:rsidRPr="00585D0B">
              <w:rPr>
                <w:rFonts w:cs="Calibri"/>
                <w:lang w:val="uk-UA"/>
              </w:rPr>
              <w:t>КНП  «Новгород-Сіверська ЦМЛ»</w:t>
            </w:r>
          </w:p>
        </w:tc>
        <w:tc>
          <w:tcPr>
            <w:tcW w:w="536" w:type="pct"/>
          </w:tcPr>
          <w:p w:rsidR="00662BFB" w:rsidRPr="00585D0B" w:rsidRDefault="00662BFB" w:rsidP="00662BFB">
            <w:pPr>
              <w:pStyle w:val="33"/>
              <w:shd w:val="clear" w:color="auto" w:fill="FFFFFF"/>
              <w:rPr>
                <w:rFonts w:cs="Calibri"/>
                <w:lang w:val="uk-UA"/>
              </w:rPr>
            </w:pPr>
            <w:r w:rsidRPr="00585D0B">
              <w:rPr>
                <w:rFonts w:cs="Calibri"/>
                <w:lang w:val="uk-UA"/>
              </w:rPr>
              <w:t>Міська рада</w:t>
            </w:r>
          </w:p>
        </w:tc>
        <w:tc>
          <w:tcPr>
            <w:tcW w:w="402" w:type="pct"/>
          </w:tcPr>
          <w:p w:rsidR="00662BFB" w:rsidRPr="00585D0B" w:rsidRDefault="00662BFB" w:rsidP="00662BFB">
            <w:pPr>
              <w:pStyle w:val="33"/>
              <w:shd w:val="clear" w:color="auto" w:fill="FFFFFF"/>
              <w:rPr>
                <w:rFonts w:cs="Calibri"/>
                <w:lang w:val="uk-UA"/>
              </w:rPr>
            </w:pPr>
            <w:r w:rsidRPr="00585D0B">
              <w:rPr>
                <w:rFonts w:cs="Calibri"/>
                <w:lang w:val="uk-UA"/>
              </w:rPr>
              <w:t>Бюджет громади, позабюджетні кошти (спонсорські внески тощо)</w:t>
            </w:r>
          </w:p>
        </w:tc>
        <w:tc>
          <w:tcPr>
            <w:tcW w:w="446" w:type="pct"/>
          </w:tcPr>
          <w:p w:rsidR="00662BFB" w:rsidRPr="00585D0B" w:rsidRDefault="00662BFB" w:rsidP="00662BFB">
            <w:pPr>
              <w:pStyle w:val="33"/>
              <w:shd w:val="clear" w:color="auto" w:fill="FFFFFF"/>
              <w:rPr>
                <w:rFonts w:cs="Calibri"/>
                <w:lang w:val="uk-UA"/>
              </w:rPr>
            </w:pPr>
            <w:r w:rsidRPr="00585D0B">
              <w:rPr>
                <w:rFonts w:cs="Calibri"/>
                <w:lang w:val="uk-UA"/>
              </w:rPr>
              <w:t>До 2025 року</w:t>
            </w:r>
          </w:p>
        </w:tc>
      </w:tr>
      <w:tr w:rsidR="00662BFB" w:rsidRPr="00585D0B" w:rsidTr="00662BFB">
        <w:tc>
          <w:tcPr>
            <w:tcW w:w="714" w:type="pct"/>
          </w:tcPr>
          <w:p w:rsidR="00662BFB" w:rsidRPr="00585D0B" w:rsidRDefault="00662BFB" w:rsidP="00662BFB">
            <w:pPr>
              <w:pStyle w:val="33"/>
              <w:shd w:val="clear" w:color="auto" w:fill="FFFFFF"/>
              <w:rPr>
                <w:rFonts w:cs="Calibri"/>
                <w:highlight w:val="lightGray"/>
                <w:lang w:val="uk-UA"/>
              </w:rPr>
            </w:pPr>
            <w:r w:rsidRPr="00585D0B">
              <w:rPr>
                <w:rFonts w:cs="Calibri"/>
                <w:lang w:val="uk-UA"/>
              </w:rPr>
              <w:t>2.2.4. Розробка та реалізація програми щодо покращення матеріально-технічної бази КНП «Новгород-Сіверська ЦМЛ»</w:t>
            </w:r>
          </w:p>
        </w:tc>
        <w:tc>
          <w:tcPr>
            <w:tcW w:w="670" w:type="pct"/>
          </w:tcPr>
          <w:p w:rsidR="00662BFB" w:rsidRPr="00585D0B" w:rsidRDefault="00662BFB" w:rsidP="00662BFB">
            <w:pPr>
              <w:pStyle w:val="afe"/>
              <w:shd w:val="clear" w:color="auto" w:fill="FFFFFF"/>
              <w:rPr>
                <w:rFonts w:cs="Calibri"/>
                <w:lang w:val="uk-UA"/>
              </w:rPr>
            </w:pPr>
            <w:r w:rsidRPr="00585D0B">
              <w:rPr>
                <w:rFonts w:cs="Calibri"/>
                <w:lang w:val="uk-UA"/>
              </w:rPr>
              <w:t>Програма – 1</w:t>
            </w:r>
          </w:p>
          <w:p w:rsidR="00662BFB" w:rsidRPr="00585D0B" w:rsidRDefault="00662BFB" w:rsidP="00662BFB">
            <w:pPr>
              <w:pStyle w:val="33"/>
              <w:shd w:val="clear" w:color="auto" w:fill="FFFFFF"/>
              <w:rPr>
                <w:rFonts w:cs="Calibri"/>
                <w:highlight w:val="lightGray"/>
                <w:lang w:val="uk-UA"/>
              </w:rPr>
            </w:pPr>
            <w:r w:rsidRPr="00585D0B">
              <w:rPr>
                <w:rFonts w:cs="Calibri"/>
                <w:lang w:val="uk-UA"/>
              </w:rPr>
              <w:t>Показники програми</w:t>
            </w:r>
          </w:p>
        </w:tc>
        <w:tc>
          <w:tcPr>
            <w:tcW w:w="580" w:type="pct"/>
          </w:tcPr>
          <w:p w:rsidR="00662BFB" w:rsidRPr="00585D0B" w:rsidRDefault="00662BFB" w:rsidP="00662BFB">
            <w:pPr>
              <w:pStyle w:val="afe"/>
              <w:shd w:val="clear" w:color="auto" w:fill="FFFFFF"/>
              <w:rPr>
                <w:rFonts w:cs="Calibri"/>
                <w:lang w:val="uk-UA"/>
              </w:rPr>
            </w:pPr>
            <w:r w:rsidRPr="00585D0B">
              <w:rPr>
                <w:rFonts w:cs="Calibri"/>
                <w:lang w:val="uk-UA"/>
              </w:rPr>
              <w:t>Покращення якості надання вторинних медичних послуг</w:t>
            </w:r>
          </w:p>
          <w:p w:rsidR="00662BFB" w:rsidRPr="00585D0B" w:rsidRDefault="00662BFB" w:rsidP="00662BFB">
            <w:pPr>
              <w:pStyle w:val="33"/>
              <w:shd w:val="clear" w:color="auto" w:fill="FFFFFF"/>
              <w:rPr>
                <w:rFonts w:cs="Calibri"/>
                <w:highlight w:val="lightGray"/>
                <w:lang w:val="uk-UA"/>
              </w:rPr>
            </w:pPr>
          </w:p>
        </w:tc>
        <w:tc>
          <w:tcPr>
            <w:tcW w:w="625" w:type="pct"/>
          </w:tcPr>
          <w:p w:rsidR="00662BFB" w:rsidRPr="00585D0B" w:rsidRDefault="00662BFB" w:rsidP="00662BFB">
            <w:pPr>
              <w:pStyle w:val="afe"/>
              <w:shd w:val="clear" w:color="auto" w:fill="FFFFFF"/>
              <w:rPr>
                <w:rFonts w:cs="Calibri"/>
                <w:lang w:val="uk-UA"/>
              </w:rPr>
            </w:pPr>
            <w:r w:rsidRPr="00585D0B">
              <w:rPr>
                <w:rFonts w:cs="Calibri"/>
                <w:lang w:val="uk-UA"/>
              </w:rPr>
              <w:t xml:space="preserve">Рівень задоволення населення. </w:t>
            </w:r>
          </w:p>
          <w:p w:rsidR="00662BFB" w:rsidRPr="00585D0B" w:rsidRDefault="00662BFB" w:rsidP="00662BFB">
            <w:pPr>
              <w:pStyle w:val="33"/>
              <w:shd w:val="clear" w:color="auto" w:fill="FFFFFF"/>
              <w:rPr>
                <w:rFonts w:cs="Calibri"/>
                <w:lang w:val="uk-UA"/>
              </w:rPr>
            </w:pPr>
            <w:r w:rsidRPr="00585D0B">
              <w:rPr>
                <w:rFonts w:cs="Calibri"/>
                <w:lang w:val="uk-UA"/>
              </w:rPr>
              <w:t>Кількість наданих послуг (жінкам / чоловікам)</w:t>
            </w:r>
          </w:p>
        </w:tc>
        <w:tc>
          <w:tcPr>
            <w:tcW w:w="491" w:type="pct"/>
          </w:tcPr>
          <w:p w:rsidR="00662BFB" w:rsidRPr="00585D0B" w:rsidRDefault="00662BFB" w:rsidP="00662BFB">
            <w:pPr>
              <w:pStyle w:val="afe"/>
              <w:shd w:val="clear" w:color="auto" w:fill="FFFFFF"/>
              <w:rPr>
                <w:rFonts w:cs="Calibri"/>
                <w:lang w:val="uk-UA"/>
              </w:rPr>
            </w:pPr>
            <w:r w:rsidRPr="00585D0B">
              <w:rPr>
                <w:rFonts w:cs="Calibri"/>
                <w:lang w:val="uk-UA"/>
              </w:rPr>
              <w:t>Рішення сесії про затвердження Програми</w:t>
            </w:r>
          </w:p>
          <w:p w:rsidR="00662BFB" w:rsidRPr="00585D0B" w:rsidRDefault="00662BFB" w:rsidP="00662BFB">
            <w:pPr>
              <w:pStyle w:val="33"/>
              <w:shd w:val="clear" w:color="auto" w:fill="FFFFFF"/>
              <w:rPr>
                <w:rFonts w:cs="Calibri"/>
                <w:highlight w:val="lightGray"/>
                <w:lang w:val="uk-UA"/>
              </w:rPr>
            </w:pPr>
            <w:r w:rsidRPr="00585D0B">
              <w:rPr>
                <w:rFonts w:cs="Calibri"/>
                <w:lang w:val="uk-UA"/>
              </w:rPr>
              <w:t>Результати анкетування</w:t>
            </w:r>
          </w:p>
        </w:tc>
        <w:tc>
          <w:tcPr>
            <w:tcW w:w="536" w:type="pct"/>
          </w:tcPr>
          <w:p w:rsidR="00662BFB" w:rsidRPr="00585D0B" w:rsidRDefault="00662BFB" w:rsidP="00662BFB">
            <w:pPr>
              <w:pStyle w:val="33"/>
              <w:shd w:val="clear" w:color="auto" w:fill="FFFFFF"/>
              <w:rPr>
                <w:rFonts w:cs="Calibri"/>
                <w:highlight w:val="lightGray"/>
                <w:lang w:val="uk-UA"/>
              </w:rPr>
            </w:pPr>
            <w:r w:rsidRPr="00585D0B">
              <w:rPr>
                <w:rFonts w:cs="Calibri"/>
                <w:lang w:val="uk-UA"/>
              </w:rPr>
              <w:t>КНП «Новгород-Сіверська ЦМЛ»</w:t>
            </w:r>
          </w:p>
        </w:tc>
        <w:tc>
          <w:tcPr>
            <w:tcW w:w="536" w:type="pct"/>
          </w:tcPr>
          <w:p w:rsidR="00662BFB" w:rsidRPr="00585D0B" w:rsidRDefault="00662BFB" w:rsidP="00662BFB">
            <w:pPr>
              <w:spacing w:after="0" w:line="240" w:lineRule="auto"/>
              <w:rPr>
                <w:rFonts w:cs="Calibri"/>
                <w:highlight w:val="lightGray"/>
                <w:lang w:val="uk-UA"/>
              </w:rPr>
            </w:pPr>
            <w:r w:rsidRPr="00585D0B">
              <w:rPr>
                <w:rFonts w:cs="Calibri"/>
                <w:lang w:val="uk-UA"/>
              </w:rPr>
              <w:t>Міська рада</w:t>
            </w:r>
          </w:p>
        </w:tc>
        <w:tc>
          <w:tcPr>
            <w:tcW w:w="402" w:type="pct"/>
          </w:tcPr>
          <w:p w:rsidR="00662BFB" w:rsidRPr="00585D0B" w:rsidRDefault="00662BFB" w:rsidP="00662BFB">
            <w:pPr>
              <w:spacing w:after="0" w:line="240" w:lineRule="auto"/>
              <w:rPr>
                <w:rFonts w:cs="Calibri"/>
                <w:highlight w:val="lightGray"/>
                <w:lang w:val="uk-UA"/>
              </w:rPr>
            </w:pPr>
            <w:r w:rsidRPr="00585D0B">
              <w:rPr>
                <w:rFonts w:cs="Calibri"/>
                <w:lang w:val="uk-UA"/>
              </w:rPr>
              <w:t>Бюджет громади</w:t>
            </w:r>
          </w:p>
        </w:tc>
        <w:tc>
          <w:tcPr>
            <w:tcW w:w="446" w:type="pct"/>
          </w:tcPr>
          <w:p w:rsidR="00662BFB" w:rsidRPr="00585D0B" w:rsidRDefault="00662BFB" w:rsidP="00662BFB">
            <w:pPr>
              <w:pStyle w:val="afe"/>
              <w:shd w:val="clear" w:color="auto" w:fill="FFFFFF"/>
              <w:rPr>
                <w:rFonts w:cs="Calibri"/>
                <w:lang w:val="uk-UA"/>
              </w:rPr>
            </w:pPr>
            <w:r w:rsidRPr="00585D0B">
              <w:rPr>
                <w:rFonts w:cs="Calibri"/>
                <w:lang w:val="uk-UA"/>
              </w:rPr>
              <w:t>Розробка – ІV квартал 2021 року.</w:t>
            </w:r>
          </w:p>
          <w:p w:rsidR="00662BFB" w:rsidRPr="00585D0B" w:rsidRDefault="00662BFB" w:rsidP="00662BFB">
            <w:pPr>
              <w:pStyle w:val="afe"/>
              <w:shd w:val="clear" w:color="auto" w:fill="FFFFFF"/>
              <w:rPr>
                <w:rFonts w:cs="Calibri"/>
                <w:lang w:val="uk-UA"/>
              </w:rPr>
            </w:pPr>
            <w:r w:rsidRPr="00585D0B">
              <w:rPr>
                <w:rFonts w:cs="Calibri"/>
                <w:lang w:val="uk-UA"/>
              </w:rPr>
              <w:t xml:space="preserve">Реалізація – </w:t>
            </w:r>
          </w:p>
          <w:p w:rsidR="00662BFB" w:rsidRPr="00585D0B" w:rsidRDefault="00662BFB" w:rsidP="00662BFB">
            <w:pPr>
              <w:pStyle w:val="33"/>
              <w:shd w:val="clear" w:color="auto" w:fill="FFFFFF"/>
              <w:rPr>
                <w:rFonts w:cs="Calibri"/>
                <w:highlight w:val="lightGray"/>
                <w:lang w:val="uk-UA"/>
              </w:rPr>
            </w:pPr>
            <w:r w:rsidRPr="00585D0B">
              <w:rPr>
                <w:rFonts w:cs="Calibri"/>
                <w:lang w:val="uk-UA"/>
              </w:rPr>
              <w:t>2022 – 2025 року.</w:t>
            </w:r>
          </w:p>
        </w:tc>
      </w:tr>
      <w:tr w:rsidR="00662BFB" w:rsidRPr="00185062" w:rsidTr="00662BFB">
        <w:tc>
          <w:tcPr>
            <w:tcW w:w="714" w:type="pct"/>
          </w:tcPr>
          <w:p w:rsidR="00662BFB" w:rsidRPr="00585D0B" w:rsidRDefault="00662BFB" w:rsidP="005A50C2">
            <w:pPr>
              <w:spacing w:before="80" w:after="0" w:line="240" w:lineRule="auto"/>
              <w:rPr>
                <w:rFonts w:cs="Calibri"/>
                <w:lang w:val="uk-UA"/>
              </w:rPr>
            </w:pPr>
            <w:r w:rsidRPr="00585D0B">
              <w:rPr>
                <w:rFonts w:cs="Calibri"/>
                <w:lang w:val="uk-UA"/>
              </w:rPr>
              <w:t xml:space="preserve">2.2.5. Реконструкція двоповерхової будівлі колишнього терапевтичного відділення </w:t>
            </w:r>
            <w:r w:rsidR="005A50C2" w:rsidRPr="00585D0B">
              <w:rPr>
                <w:lang w:val="uk-UA"/>
              </w:rPr>
              <w:t xml:space="preserve">(з урахуванням потреб </w:t>
            </w:r>
            <w:proofErr w:type="spellStart"/>
            <w:r w:rsidR="009539B6" w:rsidRPr="00585D0B">
              <w:rPr>
                <w:lang w:val="uk-UA"/>
              </w:rPr>
              <w:lastRenderedPageBreak/>
              <w:t>маломобільних</w:t>
            </w:r>
            <w:proofErr w:type="spellEnd"/>
            <w:r w:rsidR="005A50C2" w:rsidRPr="00585D0B">
              <w:rPr>
                <w:lang w:val="uk-UA"/>
              </w:rPr>
              <w:t xml:space="preserve"> груп населення)</w:t>
            </w:r>
          </w:p>
        </w:tc>
        <w:tc>
          <w:tcPr>
            <w:tcW w:w="670"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Приміщення, що відповідає сучасним умовам надання послуги</w:t>
            </w:r>
          </w:p>
        </w:tc>
        <w:tc>
          <w:tcPr>
            <w:tcW w:w="580" w:type="pct"/>
          </w:tcPr>
          <w:p w:rsidR="00662BFB" w:rsidRPr="00585D0B" w:rsidRDefault="00662BFB" w:rsidP="00662BFB">
            <w:pPr>
              <w:pStyle w:val="afe"/>
              <w:shd w:val="clear" w:color="auto" w:fill="FFFFFF"/>
              <w:rPr>
                <w:rFonts w:cs="Calibri"/>
                <w:lang w:val="uk-UA"/>
              </w:rPr>
            </w:pPr>
            <w:r w:rsidRPr="00585D0B">
              <w:rPr>
                <w:rFonts w:cs="Calibri"/>
                <w:lang w:val="uk-UA"/>
              </w:rPr>
              <w:t>Покращення якості та комфортності умов надання медичних послуг</w:t>
            </w:r>
          </w:p>
        </w:tc>
        <w:tc>
          <w:tcPr>
            <w:tcW w:w="625" w:type="pct"/>
          </w:tcPr>
          <w:p w:rsidR="00662BFB" w:rsidRPr="00585D0B" w:rsidRDefault="00662BFB" w:rsidP="00662BFB">
            <w:pPr>
              <w:pStyle w:val="afe"/>
              <w:shd w:val="clear" w:color="auto" w:fill="FFFFFF"/>
              <w:rPr>
                <w:rFonts w:cs="Calibri"/>
                <w:lang w:val="uk-UA"/>
              </w:rPr>
            </w:pPr>
            <w:r w:rsidRPr="00585D0B">
              <w:rPr>
                <w:rFonts w:cs="Calibri"/>
                <w:lang w:val="uk-UA"/>
              </w:rPr>
              <w:t>Кількість наданих в приміщенні  послуг (жінкам / чоловікам)</w:t>
            </w:r>
          </w:p>
          <w:p w:rsidR="00662BFB" w:rsidRPr="00585D0B" w:rsidRDefault="00662BFB" w:rsidP="00662BFB">
            <w:pPr>
              <w:pStyle w:val="afe"/>
              <w:shd w:val="clear" w:color="auto" w:fill="FFFFFF"/>
              <w:rPr>
                <w:rFonts w:cs="Calibri"/>
                <w:lang w:val="uk-UA"/>
              </w:rPr>
            </w:pPr>
            <w:r w:rsidRPr="00585D0B">
              <w:rPr>
                <w:rFonts w:cs="Calibri"/>
                <w:lang w:val="uk-UA"/>
              </w:rPr>
              <w:t>Рівень задоволеності пацієнтів</w:t>
            </w:r>
          </w:p>
        </w:tc>
        <w:tc>
          <w:tcPr>
            <w:tcW w:w="491" w:type="pct"/>
          </w:tcPr>
          <w:p w:rsidR="00662BFB" w:rsidRPr="00585D0B" w:rsidRDefault="00662BFB" w:rsidP="00662BFB">
            <w:pPr>
              <w:pStyle w:val="afe"/>
              <w:shd w:val="clear" w:color="auto" w:fill="FFFFFF"/>
              <w:rPr>
                <w:rFonts w:cs="Calibri"/>
                <w:lang w:val="uk-UA"/>
              </w:rPr>
            </w:pPr>
            <w:r w:rsidRPr="00585D0B">
              <w:rPr>
                <w:rFonts w:cs="Calibri"/>
                <w:lang w:val="uk-UA"/>
              </w:rPr>
              <w:t>Статистичні дані, звіти закладу</w:t>
            </w:r>
          </w:p>
          <w:p w:rsidR="00662BFB" w:rsidRPr="00585D0B" w:rsidRDefault="00662BFB" w:rsidP="00662BFB">
            <w:pPr>
              <w:pStyle w:val="afe"/>
              <w:shd w:val="clear" w:color="auto" w:fill="FFFFFF"/>
              <w:rPr>
                <w:rFonts w:cs="Calibri"/>
                <w:lang w:val="uk-UA"/>
              </w:rPr>
            </w:pPr>
            <w:r w:rsidRPr="00585D0B">
              <w:rPr>
                <w:rFonts w:cs="Calibri"/>
                <w:lang w:val="uk-UA"/>
              </w:rPr>
              <w:t>Результати опитування пацієнтів</w:t>
            </w:r>
          </w:p>
          <w:p w:rsidR="00662BFB" w:rsidRPr="00585D0B" w:rsidRDefault="00662BFB" w:rsidP="00662BFB">
            <w:pPr>
              <w:pStyle w:val="afe"/>
              <w:shd w:val="clear" w:color="auto" w:fill="FFFFFF"/>
              <w:rPr>
                <w:rFonts w:cs="Calibri"/>
                <w:lang w:val="uk-UA"/>
              </w:rPr>
            </w:pPr>
            <w:r w:rsidRPr="00585D0B">
              <w:rPr>
                <w:rFonts w:cs="Calibri"/>
                <w:lang w:val="uk-UA"/>
              </w:rPr>
              <w:t xml:space="preserve">Акти виконання </w:t>
            </w:r>
            <w:r w:rsidRPr="00585D0B">
              <w:rPr>
                <w:rFonts w:cs="Calibri"/>
                <w:lang w:val="uk-UA"/>
              </w:rPr>
              <w:lastRenderedPageBreak/>
              <w:t>робіт</w:t>
            </w:r>
          </w:p>
        </w:tc>
        <w:tc>
          <w:tcPr>
            <w:tcW w:w="536"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КНП  «Новгород-Сіверська ЦМЛ»</w:t>
            </w:r>
          </w:p>
        </w:tc>
        <w:tc>
          <w:tcPr>
            <w:tcW w:w="536" w:type="pct"/>
          </w:tcPr>
          <w:p w:rsidR="00662BFB" w:rsidRPr="00585D0B" w:rsidRDefault="00662BFB" w:rsidP="00662BFB">
            <w:pPr>
              <w:pStyle w:val="afe"/>
              <w:shd w:val="clear" w:color="auto" w:fill="FFFFFF"/>
              <w:rPr>
                <w:rFonts w:cs="Calibri"/>
                <w:lang w:val="uk-UA"/>
              </w:rPr>
            </w:pPr>
            <w:r w:rsidRPr="00585D0B">
              <w:rPr>
                <w:rFonts w:cs="Calibri"/>
                <w:lang w:val="uk-UA"/>
              </w:rPr>
              <w:t>Міська рада</w:t>
            </w:r>
          </w:p>
        </w:tc>
        <w:tc>
          <w:tcPr>
            <w:tcW w:w="402" w:type="pct"/>
          </w:tcPr>
          <w:p w:rsidR="00662BFB" w:rsidRPr="00585D0B" w:rsidRDefault="00662BFB" w:rsidP="00662BFB">
            <w:pPr>
              <w:pStyle w:val="afe"/>
              <w:shd w:val="clear" w:color="auto" w:fill="FFFFFF"/>
              <w:rPr>
                <w:rFonts w:cs="Calibri"/>
                <w:lang w:val="uk-UA"/>
              </w:rPr>
            </w:pPr>
            <w:r w:rsidRPr="00585D0B">
              <w:rPr>
                <w:rFonts w:cs="Calibri"/>
                <w:lang w:val="uk-UA"/>
              </w:rPr>
              <w:t>Державні та недержавні гранти</w:t>
            </w:r>
          </w:p>
        </w:tc>
        <w:tc>
          <w:tcPr>
            <w:tcW w:w="446" w:type="pct"/>
          </w:tcPr>
          <w:p w:rsidR="00662BFB" w:rsidRPr="00585D0B" w:rsidRDefault="00662BFB" w:rsidP="00662BFB">
            <w:pPr>
              <w:pStyle w:val="afe"/>
              <w:shd w:val="clear" w:color="auto" w:fill="FFFFFF"/>
              <w:rPr>
                <w:rFonts w:cs="Calibri"/>
                <w:lang w:val="uk-UA"/>
              </w:rPr>
            </w:pPr>
            <w:r w:rsidRPr="00585D0B">
              <w:rPr>
                <w:rFonts w:cs="Calibri"/>
                <w:lang w:val="uk-UA"/>
              </w:rPr>
              <w:t>Виготовлення ПКД – 2022 рік.</w:t>
            </w:r>
          </w:p>
          <w:p w:rsidR="00662BFB" w:rsidRPr="00585D0B" w:rsidRDefault="00662BFB" w:rsidP="00662BFB">
            <w:pPr>
              <w:pStyle w:val="afe"/>
              <w:shd w:val="clear" w:color="auto" w:fill="FFFFFF"/>
              <w:rPr>
                <w:rFonts w:cs="Calibri"/>
                <w:lang w:val="uk-UA"/>
              </w:rPr>
            </w:pPr>
            <w:r w:rsidRPr="00585D0B">
              <w:rPr>
                <w:rFonts w:cs="Calibri"/>
                <w:lang w:val="uk-UA"/>
              </w:rPr>
              <w:t>До 2025 року</w:t>
            </w:r>
          </w:p>
        </w:tc>
      </w:tr>
    </w:tbl>
    <w:p w:rsidR="00662BFB" w:rsidRPr="00585D0B" w:rsidRDefault="00662BFB" w:rsidP="00E57083">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lastRenderedPageBreak/>
        <w:t>Операційна ціль 2.3. Покращення якості послуг в сферах освіти, культури, спорту та відпочинку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843"/>
        <w:gridCol w:w="1985"/>
        <w:gridCol w:w="2125"/>
        <w:gridCol w:w="1560"/>
        <w:gridCol w:w="1701"/>
        <w:gridCol w:w="1422"/>
        <w:gridCol w:w="1412"/>
        <w:gridCol w:w="1354"/>
      </w:tblGrid>
      <w:tr w:rsidR="005A50C2" w:rsidRPr="00585D0B" w:rsidTr="003419CB">
        <w:trPr>
          <w:tblHeader/>
        </w:trPr>
        <w:tc>
          <w:tcPr>
            <w:tcW w:w="635" w:type="pct"/>
            <w:shd w:val="clear" w:color="auto" w:fill="FFFFFF"/>
            <w:vAlign w:val="center"/>
          </w:tcPr>
          <w:p w:rsidR="00662BFB" w:rsidRPr="00585D0B" w:rsidRDefault="00662BFB" w:rsidP="00662BFB">
            <w:pPr>
              <w:pStyle w:val="Default"/>
              <w:shd w:val="clear" w:color="auto" w:fill="FFFFFF"/>
              <w:jc w:val="center"/>
              <w:rPr>
                <w:rFonts w:cs="Calibri"/>
                <w:b/>
                <w:color w:val="auto"/>
              </w:rPr>
            </w:pPr>
            <w:r w:rsidRPr="00585D0B">
              <w:rPr>
                <w:rFonts w:ascii="Calibri" w:hAnsi="Calibri" w:cs="Calibri"/>
                <w:b/>
                <w:color w:val="auto"/>
                <w:sz w:val="22"/>
                <w:szCs w:val="22"/>
              </w:rPr>
              <w:t>Назва діяльності</w:t>
            </w:r>
          </w:p>
        </w:tc>
        <w:tc>
          <w:tcPr>
            <w:tcW w:w="600" w:type="pct"/>
            <w:shd w:val="clear" w:color="auto" w:fill="FFFFFF"/>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Індикатор реалізації діяльності (продукт)</w:t>
            </w:r>
          </w:p>
        </w:tc>
        <w:tc>
          <w:tcPr>
            <w:tcW w:w="646"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Ефект від реалізації діяльності (результат)</w:t>
            </w:r>
          </w:p>
        </w:tc>
        <w:tc>
          <w:tcPr>
            <w:tcW w:w="692"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Індикатор оцінки результату діяльності</w:t>
            </w:r>
          </w:p>
        </w:tc>
        <w:tc>
          <w:tcPr>
            <w:tcW w:w="508"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Джерело перевірки показників</w:t>
            </w:r>
          </w:p>
        </w:tc>
        <w:tc>
          <w:tcPr>
            <w:tcW w:w="554"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Підрозділ, що відповідає за реалізацію діяльності</w:t>
            </w:r>
          </w:p>
        </w:tc>
        <w:tc>
          <w:tcPr>
            <w:tcW w:w="463"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Допоміжні підрозділи</w:t>
            </w:r>
          </w:p>
        </w:tc>
        <w:tc>
          <w:tcPr>
            <w:tcW w:w="460"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 xml:space="preserve">Джерело </w:t>
            </w:r>
            <w:proofErr w:type="spellStart"/>
            <w:r w:rsidRPr="00585D0B">
              <w:rPr>
                <w:rFonts w:ascii="Calibri" w:hAnsi="Calibri" w:cs="Calibri"/>
                <w:b/>
                <w:color w:val="auto"/>
                <w:sz w:val="22"/>
                <w:szCs w:val="22"/>
              </w:rPr>
              <w:t>фінансу</w:t>
            </w:r>
            <w:r w:rsidR="005A50C2" w:rsidRPr="00585D0B">
              <w:rPr>
                <w:rFonts w:ascii="Calibri" w:hAnsi="Calibri" w:cs="Calibri"/>
                <w:b/>
                <w:color w:val="auto"/>
                <w:sz w:val="22"/>
                <w:szCs w:val="22"/>
              </w:rPr>
              <w:t>-</w:t>
            </w:r>
            <w:r w:rsidRPr="00585D0B">
              <w:rPr>
                <w:rFonts w:ascii="Calibri" w:hAnsi="Calibri" w:cs="Calibri"/>
                <w:b/>
                <w:color w:val="auto"/>
                <w:sz w:val="22"/>
                <w:szCs w:val="22"/>
              </w:rPr>
              <w:t>вання</w:t>
            </w:r>
            <w:proofErr w:type="spellEnd"/>
          </w:p>
        </w:tc>
        <w:tc>
          <w:tcPr>
            <w:tcW w:w="441" w:type="pct"/>
            <w:vAlign w:val="center"/>
          </w:tcPr>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Терміни реалізації</w:t>
            </w:r>
          </w:p>
          <w:p w:rsidR="00662BFB" w:rsidRPr="00585D0B" w:rsidRDefault="00662BFB" w:rsidP="00662BFB">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до 2025 р</w:t>
            </w:r>
          </w:p>
        </w:tc>
      </w:tr>
      <w:tr w:rsidR="005A50C2" w:rsidRPr="00185062" w:rsidTr="003419CB">
        <w:tc>
          <w:tcPr>
            <w:tcW w:w="635" w:type="pct"/>
          </w:tcPr>
          <w:p w:rsidR="00662BFB" w:rsidRPr="00585D0B" w:rsidRDefault="00662BFB" w:rsidP="00662BFB">
            <w:pPr>
              <w:pStyle w:val="25"/>
              <w:shd w:val="clear" w:color="auto" w:fill="FFFFFF"/>
              <w:rPr>
                <w:rFonts w:cs="Calibri"/>
                <w:lang w:val="uk-UA"/>
              </w:rPr>
            </w:pPr>
            <w:r w:rsidRPr="00585D0B">
              <w:rPr>
                <w:rFonts w:cs="Calibri"/>
                <w:lang w:val="uk-UA"/>
              </w:rPr>
              <w:t>2.3.1. Перетворення чотирьох клубних закладів у населених пунктах громади на центри культурних послуг (як пілотний проект)</w:t>
            </w:r>
            <w:r w:rsidR="005A50C2" w:rsidRPr="00585D0B">
              <w:rPr>
                <w:lang w:val="uk-UA"/>
              </w:rPr>
              <w:t xml:space="preserve">(з урахуванням потреб </w:t>
            </w:r>
            <w:proofErr w:type="spellStart"/>
            <w:r w:rsidR="009539B6" w:rsidRPr="00585D0B">
              <w:rPr>
                <w:lang w:val="uk-UA"/>
              </w:rPr>
              <w:t>маломобільних</w:t>
            </w:r>
            <w:proofErr w:type="spellEnd"/>
            <w:r w:rsidR="005A50C2" w:rsidRPr="00585D0B">
              <w:rPr>
                <w:lang w:val="uk-UA"/>
              </w:rPr>
              <w:t xml:space="preserve"> груп населення)</w:t>
            </w:r>
          </w:p>
        </w:tc>
        <w:tc>
          <w:tcPr>
            <w:tcW w:w="600" w:type="pct"/>
          </w:tcPr>
          <w:p w:rsidR="00662BFB" w:rsidRPr="00585D0B" w:rsidRDefault="00662BFB" w:rsidP="00662BFB">
            <w:pPr>
              <w:pStyle w:val="25"/>
              <w:shd w:val="clear" w:color="auto" w:fill="FFFFFF"/>
              <w:rPr>
                <w:rFonts w:cs="Calibri"/>
                <w:lang w:val="uk-UA"/>
              </w:rPr>
            </w:pPr>
            <w:r w:rsidRPr="00585D0B">
              <w:rPr>
                <w:rFonts w:cs="Calibri"/>
                <w:lang w:val="uk-UA"/>
              </w:rPr>
              <w:t>4 центри культурних послуг в селах громади: Грем’яч, Дігтярівка, Чайкине, Лісконоги</w:t>
            </w:r>
          </w:p>
        </w:tc>
        <w:tc>
          <w:tcPr>
            <w:tcW w:w="646" w:type="pct"/>
          </w:tcPr>
          <w:p w:rsidR="00662BFB" w:rsidRPr="00585D0B" w:rsidRDefault="00662BFB" w:rsidP="00662BFB">
            <w:pPr>
              <w:pStyle w:val="25"/>
              <w:shd w:val="clear" w:color="auto" w:fill="FFFFFF"/>
              <w:rPr>
                <w:rFonts w:cs="Calibri"/>
                <w:lang w:val="uk-UA"/>
              </w:rPr>
            </w:pPr>
            <w:r w:rsidRPr="00585D0B">
              <w:rPr>
                <w:rFonts w:cs="Calibri"/>
                <w:lang w:val="uk-UA"/>
              </w:rPr>
              <w:t xml:space="preserve">Перетворення закладів, посилення матеріально-технічної бази, збільшення кількості послуг та </w:t>
            </w:r>
            <w:proofErr w:type="spellStart"/>
            <w:r w:rsidRPr="00585D0B">
              <w:rPr>
                <w:rFonts w:cs="Calibri"/>
                <w:lang w:val="uk-UA"/>
              </w:rPr>
              <w:t>активностей</w:t>
            </w:r>
            <w:proofErr w:type="spellEnd"/>
            <w:r w:rsidRPr="00585D0B">
              <w:rPr>
                <w:rFonts w:cs="Calibri"/>
                <w:lang w:val="uk-UA"/>
              </w:rPr>
              <w:t xml:space="preserve"> у закладі</w:t>
            </w:r>
          </w:p>
        </w:tc>
        <w:tc>
          <w:tcPr>
            <w:tcW w:w="692" w:type="pct"/>
          </w:tcPr>
          <w:p w:rsidR="00662BFB" w:rsidRPr="00585D0B" w:rsidRDefault="00662BFB" w:rsidP="00662BFB">
            <w:pPr>
              <w:pStyle w:val="25"/>
              <w:shd w:val="clear" w:color="auto" w:fill="FFFFFF"/>
              <w:rPr>
                <w:rFonts w:cs="Calibri"/>
                <w:lang w:val="uk-UA"/>
              </w:rPr>
            </w:pPr>
            <w:r w:rsidRPr="00585D0B">
              <w:rPr>
                <w:rFonts w:cs="Calibri"/>
                <w:lang w:val="uk-UA"/>
              </w:rPr>
              <w:t>Утворення чотирьох ЦКП, збільшення кількості послуг, що надаються мешканцям громади</w:t>
            </w:r>
          </w:p>
          <w:p w:rsidR="00662BFB" w:rsidRPr="00585D0B" w:rsidRDefault="00662BFB" w:rsidP="00662BFB">
            <w:pPr>
              <w:pStyle w:val="aff6"/>
              <w:rPr>
                <w:rFonts w:cs="Calibri"/>
                <w:sz w:val="22"/>
                <w:szCs w:val="22"/>
                <w:lang w:val="uk-UA"/>
              </w:rPr>
            </w:pPr>
            <w:r w:rsidRPr="00585D0B">
              <w:rPr>
                <w:rFonts w:cs="Calibri"/>
                <w:sz w:val="22"/>
                <w:szCs w:val="22"/>
                <w:lang w:val="uk-UA"/>
              </w:rPr>
              <w:t>Кількість заходів, що проводяться в центрах культурних послуг</w:t>
            </w:r>
          </w:p>
          <w:p w:rsidR="00662BFB" w:rsidRDefault="00662BFB" w:rsidP="00662BFB">
            <w:pPr>
              <w:pStyle w:val="25"/>
              <w:shd w:val="clear" w:color="auto" w:fill="FFFFFF"/>
              <w:rPr>
                <w:rFonts w:cs="Calibri"/>
                <w:lang w:val="uk-UA"/>
              </w:rPr>
            </w:pPr>
            <w:r w:rsidRPr="00585D0B">
              <w:rPr>
                <w:rFonts w:cs="Calibri"/>
                <w:lang w:val="uk-UA"/>
              </w:rPr>
              <w:t>Кількість учасників аматорських формувань, клубів за інтересами тощо (жінок, чоловіків, різного віку)</w:t>
            </w:r>
          </w:p>
          <w:p w:rsidR="00C653B5" w:rsidRDefault="00C653B5" w:rsidP="00662BFB">
            <w:pPr>
              <w:pStyle w:val="25"/>
              <w:shd w:val="clear" w:color="auto" w:fill="FFFFFF"/>
              <w:rPr>
                <w:rFonts w:cs="Calibri"/>
                <w:lang w:val="uk-UA"/>
              </w:rPr>
            </w:pPr>
          </w:p>
          <w:p w:rsidR="00C653B5" w:rsidRPr="00585D0B" w:rsidRDefault="00C653B5" w:rsidP="00662BFB">
            <w:pPr>
              <w:pStyle w:val="25"/>
              <w:shd w:val="clear" w:color="auto" w:fill="FFFFFF"/>
              <w:rPr>
                <w:rFonts w:cs="Calibri"/>
                <w:lang w:val="uk-UA"/>
              </w:rPr>
            </w:pPr>
          </w:p>
        </w:tc>
        <w:tc>
          <w:tcPr>
            <w:tcW w:w="508" w:type="pct"/>
          </w:tcPr>
          <w:p w:rsidR="00662BFB" w:rsidRPr="00585D0B" w:rsidRDefault="00662BFB" w:rsidP="00662BFB">
            <w:pPr>
              <w:pStyle w:val="25"/>
              <w:shd w:val="clear" w:color="auto" w:fill="FFFFFF"/>
              <w:rPr>
                <w:rFonts w:cs="Calibri"/>
                <w:lang w:val="uk-UA"/>
              </w:rPr>
            </w:pPr>
            <w:r w:rsidRPr="00585D0B">
              <w:rPr>
                <w:rFonts w:cs="Calibri"/>
                <w:lang w:val="uk-UA"/>
              </w:rPr>
              <w:t>Статистичні звіти відділу культури і туризму Новгород-Сіверської міської ради</w:t>
            </w:r>
          </w:p>
        </w:tc>
        <w:tc>
          <w:tcPr>
            <w:tcW w:w="554" w:type="pct"/>
          </w:tcPr>
          <w:p w:rsidR="00662BFB" w:rsidRPr="00585D0B" w:rsidRDefault="00662BFB" w:rsidP="00662BFB">
            <w:pPr>
              <w:pStyle w:val="25"/>
              <w:shd w:val="clear" w:color="auto" w:fill="FFFFFF"/>
              <w:rPr>
                <w:rFonts w:cs="Calibri"/>
                <w:lang w:val="uk-UA"/>
              </w:rPr>
            </w:pPr>
            <w:r w:rsidRPr="00585D0B">
              <w:rPr>
                <w:rFonts w:cs="Calibri"/>
                <w:lang w:val="uk-UA"/>
              </w:rPr>
              <w:t>Відділ культури і туризму міської ради</w:t>
            </w:r>
          </w:p>
        </w:tc>
        <w:tc>
          <w:tcPr>
            <w:tcW w:w="463" w:type="pct"/>
          </w:tcPr>
          <w:p w:rsidR="00662BFB" w:rsidRPr="00585D0B" w:rsidRDefault="00662BFB" w:rsidP="00662BFB">
            <w:pPr>
              <w:pStyle w:val="25"/>
              <w:shd w:val="clear" w:color="auto" w:fill="FFFFFF"/>
              <w:rPr>
                <w:rFonts w:cs="Calibri"/>
                <w:lang w:val="uk-UA"/>
              </w:rPr>
            </w:pPr>
            <w:r w:rsidRPr="00585D0B">
              <w:rPr>
                <w:rFonts w:cs="Calibri"/>
                <w:lang w:val="uk-UA"/>
              </w:rPr>
              <w:t xml:space="preserve">Відділ освіти, молоді та спорту, відділ житлово-комунального господарства господа ради </w:t>
            </w:r>
          </w:p>
        </w:tc>
        <w:tc>
          <w:tcPr>
            <w:tcW w:w="460" w:type="pct"/>
          </w:tcPr>
          <w:p w:rsidR="00662BFB" w:rsidRPr="00585D0B" w:rsidRDefault="00662BFB" w:rsidP="00662BFB">
            <w:pPr>
              <w:pStyle w:val="25"/>
              <w:shd w:val="clear" w:color="auto" w:fill="FFFFFF"/>
              <w:rPr>
                <w:rFonts w:cs="Calibri"/>
                <w:lang w:val="uk-UA"/>
              </w:rPr>
            </w:pPr>
            <w:r w:rsidRPr="00585D0B">
              <w:rPr>
                <w:rFonts w:cs="Calibri"/>
                <w:lang w:val="uk-UA"/>
              </w:rPr>
              <w:t>Бюджет громади</w:t>
            </w:r>
          </w:p>
        </w:tc>
        <w:tc>
          <w:tcPr>
            <w:tcW w:w="441" w:type="pct"/>
          </w:tcPr>
          <w:p w:rsidR="00662BFB" w:rsidRPr="00585D0B" w:rsidRDefault="00662BFB" w:rsidP="00662BFB">
            <w:pPr>
              <w:pStyle w:val="25"/>
              <w:shd w:val="clear" w:color="auto" w:fill="FFFFFF"/>
              <w:rPr>
                <w:rFonts w:cs="Calibri"/>
                <w:lang w:val="uk-UA"/>
              </w:rPr>
            </w:pPr>
            <w:r w:rsidRPr="00585D0B">
              <w:rPr>
                <w:rFonts w:cs="Calibri"/>
                <w:lang w:val="uk-UA"/>
              </w:rPr>
              <w:t>У півтора роки по два заклади (до 01 липня 2022 року та 01 грудня 2023 року)</w:t>
            </w:r>
          </w:p>
        </w:tc>
      </w:tr>
      <w:tr w:rsidR="005A50C2" w:rsidRPr="00585D0B" w:rsidTr="003419CB">
        <w:tc>
          <w:tcPr>
            <w:tcW w:w="635" w:type="pct"/>
          </w:tcPr>
          <w:p w:rsidR="00662BFB" w:rsidRPr="00585D0B" w:rsidRDefault="00662BFB" w:rsidP="00662BFB">
            <w:pPr>
              <w:pStyle w:val="41"/>
              <w:shd w:val="clear" w:color="auto" w:fill="FFFFFF"/>
              <w:rPr>
                <w:lang w:val="uk-UA"/>
              </w:rPr>
            </w:pPr>
            <w:r w:rsidRPr="00585D0B">
              <w:rPr>
                <w:lang w:val="uk-UA"/>
              </w:rPr>
              <w:lastRenderedPageBreak/>
              <w:t xml:space="preserve">2.3.2. Розробка та впровадження Плану заходів щодо збереження та розвитку місцевих традицій та обрядів, популяризації нематеріальної культурної спадщини, яка притаманна </w:t>
            </w:r>
            <w:proofErr w:type="spellStart"/>
            <w:r w:rsidRPr="00585D0B">
              <w:rPr>
                <w:lang w:val="uk-UA"/>
              </w:rPr>
              <w:t>Сіверщині</w:t>
            </w:r>
            <w:proofErr w:type="spellEnd"/>
          </w:p>
        </w:tc>
        <w:tc>
          <w:tcPr>
            <w:tcW w:w="600" w:type="pct"/>
          </w:tcPr>
          <w:p w:rsidR="00662BFB" w:rsidRPr="00585D0B" w:rsidRDefault="00662BFB" w:rsidP="00662BFB">
            <w:pPr>
              <w:spacing w:after="0" w:line="240" w:lineRule="auto"/>
              <w:rPr>
                <w:rFonts w:cs="Calibri"/>
                <w:lang w:val="uk-UA"/>
              </w:rPr>
            </w:pPr>
            <w:r w:rsidRPr="00585D0B">
              <w:rPr>
                <w:rFonts w:cs="Calibri"/>
                <w:lang w:val="uk-UA"/>
              </w:rPr>
              <w:t xml:space="preserve">Відродження проведення літературно-мистецького свята ”Нетлінне ”Слово…” та проведення фестивалю мистецтв у с. Грем’яч на свято Петра і Павла. Проведення </w:t>
            </w:r>
            <w:proofErr w:type="spellStart"/>
            <w:r w:rsidRPr="00585D0B">
              <w:rPr>
                <w:rFonts w:cs="Calibri"/>
                <w:lang w:val="uk-UA"/>
              </w:rPr>
              <w:t>активностей</w:t>
            </w:r>
            <w:proofErr w:type="spellEnd"/>
            <w:r w:rsidRPr="00585D0B">
              <w:rPr>
                <w:rFonts w:cs="Calibri"/>
                <w:lang w:val="uk-UA"/>
              </w:rPr>
              <w:t xml:space="preserve"> у закладах культури та сільських населених пунктах громади</w:t>
            </w:r>
          </w:p>
        </w:tc>
        <w:tc>
          <w:tcPr>
            <w:tcW w:w="646" w:type="pct"/>
          </w:tcPr>
          <w:p w:rsidR="00662BFB" w:rsidRPr="00585D0B" w:rsidRDefault="00662BFB" w:rsidP="00662BFB">
            <w:pPr>
              <w:spacing w:after="0" w:line="240" w:lineRule="auto"/>
              <w:rPr>
                <w:rFonts w:cs="Calibri"/>
                <w:lang w:val="uk-UA"/>
              </w:rPr>
            </w:pPr>
            <w:r w:rsidRPr="00585D0B">
              <w:rPr>
                <w:rFonts w:cs="Calibri"/>
                <w:lang w:val="uk-UA"/>
              </w:rPr>
              <w:t>Збереження та розвитку місцевих традицій та обрядів, популяризації нематеріальної культурної спадщини</w:t>
            </w:r>
          </w:p>
        </w:tc>
        <w:tc>
          <w:tcPr>
            <w:tcW w:w="692" w:type="pct"/>
          </w:tcPr>
          <w:p w:rsidR="00662BFB" w:rsidRPr="00585D0B" w:rsidRDefault="00662BFB" w:rsidP="00662BFB">
            <w:pPr>
              <w:spacing w:after="0" w:line="240" w:lineRule="auto"/>
              <w:rPr>
                <w:rFonts w:cs="Calibri"/>
                <w:lang w:val="uk-UA"/>
              </w:rPr>
            </w:pPr>
            <w:r w:rsidRPr="00585D0B">
              <w:rPr>
                <w:rFonts w:cs="Calibri"/>
                <w:lang w:val="uk-UA"/>
              </w:rPr>
              <w:t>Кількість проведених заходів</w:t>
            </w:r>
          </w:p>
          <w:p w:rsidR="00662BFB" w:rsidRPr="00585D0B" w:rsidRDefault="005A50C2" w:rsidP="005A50C2">
            <w:pPr>
              <w:spacing w:after="0" w:line="240" w:lineRule="auto"/>
              <w:rPr>
                <w:rFonts w:cs="Calibri"/>
                <w:lang w:val="uk-UA"/>
              </w:rPr>
            </w:pPr>
            <w:r w:rsidRPr="00585D0B">
              <w:rPr>
                <w:rFonts w:cs="Calibri"/>
                <w:lang w:val="uk-UA"/>
              </w:rPr>
              <w:t>Кількість учасників заходів</w:t>
            </w:r>
          </w:p>
        </w:tc>
        <w:tc>
          <w:tcPr>
            <w:tcW w:w="508" w:type="pct"/>
          </w:tcPr>
          <w:p w:rsidR="00662BFB" w:rsidRPr="00585D0B" w:rsidRDefault="00662BFB" w:rsidP="00662BFB">
            <w:pPr>
              <w:spacing w:after="0" w:line="240" w:lineRule="auto"/>
              <w:rPr>
                <w:rFonts w:cs="Calibri"/>
                <w:lang w:val="uk-UA"/>
              </w:rPr>
            </w:pPr>
            <w:r w:rsidRPr="00585D0B">
              <w:rPr>
                <w:rFonts w:cs="Calibri"/>
                <w:lang w:val="uk-UA"/>
              </w:rPr>
              <w:t>Звіт про виконання Плану заходів, статистичні звіти відділу культури, туризму та з питань діяльності засобів масової інформації</w:t>
            </w:r>
          </w:p>
        </w:tc>
        <w:tc>
          <w:tcPr>
            <w:tcW w:w="554" w:type="pct"/>
          </w:tcPr>
          <w:p w:rsidR="00662BFB" w:rsidRPr="00585D0B" w:rsidRDefault="00662BFB" w:rsidP="00662BFB">
            <w:pPr>
              <w:spacing w:after="0" w:line="240" w:lineRule="auto"/>
              <w:rPr>
                <w:rFonts w:cs="Calibri"/>
                <w:lang w:val="uk-UA"/>
              </w:rPr>
            </w:pPr>
            <w:r w:rsidRPr="00585D0B">
              <w:rPr>
                <w:rFonts w:cs="Calibri"/>
                <w:lang w:val="uk-UA"/>
              </w:rPr>
              <w:t>Відділ культури і туризму міської ради</w:t>
            </w:r>
          </w:p>
        </w:tc>
        <w:tc>
          <w:tcPr>
            <w:tcW w:w="463" w:type="pct"/>
          </w:tcPr>
          <w:p w:rsidR="00662BFB" w:rsidRPr="00585D0B" w:rsidRDefault="00662BFB" w:rsidP="00662BFB">
            <w:pPr>
              <w:spacing w:after="0" w:line="240" w:lineRule="auto"/>
              <w:rPr>
                <w:rFonts w:cs="Calibri"/>
                <w:lang w:val="uk-UA"/>
              </w:rPr>
            </w:pPr>
            <w:r w:rsidRPr="00585D0B">
              <w:rPr>
                <w:rFonts w:cs="Calibri"/>
                <w:lang w:val="uk-UA"/>
              </w:rPr>
              <w:t xml:space="preserve">Відділ освіти, молоді та спорту, відділ житлово-комунального господарства міської ради, старости </w:t>
            </w:r>
          </w:p>
        </w:tc>
        <w:tc>
          <w:tcPr>
            <w:tcW w:w="460" w:type="pct"/>
          </w:tcPr>
          <w:p w:rsidR="00662BFB" w:rsidRPr="00585D0B" w:rsidRDefault="00662BFB" w:rsidP="00662BFB">
            <w:pPr>
              <w:spacing w:after="0" w:line="240" w:lineRule="auto"/>
              <w:rPr>
                <w:rFonts w:cs="Calibri"/>
                <w:lang w:val="uk-UA"/>
              </w:rPr>
            </w:pPr>
            <w:r w:rsidRPr="00585D0B">
              <w:rPr>
                <w:rFonts w:cs="Calibri"/>
                <w:lang w:val="uk-UA"/>
              </w:rPr>
              <w:t>Бюджет громади, інші не заборонені законодавством джерела</w:t>
            </w:r>
          </w:p>
        </w:tc>
        <w:tc>
          <w:tcPr>
            <w:tcW w:w="441" w:type="pct"/>
          </w:tcPr>
          <w:p w:rsidR="00662BFB" w:rsidRPr="00585D0B" w:rsidRDefault="00662BFB" w:rsidP="00662BFB">
            <w:pPr>
              <w:spacing w:after="0" w:line="240" w:lineRule="auto"/>
              <w:rPr>
                <w:rFonts w:cs="Calibri"/>
                <w:lang w:val="uk-UA"/>
              </w:rPr>
            </w:pPr>
            <w:r w:rsidRPr="00585D0B">
              <w:rPr>
                <w:rFonts w:cs="Calibri"/>
                <w:lang w:val="uk-UA"/>
              </w:rPr>
              <w:t>Розробка плану – І півріччя 2022 року.</w:t>
            </w:r>
          </w:p>
          <w:p w:rsidR="00662BFB" w:rsidRPr="00585D0B" w:rsidRDefault="00662BFB" w:rsidP="00662BFB">
            <w:pPr>
              <w:spacing w:after="0" w:line="240" w:lineRule="auto"/>
              <w:rPr>
                <w:rFonts w:cs="Calibri"/>
                <w:lang w:val="uk-UA"/>
              </w:rPr>
            </w:pPr>
            <w:r w:rsidRPr="00585D0B">
              <w:rPr>
                <w:rFonts w:cs="Calibri"/>
                <w:lang w:val="uk-UA"/>
              </w:rPr>
              <w:t>Реалізація – 2022-2024 роки</w:t>
            </w:r>
          </w:p>
        </w:tc>
      </w:tr>
      <w:tr w:rsidR="005A50C2" w:rsidRPr="00585D0B" w:rsidTr="003419CB">
        <w:tc>
          <w:tcPr>
            <w:tcW w:w="635" w:type="pct"/>
          </w:tcPr>
          <w:p w:rsidR="00662BFB" w:rsidRPr="00585D0B" w:rsidRDefault="00662BFB" w:rsidP="00662BFB">
            <w:pPr>
              <w:pStyle w:val="afe"/>
              <w:shd w:val="clear" w:color="auto" w:fill="FFFFFF"/>
              <w:rPr>
                <w:rFonts w:cs="Calibri"/>
                <w:lang w:val="uk-UA"/>
              </w:rPr>
            </w:pPr>
            <w:r w:rsidRPr="00585D0B">
              <w:rPr>
                <w:rFonts w:cs="Calibri"/>
                <w:lang w:val="uk-UA"/>
              </w:rPr>
              <w:t>2.3.3. Підвищення якості освіти – підвищення кваліфікації вчителів</w:t>
            </w:r>
          </w:p>
        </w:tc>
        <w:tc>
          <w:tcPr>
            <w:tcW w:w="600" w:type="pct"/>
          </w:tcPr>
          <w:p w:rsidR="00662BFB" w:rsidRPr="00585D0B" w:rsidRDefault="00662BFB" w:rsidP="00662BFB">
            <w:pPr>
              <w:pStyle w:val="afe"/>
              <w:shd w:val="clear" w:color="auto" w:fill="FFFFFF"/>
              <w:rPr>
                <w:rFonts w:cs="Calibri"/>
                <w:lang w:val="uk-UA"/>
              </w:rPr>
            </w:pPr>
            <w:r w:rsidRPr="00585D0B">
              <w:rPr>
                <w:rFonts w:cs="Calibri"/>
                <w:lang w:val="uk-UA"/>
              </w:rPr>
              <w:t>Проходження кожним педагогічним працівником громади курсів підвищення кваліфікації, сертифікації</w:t>
            </w:r>
          </w:p>
        </w:tc>
        <w:tc>
          <w:tcPr>
            <w:tcW w:w="646" w:type="pct"/>
          </w:tcPr>
          <w:p w:rsidR="00662BFB" w:rsidRPr="00585D0B" w:rsidRDefault="00662BFB" w:rsidP="00662BFB">
            <w:pPr>
              <w:pStyle w:val="afe"/>
              <w:shd w:val="clear" w:color="auto" w:fill="FFFFFF"/>
              <w:rPr>
                <w:rFonts w:cs="Calibri"/>
                <w:lang w:val="uk-UA"/>
              </w:rPr>
            </w:pPr>
            <w:r w:rsidRPr="00585D0B">
              <w:rPr>
                <w:rFonts w:cs="Calibri"/>
                <w:lang w:val="uk-UA"/>
              </w:rPr>
              <w:t>Забезпечення навчань, курсів і тренінгів для педагогічних працівників</w:t>
            </w:r>
          </w:p>
        </w:tc>
        <w:tc>
          <w:tcPr>
            <w:tcW w:w="692" w:type="pct"/>
          </w:tcPr>
          <w:p w:rsidR="005A50C2" w:rsidRPr="00585D0B" w:rsidRDefault="005A50C2" w:rsidP="005A50C2">
            <w:pPr>
              <w:pStyle w:val="afe"/>
              <w:shd w:val="clear" w:color="auto" w:fill="FFFFFF"/>
              <w:rPr>
                <w:rFonts w:cs="Calibri"/>
                <w:lang w:val="uk-UA"/>
              </w:rPr>
            </w:pPr>
            <w:proofErr w:type="spellStart"/>
            <w:r w:rsidRPr="00585D0B">
              <w:rPr>
                <w:rFonts w:cs="Calibri"/>
                <w:lang w:val="uk-UA"/>
              </w:rPr>
              <w:t>K</w:t>
            </w:r>
            <w:r w:rsidR="00662BFB" w:rsidRPr="00585D0B">
              <w:rPr>
                <w:rFonts w:cs="Calibri"/>
                <w:lang w:val="uk-UA"/>
              </w:rPr>
              <w:t>ількість</w:t>
            </w:r>
            <w:proofErr w:type="spellEnd"/>
            <w:r w:rsidR="00662BFB" w:rsidRPr="00585D0B">
              <w:rPr>
                <w:rFonts w:cs="Calibri"/>
                <w:lang w:val="uk-UA"/>
              </w:rPr>
              <w:t xml:space="preserve"> о</w:t>
            </w:r>
            <w:r w:rsidRPr="00585D0B">
              <w:rPr>
                <w:rFonts w:cs="Calibri"/>
                <w:lang w:val="uk-UA"/>
              </w:rPr>
              <w:t>сіб, що підвищили кваліфікацію</w:t>
            </w:r>
          </w:p>
          <w:p w:rsidR="00662BFB" w:rsidRPr="00585D0B" w:rsidRDefault="00662BFB" w:rsidP="005A50C2">
            <w:pPr>
              <w:pStyle w:val="afe"/>
              <w:shd w:val="clear" w:color="auto" w:fill="FFFFFF"/>
              <w:rPr>
                <w:rFonts w:cs="Calibri"/>
                <w:lang w:val="uk-UA"/>
              </w:rPr>
            </w:pPr>
            <w:r w:rsidRPr="00585D0B">
              <w:rPr>
                <w:rFonts w:cs="Calibri"/>
                <w:lang w:val="uk-UA"/>
              </w:rPr>
              <w:t>Підвищення якості освітнього процесу</w:t>
            </w:r>
          </w:p>
        </w:tc>
        <w:tc>
          <w:tcPr>
            <w:tcW w:w="508" w:type="pct"/>
          </w:tcPr>
          <w:p w:rsidR="00662BFB" w:rsidRPr="00585D0B" w:rsidRDefault="00662BFB" w:rsidP="00662BFB">
            <w:pPr>
              <w:pStyle w:val="afe"/>
              <w:shd w:val="clear" w:color="auto" w:fill="FFFFFF"/>
              <w:rPr>
                <w:rFonts w:cs="Calibri"/>
                <w:lang w:val="uk-UA"/>
              </w:rPr>
            </w:pPr>
            <w:r w:rsidRPr="00585D0B">
              <w:rPr>
                <w:rFonts w:cs="Calibri"/>
                <w:lang w:val="uk-UA"/>
              </w:rPr>
              <w:t xml:space="preserve">Свідоцтва, сертифікати, інші документи про підвищення кваліфікації педагогів, результати </w:t>
            </w:r>
            <w:r w:rsidRPr="00585D0B">
              <w:rPr>
                <w:rFonts w:cs="Calibri"/>
                <w:lang w:val="uk-UA"/>
              </w:rPr>
              <w:lastRenderedPageBreak/>
              <w:t xml:space="preserve">успішності </w:t>
            </w:r>
            <w:proofErr w:type="spellStart"/>
            <w:r w:rsidRPr="00585D0B">
              <w:rPr>
                <w:rFonts w:cs="Calibri"/>
                <w:lang w:val="uk-UA"/>
              </w:rPr>
              <w:t>здобувачівосвіти</w:t>
            </w:r>
            <w:proofErr w:type="spellEnd"/>
          </w:p>
        </w:tc>
        <w:tc>
          <w:tcPr>
            <w:tcW w:w="554"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Відділ освіти, молоді та спорту міської ради</w:t>
            </w:r>
          </w:p>
        </w:tc>
        <w:tc>
          <w:tcPr>
            <w:tcW w:w="463" w:type="pct"/>
          </w:tcPr>
          <w:p w:rsidR="00662BFB" w:rsidRPr="00585D0B" w:rsidRDefault="00662BFB" w:rsidP="00662BFB">
            <w:pPr>
              <w:pStyle w:val="afe"/>
              <w:shd w:val="clear" w:color="auto" w:fill="FFFFFF"/>
              <w:rPr>
                <w:rFonts w:cs="Calibri"/>
                <w:lang w:val="uk-UA"/>
              </w:rPr>
            </w:pPr>
            <w:r w:rsidRPr="00585D0B">
              <w:rPr>
                <w:rFonts w:cs="Calibri"/>
                <w:lang w:val="uk-UA"/>
              </w:rPr>
              <w:t>Центр професійного розвитку педагогічних працівників</w:t>
            </w:r>
          </w:p>
        </w:tc>
        <w:tc>
          <w:tcPr>
            <w:tcW w:w="460" w:type="pct"/>
          </w:tcPr>
          <w:p w:rsidR="00662BFB" w:rsidRPr="00585D0B" w:rsidRDefault="00662BFB" w:rsidP="00662BFB">
            <w:pPr>
              <w:pStyle w:val="afe"/>
              <w:shd w:val="clear" w:color="auto" w:fill="FFFFFF"/>
              <w:rPr>
                <w:rFonts w:cs="Calibri"/>
                <w:lang w:val="uk-UA"/>
              </w:rPr>
            </w:pPr>
            <w:r w:rsidRPr="00585D0B">
              <w:rPr>
                <w:rFonts w:cs="Calibri"/>
                <w:lang w:val="uk-UA"/>
              </w:rPr>
              <w:t>Бюджет громади, державний бюджет</w:t>
            </w:r>
          </w:p>
        </w:tc>
        <w:tc>
          <w:tcPr>
            <w:tcW w:w="441" w:type="pct"/>
          </w:tcPr>
          <w:p w:rsidR="00662BFB" w:rsidRPr="00585D0B" w:rsidRDefault="00662BFB" w:rsidP="00662BFB">
            <w:pPr>
              <w:pStyle w:val="afe"/>
              <w:shd w:val="clear" w:color="auto" w:fill="FFFFFF"/>
              <w:rPr>
                <w:rFonts w:cs="Calibri"/>
                <w:lang w:val="uk-UA"/>
              </w:rPr>
            </w:pPr>
            <w:r w:rsidRPr="00585D0B">
              <w:rPr>
                <w:rFonts w:cs="Calibri"/>
                <w:lang w:val="uk-UA"/>
              </w:rPr>
              <w:t>2022 рік</w:t>
            </w:r>
          </w:p>
        </w:tc>
      </w:tr>
      <w:tr w:rsidR="005A50C2" w:rsidRPr="00585D0B" w:rsidTr="003419CB">
        <w:trPr>
          <w:trHeight w:val="85"/>
        </w:trPr>
        <w:tc>
          <w:tcPr>
            <w:tcW w:w="635"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2.3.4. Розвиток мережі активних парків</w:t>
            </w:r>
            <w:r w:rsidR="005A50C2" w:rsidRPr="00585D0B">
              <w:rPr>
                <w:lang w:val="uk-UA"/>
              </w:rPr>
              <w:t>(з урахуванням потреб усіх груп жителів) (окремі заходи для людей старшого віку)</w:t>
            </w:r>
          </w:p>
        </w:tc>
        <w:tc>
          <w:tcPr>
            <w:tcW w:w="600" w:type="pct"/>
          </w:tcPr>
          <w:p w:rsidR="00662BFB" w:rsidRPr="00585D0B" w:rsidRDefault="00662BFB" w:rsidP="00662BFB">
            <w:pPr>
              <w:spacing w:after="0" w:line="240" w:lineRule="auto"/>
              <w:rPr>
                <w:rFonts w:cs="Calibri"/>
                <w:lang w:val="uk-UA"/>
              </w:rPr>
            </w:pPr>
            <w:r w:rsidRPr="00585D0B">
              <w:rPr>
                <w:rFonts w:cs="Calibri"/>
                <w:lang w:val="uk-UA"/>
              </w:rPr>
              <w:t xml:space="preserve">Створення локації для занять спортом поблизу Новгород-Сіверського парку </w:t>
            </w:r>
            <w:proofErr w:type="spellStart"/>
            <w:r w:rsidRPr="00585D0B">
              <w:rPr>
                <w:rFonts w:cs="Calibri"/>
                <w:lang w:val="uk-UA"/>
              </w:rPr>
              <w:t>ім. Т. Шевч</w:t>
            </w:r>
            <w:proofErr w:type="spellEnd"/>
            <w:r w:rsidRPr="00585D0B">
              <w:rPr>
                <w:rFonts w:cs="Calibri"/>
                <w:lang w:val="uk-UA"/>
              </w:rPr>
              <w:t>енка</w:t>
            </w:r>
          </w:p>
        </w:tc>
        <w:tc>
          <w:tcPr>
            <w:tcW w:w="646" w:type="pct"/>
          </w:tcPr>
          <w:p w:rsidR="00662BFB" w:rsidRPr="00585D0B" w:rsidRDefault="00662BFB" w:rsidP="00662BFB">
            <w:pPr>
              <w:spacing w:after="0" w:line="240" w:lineRule="auto"/>
              <w:rPr>
                <w:rFonts w:cs="Calibri"/>
                <w:lang w:val="uk-UA"/>
              </w:rPr>
            </w:pPr>
            <w:r w:rsidRPr="00585D0B">
              <w:rPr>
                <w:rFonts w:cs="Calibri"/>
                <w:lang w:val="uk-UA"/>
              </w:rPr>
              <w:t xml:space="preserve">Покращення здоров’я населення громади, зростання чисельності фізично здорових </w:t>
            </w:r>
            <w:proofErr w:type="spellStart"/>
            <w:r w:rsidRPr="00585D0B">
              <w:rPr>
                <w:rFonts w:cs="Calibri"/>
                <w:lang w:val="uk-UA"/>
              </w:rPr>
              <w:t>людейпропаганда</w:t>
            </w:r>
            <w:proofErr w:type="spellEnd"/>
            <w:r w:rsidRPr="00585D0B">
              <w:rPr>
                <w:rFonts w:cs="Calibri"/>
                <w:lang w:val="uk-UA"/>
              </w:rPr>
              <w:t xml:space="preserve"> здорового способу життя</w:t>
            </w:r>
          </w:p>
        </w:tc>
        <w:tc>
          <w:tcPr>
            <w:tcW w:w="692" w:type="pct"/>
          </w:tcPr>
          <w:p w:rsidR="00662BFB" w:rsidRPr="00585D0B" w:rsidRDefault="00662BFB" w:rsidP="005A50C2">
            <w:pPr>
              <w:spacing w:after="0" w:line="240" w:lineRule="auto"/>
              <w:rPr>
                <w:rFonts w:cs="Calibri"/>
                <w:lang w:val="uk-UA"/>
              </w:rPr>
            </w:pPr>
            <w:r w:rsidRPr="00585D0B">
              <w:rPr>
                <w:rFonts w:cs="Calibri"/>
                <w:lang w:val="uk-UA"/>
              </w:rPr>
              <w:t>Кількість осіб, що займають</w:t>
            </w:r>
            <w:r w:rsidR="005A50C2" w:rsidRPr="00585D0B">
              <w:rPr>
                <w:rFonts w:cs="Calibri"/>
                <w:lang w:val="uk-UA"/>
              </w:rPr>
              <w:t>ся фізичною активністю в парку</w:t>
            </w:r>
          </w:p>
        </w:tc>
        <w:tc>
          <w:tcPr>
            <w:tcW w:w="508" w:type="pct"/>
          </w:tcPr>
          <w:p w:rsidR="00662BFB" w:rsidRPr="00585D0B" w:rsidRDefault="00662BFB" w:rsidP="00662BFB">
            <w:pPr>
              <w:spacing w:after="0" w:line="240" w:lineRule="auto"/>
              <w:rPr>
                <w:rFonts w:cs="Calibri"/>
                <w:lang w:val="uk-UA"/>
              </w:rPr>
            </w:pPr>
            <w:r w:rsidRPr="00585D0B">
              <w:rPr>
                <w:rFonts w:cs="Calibri"/>
                <w:lang w:val="uk-UA"/>
              </w:rPr>
              <w:t>Відгуки користувачів активних парків, медична статистика</w:t>
            </w:r>
          </w:p>
        </w:tc>
        <w:tc>
          <w:tcPr>
            <w:tcW w:w="554" w:type="pct"/>
          </w:tcPr>
          <w:p w:rsidR="00662BFB" w:rsidRPr="00585D0B" w:rsidRDefault="00662BFB" w:rsidP="00662BFB">
            <w:pPr>
              <w:spacing w:after="0" w:line="240" w:lineRule="auto"/>
              <w:rPr>
                <w:rFonts w:cs="Calibri"/>
                <w:lang w:val="uk-UA"/>
              </w:rPr>
            </w:pPr>
            <w:r w:rsidRPr="00585D0B">
              <w:rPr>
                <w:rFonts w:cs="Calibri"/>
                <w:lang w:val="uk-UA"/>
              </w:rPr>
              <w:t>Відділ освіти, молоді та спорту міської ради</w:t>
            </w:r>
          </w:p>
        </w:tc>
        <w:tc>
          <w:tcPr>
            <w:tcW w:w="463" w:type="pct"/>
          </w:tcPr>
          <w:p w:rsidR="00662BFB" w:rsidRPr="00585D0B" w:rsidRDefault="00662BFB" w:rsidP="00662BFB">
            <w:pPr>
              <w:spacing w:after="0" w:line="240" w:lineRule="auto"/>
              <w:rPr>
                <w:rFonts w:cs="Calibri"/>
                <w:lang w:val="uk-UA"/>
              </w:rPr>
            </w:pPr>
            <w:r w:rsidRPr="00585D0B">
              <w:rPr>
                <w:rFonts w:cs="Calibri"/>
                <w:lang w:val="uk-UA"/>
              </w:rPr>
              <w:t>Новгород-Сіверська комплексна дитячо-юнацька спортивна школа</w:t>
            </w:r>
          </w:p>
        </w:tc>
        <w:tc>
          <w:tcPr>
            <w:tcW w:w="460" w:type="pct"/>
          </w:tcPr>
          <w:p w:rsidR="00662BFB" w:rsidRPr="00585D0B" w:rsidRDefault="00662BFB" w:rsidP="00662BFB">
            <w:pPr>
              <w:spacing w:after="0" w:line="240" w:lineRule="auto"/>
              <w:rPr>
                <w:rFonts w:cs="Calibri"/>
                <w:lang w:val="uk-UA"/>
              </w:rPr>
            </w:pPr>
            <w:r w:rsidRPr="00585D0B">
              <w:rPr>
                <w:rFonts w:cs="Calibri"/>
                <w:lang w:val="uk-UA"/>
              </w:rPr>
              <w:t>Бюджет громади</w:t>
            </w:r>
          </w:p>
        </w:tc>
        <w:tc>
          <w:tcPr>
            <w:tcW w:w="441" w:type="pct"/>
          </w:tcPr>
          <w:p w:rsidR="00662BFB" w:rsidRPr="00585D0B" w:rsidRDefault="00662BFB" w:rsidP="00662BFB">
            <w:pPr>
              <w:spacing w:after="0" w:line="240" w:lineRule="auto"/>
              <w:rPr>
                <w:rFonts w:cs="Calibri"/>
                <w:lang w:val="uk-UA"/>
              </w:rPr>
            </w:pPr>
            <w:r w:rsidRPr="00585D0B">
              <w:rPr>
                <w:rFonts w:cs="Calibri"/>
                <w:lang w:val="uk-UA"/>
              </w:rPr>
              <w:t>З осені 2021 року</w:t>
            </w:r>
          </w:p>
        </w:tc>
      </w:tr>
      <w:tr w:rsidR="005A50C2" w:rsidRPr="00185062" w:rsidTr="003419CB">
        <w:trPr>
          <w:trHeight w:val="85"/>
        </w:trPr>
        <w:tc>
          <w:tcPr>
            <w:tcW w:w="635" w:type="pct"/>
          </w:tcPr>
          <w:p w:rsidR="00662BFB" w:rsidRDefault="00662BFB" w:rsidP="00662BFB">
            <w:pPr>
              <w:pStyle w:val="afe"/>
              <w:shd w:val="clear" w:color="auto" w:fill="FFFFFF"/>
              <w:rPr>
                <w:rFonts w:cs="Calibri"/>
                <w:lang w:val="uk-UA"/>
              </w:rPr>
            </w:pPr>
            <w:r w:rsidRPr="00585D0B">
              <w:rPr>
                <w:rFonts w:cs="Calibri"/>
                <w:lang w:val="uk-UA"/>
              </w:rPr>
              <w:t>2.3.5. Забезпечення повсюдного доступу до послуг в сфері культури по всій території громади шляхом створення і забезпечення діяльності Мобільного кінотеатру</w:t>
            </w:r>
          </w:p>
          <w:p w:rsidR="00C653B5" w:rsidRDefault="00C653B5" w:rsidP="00662BFB">
            <w:pPr>
              <w:pStyle w:val="afe"/>
              <w:shd w:val="clear" w:color="auto" w:fill="FFFFFF"/>
              <w:rPr>
                <w:rFonts w:cs="Calibri"/>
                <w:lang w:val="uk-UA"/>
              </w:rPr>
            </w:pPr>
          </w:p>
          <w:p w:rsidR="00C653B5" w:rsidRPr="00585D0B" w:rsidRDefault="00C653B5" w:rsidP="00662BFB">
            <w:pPr>
              <w:pStyle w:val="afe"/>
              <w:shd w:val="clear" w:color="auto" w:fill="FFFFFF"/>
              <w:rPr>
                <w:rFonts w:cs="Calibri"/>
                <w:lang w:val="uk-UA"/>
              </w:rPr>
            </w:pPr>
          </w:p>
        </w:tc>
        <w:tc>
          <w:tcPr>
            <w:tcW w:w="600" w:type="pct"/>
          </w:tcPr>
          <w:p w:rsidR="00662BFB" w:rsidRPr="00585D0B" w:rsidRDefault="00662BFB" w:rsidP="00662BFB">
            <w:pPr>
              <w:spacing w:after="0" w:line="240" w:lineRule="auto"/>
              <w:rPr>
                <w:rFonts w:cs="Calibri"/>
                <w:lang w:val="uk-UA"/>
              </w:rPr>
            </w:pPr>
            <w:r w:rsidRPr="00585D0B">
              <w:rPr>
                <w:rFonts w:cs="Calibri"/>
                <w:lang w:val="uk-UA"/>
              </w:rPr>
              <w:t>Закуплене обладнання для Мобільного кінотеатру</w:t>
            </w:r>
          </w:p>
          <w:p w:rsidR="00662BFB" w:rsidRPr="00585D0B" w:rsidRDefault="00662BFB" w:rsidP="00662BFB">
            <w:pPr>
              <w:spacing w:after="0" w:line="240" w:lineRule="auto"/>
              <w:rPr>
                <w:rFonts w:cs="Calibri"/>
                <w:lang w:val="uk-UA"/>
              </w:rPr>
            </w:pPr>
            <w:r w:rsidRPr="00585D0B">
              <w:rPr>
                <w:rFonts w:cs="Calibri"/>
                <w:lang w:val="uk-UA"/>
              </w:rPr>
              <w:t>Реалізована програма показів кінофільмів в населених пунктах громади</w:t>
            </w:r>
          </w:p>
        </w:tc>
        <w:tc>
          <w:tcPr>
            <w:tcW w:w="646" w:type="pct"/>
          </w:tcPr>
          <w:p w:rsidR="00662BFB" w:rsidRPr="00585D0B" w:rsidRDefault="00662BFB" w:rsidP="00662BFB">
            <w:pPr>
              <w:spacing w:after="0" w:line="240" w:lineRule="auto"/>
              <w:rPr>
                <w:rFonts w:cs="Calibri"/>
                <w:lang w:val="uk-UA"/>
              </w:rPr>
            </w:pPr>
            <w:r w:rsidRPr="00585D0B">
              <w:rPr>
                <w:rFonts w:cs="Calibri"/>
                <w:lang w:val="uk-UA"/>
              </w:rPr>
              <w:t>Покращення рівня отримання послуг в сфері культури та розширення пропозиції заходів, передусім – для сільських населених пунктів громади</w:t>
            </w:r>
          </w:p>
        </w:tc>
        <w:tc>
          <w:tcPr>
            <w:tcW w:w="692" w:type="pct"/>
          </w:tcPr>
          <w:p w:rsidR="00662BFB" w:rsidRPr="00585D0B" w:rsidRDefault="00662BFB" w:rsidP="00662BFB">
            <w:pPr>
              <w:spacing w:after="0" w:line="240" w:lineRule="auto"/>
              <w:rPr>
                <w:rFonts w:cs="Calibri"/>
                <w:lang w:val="uk-UA"/>
              </w:rPr>
            </w:pPr>
            <w:r w:rsidRPr="00585D0B">
              <w:rPr>
                <w:rFonts w:cs="Calibri"/>
                <w:lang w:val="uk-UA"/>
              </w:rPr>
              <w:t>Рівень задоволення мешканців</w:t>
            </w:r>
          </w:p>
          <w:p w:rsidR="00662BFB" w:rsidRPr="00585D0B" w:rsidRDefault="00662BFB" w:rsidP="00662BFB">
            <w:pPr>
              <w:spacing w:after="0" w:line="240" w:lineRule="auto"/>
              <w:rPr>
                <w:rFonts w:cs="Calibri"/>
                <w:lang w:val="uk-UA"/>
              </w:rPr>
            </w:pPr>
            <w:r w:rsidRPr="00585D0B">
              <w:rPr>
                <w:rFonts w:cs="Calibri"/>
                <w:lang w:val="uk-UA"/>
              </w:rPr>
              <w:t>Кількість кінопоказів (в розрізі населених пунктів)</w:t>
            </w:r>
          </w:p>
          <w:p w:rsidR="00662BFB" w:rsidRPr="00585D0B" w:rsidRDefault="00662BFB" w:rsidP="00662BFB">
            <w:pPr>
              <w:spacing w:after="0" w:line="240" w:lineRule="auto"/>
              <w:rPr>
                <w:rFonts w:cs="Calibri"/>
                <w:lang w:val="uk-UA"/>
              </w:rPr>
            </w:pPr>
            <w:r w:rsidRPr="00585D0B">
              <w:rPr>
                <w:rFonts w:cs="Calibri"/>
                <w:lang w:val="uk-UA"/>
              </w:rPr>
              <w:t>Кількість глядачів (по різним категоріям)</w:t>
            </w:r>
          </w:p>
        </w:tc>
        <w:tc>
          <w:tcPr>
            <w:tcW w:w="508" w:type="pct"/>
          </w:tcPr>
          <w:p w:rsidR="00662BFB" w:rsidRPr="00585D0B" w:rsidRDefault="00662BFB" w:rsidP="00662BFB">
            <w:pPr>
              <w:spacing w:after="0" w:line="240" w:lineRule="auto"/>
              <w:rPr>
                <w:rFonts w:cs="Calibri"/>
                <w:lang w:val="uk-UA"/>
              </w:rPr>
            </w:pPr>
            <w:r w:rsidRPr="00585D0B">
              <w:rPr>
                <w:rFonts w:cs="Calibri"/>
                <w:lang w:val="uk-UA"/>
              </w:rPr>
              <w:t>Акти на закупівлю обладнання</w:t>
            </w:r>
          </w:p>
          <w:p w:rsidR="00662BFB" w:rsidRPr="00585D0B" w:rsidRDefault="00662BFB" w:rsidP="00662BFB">
            <w:pPr>
              <w:spacing w:after="0" w:line="240" w:lineRule="auto"/>
              <w:rPr>
                <w:rFonts w:cs="Calibri"/>
                <w:lang w:val="uk-UA"/>
              </w:rPr>
            </w:pPr>
            <w:r w:rsidRPr="00585D0B">
              <w:rPr>
                <w:rFonts w:cs="Calibri"/>
                <w:lang w:val="uk-UA"/>
              </w:rPr>
              <w:t>Звіти відділу культури і туризму з реалізованих заходів</w:t>
            </w:r>
          </w:p>
          <w:p w:rsidR="00662BFB" w:rsidRPr="00585D0B" w:rsidRDefault="00662BFB" w:rsidP="00662BFB">
            <w:pPr>
              <w:spacing w:after="0" w:line="240" w:lineRule="auto"/>
              <w:rPr>
                <w:rFonts w:cs="Calibri"/>
                <w:lang w:val="uk-UA"/>
              </w:rPr>
            </w:pPr>
            <w:r w:rsidRPr="00585D0B">
              <w:rPr>
                <w:rFonts w:cs="Calibri"/>
                <w:lang w:val="uk-UA"/>
              </w:rPr>
              <w:t xml:space="preserve">Результати опитування </w:t>
            </w:r>
          </w:p>
        </w:tc>
        <w:tc>
          <w:tcPr>
            <w:tcW w:w="554" w:type="pct"/>
          </w:tcPr>
          <w:p w:rsidR="00662BFB" w:rsidRPr="00585D0B" w:rsidRDefault="00662BFB" w:rsidP="00662BFB">
            <w:pPr>
              <w:spacing w:after="0" w:line="240" w:lineRule="auto"/>
              <w:rPr>
                <w:rFonts w:cs="Calibri"/>
                <w:lang w:val="uk-UA"/>
              </w:rPr>
            </w:pPr>
            <w:r w:rsidRPr="00585D0B">
              <w:rPr>
                <w:rFonts w:cs="Calibri"/>
                <w:lang w:val="uk-UA"/>
              </w:rPr>
              <w:t>Відділ культури і туризму міської ради</w:t>
            </w:r>
          </w:p>
        </w:tc>
        <w:tc>
          <w:tcPr>
            <w:tcW w:w="463" w:type="pct"/>
          </w:tcPr>
          <w:p w:rsidR="00662BFB" w:rsidRPr="00585D0B" w:rsidRDefault="00662BFB" w:rsidP="00662BFB">
            <w:pPr>
              <w:spacing w:after="0" w:line="240" w:lineRule="auto"/>
              <w:rPr>
                <w:rFonts w:cs="Calibri"/>
                <w:lang w:val="uk-UA"/>
              </w:rPr>
            </w:pPr>
            <w:r w:rsidRPr="00585D0B">
              <w:rPr>
                <w:rFonts w:cs="Calibri"/>
                <w:lang w:val="uk-UA"/>
              </w:rPr>
              <w:t>Відділ освіти, молоді та спорту міської ради</w:t>
            </w:r>
          </w:p>
          <w:p w:rsidR="00662BFB" w:rsidRPr="00585D0B" w:rsidRDefault="00662BFB" w:rsidP="00662BFB">
            <w:pPr>
              <w:spacing w:after="0" w:line="240" w:lineRule="auto"/>
              <w:rPr>
                <w:rFonts w:cs="Calibri"/>
                <w:lang w:val="uk-UA"/>
              </w:rPr>
            </w:pPr>
            <w:r w:rsidRPr="00585D0B">
              <w:rPr>
                <w:rFonts w:cs="Calibri"/>
                <w:lang w:val="uk-UA"/>
              </w:rPr>
              <w:t>Молодіжна рада</w:t>
            </w:r>
          </w:p>
          <w:p w:rsidR="00662BFB" w:rsidRPr="00585D0B" w:rsidRDefault="00662BFB" w:rsidP="00662BFB">
            <w:pPr>
              <w:spacing w:after="0" w:line="240" w:lineRule="auto"/>
              <w:rPr>
                <w:rFonts w:cs="Calibri"/>
                <w:lang w:val="uk-UA"/>
              </w:rPr>
            </w:pPr>
            <w:r w:rsidRPr="00585D0B">
              <w:rPr>
                <w:rFonts w:cs="Calibri"/>
                <w:lang w:val="uk-UA"/>
              </w:rPr>
              <w:t>Управління соціального  захисту, сім’ї та праці міської ради</w:t>
            </w:r>
          </w:p>
        </w:tc>
        <w:tc>
          <w:tcPr>
            <w:tcW w:w="460" w:type="pct"/>
          </w:tcPr>
          <w:p w:rsidR="00662BFB" w:rsidRPr="00585D0B" w:rsidRDefault="00662BFB" w:rsidP="00662BFB">
            <w:pPr>
              <w:spacing w:after="0" w:line="240" w:lineRule="auto"/>
              <w:rPr>
                <w:rFonts w:cs="Calibri"/>
                <w:lang w:val="uk-UA"/>
              </w:rPr>
            </w:pPr>
            <w:r w:rsidRPr="00585D0B">
              <w:rPr>
                <w:rFonts w:cs="Calibri"/>
                <w:lang w:val="uk-UA"/>
              </w:rPr>
              <w:t>Бюджет громади</w:t>
            </w:r>
          </w:p>
          <w:p w:rsidR="00662BFB" w:rsidRPr="00585D0B" w:rsidRDefault="00662BFB" w:rsidP="00662BFB">
            <w:pPr>
              <w:spacing w:after="0" w:line="240" w:lineRule="auto"/>
              <w:rPr>
                <w:rFonts w:cs="Calibri"/>
                <w:lang w:val="uk-UA"/>
              </w:rPr>
            </w:pPr>
          </w:p>
        </w:tc>
        <w:tc>
          <w:tcPr>
            <w:tcW w:w="441" w:type="pct"/>
          </w:tcPr>
          <w:p w:rsidR="00662BFB" w:rsidRPr="00585D0B" w:rsidRDefault="00662BFB" w:rsidP="00662BFB">
            <w:pPr>
              <w:spacing w:after="0" w:line="240" w:lineRule="auto"/>
              <w:rPr>
                <w:rFonts w:cs="Calibri"/>
                <w:lang w:val="uk-UA"/>
              </w:rPr>
            </w:pPr>
            <w:r w:rsidRPr="00585D0B">
              <w:rPr>
                <w:rFonts w:cs="Calibri"/>
                <w:lang w:val="uk-UA"/>
              </w:rPr>
              <w:t>Створення мобільного кінотеатру – 2022</w:t>
            </w:r>
          </w:p>
          <w:p w:rsidR="00662BFB" w:rsidRPr="00585D0B" w:rsidRDefault="00662BFB" w:rsidP="00662BFB">
            <w:pPr>
              <w:spacing w:after="0" w:line="240" w:lineRule="auto"/>
              <w:rPr>
                <w:rFonts w:cs="Calibri"/>
                <w:lang w:val="uk-UA"/>
              </w:rPr>
            </w:pPr>
            <w:r w:rsidRPr="00585D0B">
              <w:rPr>
                <w:rFonts w:cs="Calibri"/>
                <w:lang w:val="uk-UA"/>
              </w:rPr>
              <w:t>Реалізація показів – 2022-2025</w:t>
            </w:r>
          </w:p>
        </w:tc>
      </w:tr>
      <w:tr w:rsidR="005A50C2" w:rsidRPr="00185062" w:rsidTr="003419CB">
        <w:tc>
          <w:tcPr>
            <w:tcW w:w="635" w:type="pct"/>
          </w:tcPr>
          <w:p w:rsidR="00662BFB" w:rsidRPr="00585D0B" w:rsidRDefault="00662BFB" w:rsidP="00662BFB">
            <w:pPr>
              <w:pStyle w:val="afe"/>
              <w:shd w:val="clear" w:color="auto" w:fill="FFFFFF"/>
              <w:rPr>
                <w:rFonts w:cs="Calibri"/>
                <w:lang w:val="uk-UA"/>
              </w:rPr>
            </w:pPr>
            <w:r w:rsidRPr="00585D0B">
              <w:rPr>
                <w:rFonts w:cs="Calibri"/>
                <w:lang w:val="uk-UA"/>
              </w:rPr>
              <w:lastRenderedPageBreak/>
              <w:t>2.3.6. Створення та забезпечення функціонування комфортного місця відпочинку і дозвілля молоді</w:t>
            </w:r>
          </w:p>
        </w:tc>
        <w:tc>
          <w:tcPr>
            <w:tcW w:w="600" w:type="pct"/>
          </w:tcPr>
          <w:p w:rsidR="00662BFB" w:rsidRPr="00585D0B" w:rsidRDefault="00662BFB" w:rsidP="00662BFB">
            <w:pPr>
              <w:spacing w:after="0" w:line="240" w:lineRule="auto"/>
              <w:rPr>
                <w:rFonts w:cs="Calibri"/>
                <w:lang w:val="uk-UA"/>
              </w:rPr>
            </w:pPr>
            <w:r w:rsidRPr="00585D0B">
              <w:rPr>
                <w:rFonts w:cs="Calibri"/>
                <w:lang w:val="uk-UA"/>
              </w:rPr>
              <w:t>Створено «Молодіжний сквер»</w:t>
            </w:r>
          </w:p>
        </w:tc>
        <w:tc>
          <w:tcPr>
            <w:tcW w:w="646" w:type="pct"/>
          </w:tcPr>
          <w:p w:rsidR="00662BFB" w:rsidRPr="00585D0B" w:rsidRDefault="00662BFB" w:rsidP="00662BFB">
            <w:pPr>
              <w:spacing w:after="0" w:line="240" w:lineRule="auto"/>
              <w:rPr>
                <w:rFonts w:cs="Calibri"/>
                <w:lang w:val="uk-UA"/>
              </w:rPr>
            </w:pPr>
            <w:r w:rsidRPr="00585D0B">
              <w:rPr>
                <w:rFonts w:cs="Calibri"/>
                <w:lang w:val="uk-UA"/>
              </w:rPr>
              <w:t>Забезпечення активного та змістовного дозвілля молоді</w:t>
            </w:r>
          </w:p>
        </w:tc>
        <w:tc>
          <w:tcPr>
            <w:tcW w:w="692" w:type="pct"/>
          </w:tcPr>
          <w:p w:rsidR="00662BFB" w:rsidRPr="00585D0B" w:rsidRDefault="00662BFB" w:rsidP="00662BFB">
            <w:pPr>
              <w:spacing w:after="0" w:line="240" w:lineRule="auto"/>
              <w:rPr>
                <w:rFonts w:cs="Calibri"/>
                <w:lang w:val="uk-UA"/>
              </w:rPr>
            </w:pPr>
            <w:r w:rsidRPr="00585D0B">
              <w:rPr>
                <w:rFonts w:cs="Calibri"/>
                <w:lang w:val="uk-UA"/>
              </w:rPr>
              <w:t>Кількість молодих жінок та чоловіків, що проводят</w:t>
            </w:r>
            <w:r w:rsidR="005A50C2" w:rsidRPr="00585D0B">
              <w:rPr>
                <w:rFonts w:cs="Calibri"/>
                <w:lang w:val="uk-UA"/>
              </w:rPr>
              <w:t>ь дозвілля у молодіжному сквері</w:t>
            </w:r>
          </w:p>
          <w:p w:rsidR="00662BFB" w:rsidRPr="00585D0B" w:rsidRDefault="00662BFB" w:rsidP="00662BFB">
            <w:pPr>
              <w:spacing w:after="0" w:line="240" w:lineRule="auto"/>
              <w:rPr>
                <w:rFonts w:cs="Calibri"/>
                <w:lang w:val="uk-UA"/>
              </w:rPr>
            </w:pPr>
            <w:r w:rsidRPr="00585D0B">
              <w:rPr>
                <w:rFonts w:cs="Calibri"/>
                <w:lang w:val="uk-UA"/>
              </w:rPr>
              <w:t>Кількість заходів</w:t>
            </w:r>
          </w:p>
        </w:tc>
        <w:tc>
          <w:tcPr>
            <w:tcW w:w="508" w:type="pct"/>
          </w:tcPr>
          <w:p w:rsidR="00662BFB" w:rsidRPr="00585D0B" w:rsidRDefault="00662BFB" w:rsidP="00662BFB">
            <w:pPr>
              <w:spacing w:after="0" w:line="240" w:lineRule="auto"/>
              <w:rPr>
                <w:rFonts w:cs="Calibri"/>
                <w:lang w:val="uk-UA"/>
              </w:rPr>
            </w:pPr>
            <w:r w:rsidRPr="00585D0B">
              <w:rPr>
                <w:rFonts w:cs="Calibri"/>
                <w:lang w:val="uk-UA"/>
              </w:rPr>
              <w:t>Результати опитування</w:t>
            </w:r>
          </w:p>
          <w:p w:rsidR="00662BFB" w:rsidRPr="00585D0B" w:rsidRDefault="00662BFB" w:rsidP="00662BFB">
            <w:pPr>
              <w:spacing w:after="0" w:line="240" w:lineRule="auto"/>
              <w:rPr>
                <w:rFonts w:cs="Calibri"/>
                <w:lang w:val="uk-UA"/>
              </w:rPr>
            </w:pPr>
            <w:r w:rsidRPr="00585D0B">
              <w:rPr>
                <w:rFonts w:cs="Calibri"/>
                <w:lang w:val="uk-UA"/>
              </w:rPr>
              <w:t>Статистика з проведених заходів</w:t>
            </w:r>
          </w:p>
        </w:tc>
        <w:tc>
          <w:tcPr>
            <w:tcW w:w="554" w:type="pct"/>
          </w:tcPr>
          <w:p w:rsidR="00662BFB" w:rsidRPr="00585D0B" w:rsidRDefault="00662BFB" w:rsidP="00662BFB">
            <w:pPr>
              <w:spacing w:after="0" w:line="240" w:lineRule="auto"/>
              <w:rPr>
                <w:rFonts w:cs="Calibri"/>
                <w:lang w:val="uk-UA"/>
              </w:rPr>
            </w:pPr>
            <w:r w:rsidRPr="00585D0B">
              <w:rPr>
                <w:rFonts w:cs="Calibri"/>
                <w:lang w:val="uk-UA"/>
              </w:rPr>
              <w:t>Відділ освіти, молоді та спорту міської ради</w:t>
            </w:r>
          </w:p>
        </w:tc>
        <w:tc>
          <w:tcPr>
            <w:tcW w:w="463" w:type="pct"/>
          </w:tcPr>
          <w:p w:rsidR="00662BFB" w:rsidRPr="00585D0B" w:rsidRDefault="00662BFB" w:rsidP="00662BFB">
            <w:pPr>
              <w:spacing w:after="0" w:line="240" w:lineRule="auto"/>
              <w:rPr>
                <w:rFonts w:cs="Calibri"/>
                <w:lang w:val="uk-UA"/>
              </w:rPr>
            </w:pPr>
            <w:r w:rsidRPr="00585D0B">
              <w:rPr>
                <w:rFonts w:cs="Calibri"/>
                <w:lang w:val="uk-UA"/>
              </w:rPr>
              <w:t>Молодіжна рада Новгород-Сіверської міської територіальної громади</w:t>
            </w:r>
          </w:p>
        </w:tc>
        <w:tc>
          <w:tcPr>
            <w:tcW w:w="460" w:type="pct"/>
          </w:tcPr>
          <w:p w:rsidR="00662BFB" w:rsidRPr="00585D0B" w:rsidRDefault="00662BFB" w:rsidP="00662BFB">
            <w:pPr>
              <w:spacing w:after="0" w:line="240" w:lineRule="auto"/>
              <w:rPr>
                <w:rFonts w:cs="Calibri"/>
                <w:lang w:val="uk-UA"/>
              </w:rPr>
            </w:pPr>
            <w:r w:rsidRPr="00585D0B">
              <w:rPr>
                <w:rFonts w:cs="Calibri"/>
                <w:lang w:val="uk-UA"/>
              </w:rPr>
              <w:t>Бюджет громади</w:t>
            </w:r>
          </w:p>
          <w:p w:rsidR="00662BFB" w:rsidRPr="00585D0B" w:rsidRDefault="00662BFB" w:rsidP="00662BFB">
            <w:pPr>
              <w:spacing w:after="0" w:line="240" w:lineRule="auto"/>
              <w:rPr>
                <w:rFonts w:cs="Calibri"/>
                <w:lang w:val="uk-UA"/>
              </w:rPr>
            </w:pPr>
          </w:p>
          <w:p w:rsidR="00662BFB" w:rsidRPr="00585D0B" w:rsidRDefault="00662BFB" w:rsidP="00662BFB">
            <w:pPr>
              <w:spacing w:after="0" w:line="240" w:lineRule="auto"/>
              <w:rPr>
                <w:rFonts w:cs="Calibri"/>
                <w:lang w:val="uk-UA"/>
              </w:rPr>
            </w:pPr>
            <w:r w:rsidRPr="00585D0B">
              <w:rPr>
                <w:rFonts w:cs="Calibri"/>
                <w:lang w:val="uk-UA"/>
              </w:rPr>
              <w:t>Програма ДОБРЕ</w:t>
            </w:r>
          </w:p>
        </w:tc>
        <w:tc>
          <w:tcPr>
            <w:tcW w:w="441" w:type="pct"/>
          </w:tcPr>
          <w:p w:rsidR="00662BFB" w:rsidRPr="00585D0B" w:rsidRDefault="00662BFB" w:rsidP="00662BFB">
            <w:pPr>
              <w:spacing w:after="0" w:line="240" w:lineRule="auto"/>
              <w:rPr>
                <w:rFonts w:cs="Calibri"/>
                <w:lang w:val="uk-UA"/>
              </w:rPr>
            </w:pPr>
            <w:r w:rsidRPr="00585D0B">
              <w:rPr>
                <w:rFonts w:cs="Calibri"/>
                <w:lang w:val="uk-UA"/>
              </w:rPr>
              <w:t xml:space="preserve">Створення парку – до кінця 2021 року </w:t>
            </w:r>
          </w:p>
          <w:p w:rsidR="00662BFB" w:rsidRPr="00585D0B" w:rsidRDefault="00662BFB" w:rsidP="00662BFB">
            <w:pPr>
              <w:spacing w:after="0" w:line="240" w:lineRule="auto"/>
              <w:rPr>
                <w:rFonts w:cs="Calibri"/>
                <w:lang w:val="uk-UA"/>
              </w:rPr>
            </w:pPr>
            <w:r w:rsidRPr="00585D0B">
              <w:rPr>
                <w:rFonts w:cs="Calibri"/>
                <w:lang w:val="uk-UA"/>
              </w:rPr>
              <w:t>Реалізація - – до 2025 року</w:t>
            </w:r>
          </w:p>
        </w:tc>
      </w:tr>
      <w:tr w:rsidR="005A50C2" w:rsidRPr="00585D0B" w:rsidTr="003419CB">
        <w:tc>
          <w:tcPr>
            <w:tcW w:w="635" w:type="pct"/>
          </w:tcPr>
          <w:p w:rsidR="00662BFB" w:rsidRPr="00585D0B" w:rsidRDefault="00662BFB" w:rsidP="00662BFB">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2.3.7. Реорганізація та підвищення ефективності діяльності позашкільної освіти</w:t>
            </w:r>
          </w:p>
        </w:tc>
        <w:tc>
          <w:tcPr>
            <w:tcW w:w="600" w:type="pct"/>
          </w:tcPr>
          <w:p w:rsidR="00662BFB" w:rsidRPr="00585D0B" w:rsidRDefault="00662BFB" w:rsidP="00662BFB">
            <w:pPr>
              <w:spacing w:after="0" w:line="240" w:lineRule="auto"/>
              <w:rPr>
                <w:rFonts w:cs="Calibri"/>
                <w:lang w:val="uk-UA"/>
              </w:rPr>
            </w:pPr>
            <w:r w:rsidRPr="00585D0B">
              <w:rPr>
                <w:rFonts w:cs="Calibri"/>
                <w:lang w:val="uk-UA"/>
              </w:rPr>
              <w:t>Створений єдиного Центру позашкільної освіти громади (на базі колишнього ЦДЮТ)</w:t>
            </w:r>
          </w:p>
        </w:tc>
        <w:tc>
          <w:tcPr>
            <w:tcW w:w="646" w:type="pct"/>
          </w:tcPr>
          <w:p w:rsidR="00662BFB" w:rsidRPr="00585D0B" w:rsidRDefault="00662BFB" w:rsidP="00662BFB">
            <w:pPr>
              <w:spacing w:after="0" w:line="240" w:lineRule="auto"/>
              <w:rPr>
                <w:rFonts w:cs="Calibri"/>
                <w:lang w:val="uk-UA"/>
              </w:rPr>
            </w:pPr>
            <w:r w:rsidRPr="00585D0B">
              <w:rPr>
                <w:rFonts w:cs="Calibri"/>
                <w:lang w:val="uk-UA"/>
              </w:rPr>
              <w:t>Підвищення якості позашкільної освіти, розширення мережі гуртків</w:t>
            </w:r>
          </w:p>
        </w:tc>
        <w:tc>
          <w:tcPr>
            <w:tcW w:w="692" w:type="pct"/>
          </w:tcPr>
          <w:p w:rsidR="00662BFB" w:rsidRPr="00585D0B" w:rsidRDefault="00662BFB" w:rsidP="003419CB">
            <w:pPr>
              <w:spacing w:after="0" w:line="240" w:lineRule="auto"/>
              <w:rPr>
                <w:rFonts w:cs="Calibri"/>
                <w:lang w:val="uk-UA"/>
              </w:rPr>
            </w:pPr>
            <w:r w:rsidRPr="00585D0B">
              <w:rPr>
                <w:rFonts w:cs="Calibri"/>
                <w:lang w:val="uk-UA"/>
              </w:rPr>
              <w:t>Збільшення кількості вихованців (зокрема з сільської місцевості), їх успішна участь у творчих конкурсах</w:t>
            </w:r>
          </w:p>
        </w:tc>
        <w:tc>
          <w:tcPr>
            <w:tcW w:w="508" w:type="pct"/>
          </w:tcPr>
          <w:p w:rsidR="00662BFB" w:rsidRPr="00585D0B" w:rsidRDefault="00662BFB" w:rsidP="00662BFB">
            <w:pPr>
              <w:spacing w:after="0" w:line="240" w:lineRule="auto"/>
              <w:rPr>
                <w:rFonts w:cs="Calibri"/>
                <w:lang w:val="uk-UA"/>
              </w:rPr>
            </w:pPr>
            <w:r w:rsidRPr="00585D0B">
              <w:rPr>
                <w:rFonts w:cs="Calibri"/>
                <w:lang w:val="uk-UA"/>
              </w:rPr>
              <w:t>Звіт закладу, , нагороди, здобуті на творчих конкурсах</w:t>
            </w:r>
          </w:p>
        </w:tc>
        <w:tc>
          <w:tcPr>
            <w:tcW w:w="554" w:type="pct"/>
          </w:tcPr>
          <w:p w:rsidR="00662BFB" w:rsidRPr="00585D0B" w:rsidRDefault="00662BFB" w:rsidP="00662BFB">
            <w:pPr>
              <w:spacing w:after="0" w:line="240" w:lineRule="auto"/>
              <w:rPr>
                <w:rFonts w:cs="Calibri"/>
                <w:lang w:val="uk-UA"/>
              </w:rPr>
            </w:pPr>
            <w:r w:rsidRPr="00585D0B">
              <w:rPr>
                <w:rFonts w:cs="Calibri"/>
                <w:lang w:val="uk-UA"/>
              </w:rPr>
              <w:t>Відділ освіти, молоді та спорту міської ради</w:t>
            </w:r>
          </w:p>
        </w:tc>
        <w:tc>
          <w:tcPr>
            <w:tcW w:w="463" w:type="pct"/>
          </w:tcPr>
          <w:p w:rsidR="00662BFB" w:rsidRPr="00585D0B" w:rsidRDefault="00662BFB" w:rsidP="00662BFB">
            <w:pPr>
              <w:spacing w:after="0" w:line="240" w:lineRule="auto"/>
              <w:rPr>
                <w:rFonts w:cs="Calibri"/>
                <w:lang w:val="uk-UA"/>
              </w:rPr>
            </w:pPr>
            <w:r w:rsidRPr="00585D0B">
              <w:rPr>
                <w:rFonts w:cs="Calibri"/>
                <w:lang w:val="uk-UA"/>
              </w:rPr>
              <w:t>Центр професійного розвитку педагогічних працівників, відділ культури і туризму міської ради</w:t>
            </w:r>
          </w:p>
        </w:tc>
        <w:tc>
          <w:tcPr>
            <w:tcW w:w="460" w:type="pct"/>
          </w:tcPr>
          <w:p w:rsidR="00662BFB" w:rsidRPr="00585D0B" w:rsidRDefault="00662BFB" w:rsidP="00662BFB">
            <w:pPr>
              <w:spacing w:after="0" w:line="240" w:lineRule="auto"/>
              <w:rPr>
                <w:rFonts w:cs="Calibri"/>
                <w:lang w:val="uk-UA"/>
              </w:rPr>
            </w:pPr>
            <w:r w:rsidRPr="00585D0B">
              <w:rPr>
                <w:rFonts w:cs="Calibri"/>
                <w:lang w:val="uk-UA"/>
              </w:rPr>
              <w:t>Бюджет громади</w:t>
            </w:r>
          </w:p>
        </w:tc>
        <w:tc>
          <w:tcPr>
            <w:tcW w:w="441" w:type="pct"/>
          </w:tcPr>
          <w:p w:rsidR="00662BFB" w:rsidRPr="00585D0B" w:rsidRDefault="00662BFB" w:rsidP="00662BFB">
            <w:pPr>
              <w:spacing w:after="0" w:line="240" w:lineRule="auto"/>
              <w:rPr>
                <w:rFonts w:cs="Calibri"/>
                <w:lang w:val="uk-UA"/>
              </w:rPr>
            </w:pPr>
            <w:r w:rsidRPr="00585D0B">
              <w:rPr>
                <w:rFonts w:cs="Calibri"/>
                <w:lang w:val="uk-UA"/>
              </w:rPr>
              <w:t>До 2022 року</w:t>
            </w:r>
          </w:p>
        </w:tc>
      </w:tr>
      <w:tr w:rsidR="005A50C2" w:rsidRPr="00185062" w:rsidTr="003419CB">
        <w:tc>
          <w:tcPr>
            <w:tcW w:w="635" w:type="pct"/>
          </w:tcPr>
          <w:p w:rsidR="00662BFB" w:rsidRPr="00585D0B" w:rsidRDefault="00662BFB" w:rsidP="00662BFB">
            <w:pPr>
              <w:pStyle w:val="Default"/>
              <w:shd w:val="clear" w:color="auto" w:fill="FFFFFF"/>
              <w:rPr>
                <w:rFonts w:ascii="Calibri" w:eastAsiaTheme="minorHAnsi" w:hAnsi="Calibri" w:cs="Calibri"/>
                <w:color w:val="auto"/>
                <w:sz w:val="22"/>
                <w:szCs w:val="22"/>
              </w:rPr>
            </w:pPr>
            <w:r w:rsidRPr="00585D0B">
              <w:rPr>
                <w:rFonts w:ascii="Calibri" w:eastAsiaTheme="minorHAnsi" w:hAnsi="Calibri" w:cs="Calibri"/>
                <w:color w:val="auto"/>
                <w:sz w:val="22"/>
                <w:szCs w:val="22"/>
              </w:rPr>
              <w:t>2.3.8. Забезпечення ефективної дистанційної форми організації освітнього процесу</w:t>
            </w:r>
          </w:p>
        </w:tc>
        <w:tc>
          <w:tcPr>
            <w:tcW w:w="600" w:type="pct"/>
          </w:tcPr>
          <w:p w:rsidR="00662BFB" w:rsidRPr="00585D0B" w:rsidRDefault="00662BFB" w:rsidP="00662BFB">
            <w:pPr>
              <w:spacing w:after="0" w:line="240" w:lineRule="auto"/>
              <w:rPr>
                <w:rFonts w:cs="Calibri"/>
                <w:lang w:val="uk-UA"/>
              </w:rPr>
            </w:pPr>
            <w:r w:rsidRPr="00585D0B">
              <w:rPr>
                <w:rFonts w:cs="Calibri"/>
                <w:lang w:val="uk-UA"/>
              </w:rPr>
              <w:t>Забезпечення освітнього процесу технічними засобами для організації навчальних занять за дистанційною формою</w:t>
            </w:r>
          </w:p>
        </w:tc>
        <w:tc>
          <w:tcPr>
            <w:tcW w:w="646" w:type="pct"/>
          </w:tcPr>
          <w:p w:rsidR="00662BFB" w:rsidRPr="00585D0B" w:rsidRDefault="00662BFB" w:rsidP="00662BFB">
            <w:pPr>
              <w:spacing w:after="0" w:line="240" w:lineRule="auto"/>
              <w:rPr>
                <w:rFonts w:cs="Calibri"/>
                <w:lang w:val="uk-UA"/>
              </w:rPr>
            </w:pPr>
            <w:r w:rsidRPr="00585D0B">
              <w:rPr>
                <w:rFonts w:cs="Calibri"/>
                <w:lang w:val="uk-UA"/>
              </w:rPr>
              <w:t>Надання якісних освітніх послуг шляхом застосування сучасних форм і методів викладання</w:t>
            </w:r>
          </w:p>
        </w:tc>
        <w:tc>
          <w:tcPr>
            <w:tcW w:w="692" w:type="pct"/>
          </w:tcPr>
          <w:p w:rsidR="00662BFB" w:rsidRPr="00585D0B" w:rsidRDefault="00662BFB" w:rsidP="00662BFB">
            <w:pPr>
              <w:spacing w:after="0" w:line="240" w:lineRule="auto"/>
              <w:rPr>
                <w:rFonts w:cs="Calibri"/>
                <w:lang w:val="uk-UA"/>
              </w:rPr>
            </w:pPr>
            <w:r w:rsidRPr="00585D0B">
              <w:rPr>
                <w:rFonts w:cs="Calibri"/>
                <w:lang w:val="uk-UA"/>
              </w:rPr>
              <w:t>Кількість д</w:t>
            </w:r>
            <w:r w:rsidR="003419CB" w:rsidRPr="00585D0B">
              <w:rPr>
                <w:rFonts w:cs="Calibri"/>
                <w:lang w:val="uk-UA"/>
              </w:rPr>
              <w:t>ітей, що дистанційно навчаються</w:t>
            </w:r>
          </w:p>
          <w:p w:rsidR="00662BFB" w:rsidRPr="00585D0B" w:rsidRDefault="00662BFB" w:rsidP="00662BFB">
            <w:pPr>
              <w:spacing w:after="0" w:line="240" w:lineRule="auto"/>
              <w:rPr>
                <w:rFonts w:cs="Calibri"/>
                <w:lang w:val="uk-UA"/>
              </w:rPr>
            </w:pPr>
            <w:r w:rsidRPr="00585D0B">
              <w:rPr>
                <w:rFonts w:cs="Calibri"/>
                <w:lang w:val="uk-UA"/>
              </w:rPr>
              <w:t>Кількість он-лайн уроків та занять</w:t>
            </w:r>
          </w:p>
        </w:tc>
        <w:tc>
          <w:tcPr>
            <w:tcW w:w="508" w:type="pct"/>
          </w:tcPr>
          <w:p w:rsidR="00662BFB" w:rsidRPr="00585D0B" w:rsidRDefault="00662BFB" w:rsidP="00662BFB">
            <w:pPr>
              <w:spacing w:after="0" w:line="240" w:lineRule="auto"/>
              <w:rPr>
                <w:rFonts w:cs="Calibri"/>
                <w:lang w:val="uk-UA"/>
              </w:rPr>
            </w:pPr>
            <w:r w:rsidRPr="00585D0B">
              <w:rPr>
                <w:rFonts w:cs="Calibri"/>
                <w:lang w:val="uk-UA"/>
              </w:rPr>
              <w:t>Звіти освітніх закладів</w:t>
            </w:r>
          </w:p>
          <w:p w:rsidR="00662BFB" w:rsidRPr="00585D0B" w:rsidRDefault="00662BFB" w:rsidP="00662BFB">
            <w:pPr>
              <w:spacing w:after="0" w:line="240" w:lineRule="auto"/>
              <w:rPr>
                <w:rFonts w:cs="Calibri"/>
                <w:lang w:val="uk-UA"/>
              </w:rPr>
            </w:pPr>
            <w:r w:rsidRPr="00585D0B">
              <w:rPr>
                <w:rFonts w:cs="Calibri"/>
                <w:lang w:val="uk-UA"/>
              </w:rPr>
              <w:t>Результати успішності здобувачів освіти</w:t>
            </w:r>
          </w:p>
        </w:tc>
        <w:tc>
          <w:tcPr>
            <w:tcW w:w="554" w:type="pct"/>
          </w:tcPr>
          <w:p w:rsidR="00662BFB" w:rsidRPr="00585D0B" w:rsidRDefault="00662BFB" w:rsidP="00662BFB">
            <w:pPr>
              <w:spacing w:after="0" w:line="240" w:lineRule="auto"/>
              <w:rPr>
                <w:rFonts w:cs="Calibri"/>
                <w:lang w:val="uk-UA"/>
              </w:rPr>
            </w:pPr>
            <w:r w:rsidRPr="00585D0B">
              <w:rPr>
                <w:rFonts w:cs="Calibri"/>
                <w:lang w:val="uk-UA"/>
              </w:rPr>
              <w:t>Відділ освіти, молоді та спорту міської ради</w:t>
            </w:r>
          </w:p>
        </w:tc>
        <w:tc>
          <w:tcPr>
            <w:tcW w:w="463" w:type="pct"/>
          </w:tcPr>
          <w:p w:rsidR="00662BFB" w:rsidRPr="00585D0B" w:rsidRDefault="00662BFB" w:rsidP="00662BFB">
            <w:pPr>
              <w:spacing w:after="0" w:line="240" w:lineRule="auto"/>
              <w:rPr>
                <w:rFonts w:cs="Calibri"/>
                <w:lang w:val="uk-UA"/>
              </w:rPr>
            </w:pPr>
            <w:r w:rsidRPr="00585D0B">
              <w:rPr>
                <w:rFonts w:cs="Calibri"/>
                <w:lang w:val="uk-UA"/>
              </w:rPr>
              <w:t>Центр професійного розвитку педагогічних працівників, відділ культури і туризму, заклади освіти громади</w:t>
            </w:r>
          </w:p>
        </w:tc>
        <w:tc>
          <w:tcPr>
            <w:tcW w:w="460" w:type="pct"/>
          </w:tcPr>
          <w:p w:rsidR="00662BFB" w:rsidRPr="00585D0B" w:rsidRDefault="00662BFB" w:rsidP="00662BFB">
            <w:pPr>
              <w:spacing w:after="0" w:line="240" w:lineRule="auto"/>
              <w:rPr>
                <w:rFonts w:cs="Calibri"/>
                <w:lang w:val="uk-UA"/>
              </w:rPr>
            </w:pPr>
            <w:r w:rsidRPr="00585D0B">
              <w:rPr>
                <w:rFonts w:cs="Calibri"/>
                <w:lang w:val="uk-UA"/>
              </w:rPr>
              <w:t>Бюджет громади,</w:t>
            </w:r>
          </w:p>
          <w:p w:rsidR="00662BFB" w:rsidRPr="00585D0B" w:rsidRDefault="00662BFB" w:rsidP="00662BFB">
            <w:pPr>
              <w:spacing w:after="0" w:line="240" w:lineRule="auto"/>
              <w:rPr>
                <w:rFonts w:cs="Calibri"/>
                <w:lang w:val="uk-UA"/>
              </w:rPr>
            </w:pPr>
            <w:r w:rsidRPr="00585D0B">
              <w:rPr>
                <w:rFonts w:cs="Calibri"/>
                <w:lang w:val="uk-UA"/>
              </w:rPr>
              <w:t>Державний бюджету</w:t>
            </w:r>
          </w:p>
        </w:tc>
        <w:tc>
          <w:tcPr>
            <w:tcW w:w="441" w:type="pct"/>
          </w:tcPr>
          <w:p w:rsidR="00662BFB" w:rsidRPr="00585D0B" w:rsidRDefault="00662BFB" w:rsidP="00662BFB">
            <w:pPr>
              <w:spacing w:after="0" w:line="240" w:lineRule="auto"/>
              <w:rPr>
                <w:rFonts w:cs="Calibri"/>
                <w:lang w:val="uk-UA"/>
              </w:rPr>
            </w:pPr>
            <w:r w:rsidRPr="00585D0B">
              <w:rPr>
                <w:rFonts w:cs="Calibri"/>
                <w:lang w:val="uk-UA"/>
              </w:rPr>
              <w:t>2021 - 2022 рік, в подальшому – за потреби</w:t>
            </w:r>
          </w:p>
        </w:tc>
      </w:tr>
      <w:tr w:rsidR="005A50C2" w:rsidRPr="00585D0B" w:rsidTr="003419CB">
        <w:tc>
          <w:tcPr>
            <w:tcW w:w="635" w:type="pct"/>
          </w:tcPr>
          <w:p w:rsidR="00662BFB" w:rsidRPr="00585D0B" w:rsidRDefault="00662BFB" w:rsidP="003419CB">
            <w:pPr>
              <w:spacing w:before="80" w:after="0" w:line="240" w:lineRule="auto"/>
              <w:rPr>
                <w:lang w:val="uk-UA"/>
              </w:rPr>
            </w:pPr>
            <w:r w:rsidRPr="00585D0B">
              <w:rPr>
                <w:rFonts w:asciiTheme="minorHAnsi" w:hAnsiTheme="minorHAnsi" w:cstheme="minorHAnsi"/>
                <w:lang w:val="uk-UA"/>
              </w:rPr>
              <w:lastRenderedPageBreak/>
              <w:t>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w:t>
            </w:r>
            <w:r w:rsidR="003419CB" w:rsidRPr="00585D0B">
              <w:rPr>
                <w:rFonts w:asciiTheme="minorHAnsi" w:hAnsiTheme="minorHAnsi" w:cstheme="minorHAnsi"/>
                <w:lang w:val="uk-UA"/>
              </w:rPr>
              <w:t xml:space="preserve">ризація активного способу життя </w:t>
            </w:r>
            <w:r w:rsidR="003419CB" w:rsidRPr="00585D0B">
              <w:rPr>
                <w:lang w:val="uk-UA"/>
              </w:rPr>
              <w:t xml:space="preserve">(з урахуванням потреб усіх груп жителів) (окремі заходи для людей старшого віку) (з </w:t>
            </w:r>
            <w:r w:rsidR="003419CB" w:rsidRPr="00585D0B">
              <w:rPr>
                <w:lang w:val="uk-UA"/>
              </w:rPr>
              <w:lastRenderedPageBreak/>
              <w:t xml:space="preserve">урахуванням потреб </w:t>
            </w:r>
            <w:proofErr w:type="spellStart"/>
            <w:r w:rsidR="009539B6" w:rsidRPr="00585D0B">
              <w:rPr>
                <w:lang w:val="uk-UA"/>
              </w:rPr>
              <w:t>маломобільних</w:t>
            </w:r>
            <w:proofErr w:type="spellEnd"/>
            <w:r w:rsidR="003419CB" w:rsidRPr="00585D0B">
              <w:rPr>
                <w:lang w:val="uk-UA"/>
              </w:rPr>
              <w:t xml:space="preserve"> груп населення)</w:t>
            </w:r>
          </w:p>
        </w:tc>
        <w:tc>
          <w:tcPr>
            <w:tcW w:w="600" w:type="pct"/>
          </w:tcPr>
          <w:p w:rsidR="00662BFB" w:rsidRPr="00585D0B" w:rsidRDefault="00662BFB" w:rsidP="003419CB">
            <w:pPr>
              <w:spacing w:after="0" w:line="240" w:lineRule="auto"/>
              <w:rPr>
                <w:rFonts w:asciiTheme="minorHAnsi" w:hAnsiTheme="minorHAnsi" w:cstheme="minorHAnsi"/>
                <w:lang w:val="uk-UA" w:eastAsia="ru-RU"/>
              </w:rPr>
            </w:pPr>
            <w:r w:rsidRPr="00585D0B">
              <w:rPr>
                <w:rFonts w:asciiTheme="minorHAnsi" w:hAnsiTheme="minorHAnsi" w:cstheme="minorHAnsi"/>
                <w:lang w:val="uk-UA" w:eastAsia="ru-RU"/>
              </w:rPr>
              <w:lastRenderedPageBreak/>
              <w:t xml:space="preserve">Реконструйований міський стадіон;будівництво 2 нових </w:t>
            </w:r>
            <w:proofErr w:type="spellStart"/>
            <w:r w:rsidRPr="00585D0B">
              <w:rPr>
                <w:rFonts w:asciiTheme="minorHAnsi" w:hAnsiTheme="minorHAnsi" w:cstheme="minorHAnsi"/>
                <w:lang w:val="uk-UA" w:eastAsia="ru-RU"/>
              </w:rPr>
              <w:t>мульти-функціональних</w:t>
            </w:r>
            <w:proofErr w:type="spellEnd"/>
            <w:r w:rsidRPr="00585D0B">
              <w:rPr>
                <w:rFonts w:asciiTheme="minorHAnsi" w:hAnsiTheme="minorHAnsi" w:cstheme="minorHAnsi"/>
                <w:lang w:val="uk-UA" w:eastAsia="ru-RU"/>
              </w:rPr>
              <w:t xml:space="preserve"> майданчики;реконструкція кінотеатру «Літній», створення на його базі спортивної зали</w:t>
            </w:r>
          </w:p>
        </w:tc>
        <w:tc>
          <w:tcPr>
            <w:tcW w:w="646" w:type="pct"/>
          </w:tcPr>
          <w:p w:rsidR="00662BFB" w:rsidRPr="00585D0B" w:rsidRDefault="00662BFB" w:rsidP="00E57083">
            <w:pPr>
              <w:spacing w:after="0" w:line="240" w:lineRule="auto"/>
              <w:rPr>
                <w:rStyle w:val="80"/>
                <w:rFonts w:asciiTheme="minorHAnsi" w:eastAsiaTheme="minorHAnsi" w:hAnsiTheme="minorHAnsi" w:cstheme="minorHAnsi"/>
                <w:i w:val="0"/>
                <w:iCs w:val="0"/>
                <w:sz w:val="22"/>
                <w:szCs w:val="22"/>
                <w:lang w:val="uk-UA"/>
              </w:rPr>
            </w:pPr>
            <w:r w:rsidRPr="00585D0B">
              <w:rPr>
                <w:rStyle w:val="80"/>
                <w:rFonts w:asciiTheme="minorHAnsi" w:eastAsiaTheme="minorHAnsi" w:hAnsiTheme="minorHAnsi" w:cstheme="minorHAnsi"/>
                <w:i w:val="0"/>
                <w:sz w:val="22"/>
                <w:szCs w:val="22"/>
                <w:lang w:val="uk-UA"/>
              </w:rPr>
              <w:t>Підвищення якості занят</w:t>
            </w:r>
            <w:r w:rsidR="003419CB" w:rsidRPr="00585D0B">
              <w:rPr>
                <w:rStyle w:val="80"/>
                <w:rFonts w:asciiTheme="minorHAnsi" w:eastAsiaTheme="minorHAnsi" w:hAnsiTheme="minorHAnsi" w:cstheme="minorHAnsi"/>
                <w:i w:val="0"/>
                <w:sz w:val="22"/>
                <w:szCs w:val="22"/>
                <w:lang w:val="uk-UA"/>
              </w:rPr>
              <w:t>ь фізичною культурою та спортом</w:t>
            </w:r>
          </w:p>
          <w:p w:rsidR="00662BFB" w:rsidRPr="00585D0B" w:rsidRDefault="00662BFB" w:rsidP="00E57083">
            <w:pPr>
              <w:spacing w:after="0" w:line="240" w:lineRule="auto"/>
              <w:rPr>
                <w:rStyle w:val="80"/>
                <w:rFonts w:asciiTheme="minorHAnsi" w:eastAsiaTheme="minorHAnsi" w:hAnsiTheme="minorHAnsi" w:cstheme="minorHAnsi"/>
                <w:i w:val="0"/>
                <w:iCs w:val="0"/>
                <w:sz w:val="22"/>
                <w:szCs w:val="22"/>
                <w:lang w:val="uk-UA"/>
              </w:rPr>
            </w:pPr>
            <w:r w:rsidRPr="00585D0B">
              <w:rPr>
                <w:rStyle w:val="80"/>
                <w:rFonts w:asciiTheme="minorHAnsi" w:eastAsiaTheme="minorHAnsi" w:hAnsiTheme="minorHAnsi" w:cstheme="minorHAnsi"/>
                <w:i w:val="0"/>
                <w:sz w:val="22"/>
                <w:szCs w:val="22"/>
                <w:lang w:val="uk-UA"/>
              </w:rPr>
              <w:t>Забезпечення якісного  активного ві</w:t>
            </w:r>
            <w:r w:rsidR="003419CB" w:rsidRPr="00585D0B">
              <w:rPr>
                <w:rStyle w:val="80"/>
                <w:rFonts w:asciiTheme="minorHAnsi" w:eastAsiaTheme="minorHAnsi" w:hAnsiTheme="minorHAnsi" w:cstheme="minorHAnsi"/>
                <w:i w:val="0"/>
                <w:sz w:val="22"/>
                <w:szCs w:val="22"/>
                <w:lang w:val="uk-UA"/>
              </w:rPr>
              <w:t xml:space="preserve">дпочинку для мешканців громади </w:t>
            </w:r>
          </w:p>
          <w:p w:rsidR="00662BFB" w:rsidRPr="00585D0B" w:rsidRDefault="00662BFB" w:rsidP="00E57083">
            <w:pPr>
              <w:spacing w:after="0" w:line="240" w:lineRule="auto"/>
              <w:rPr>
                <w:rFonts w:asciiTheme="minorHAnsi" w:hAnsiTheme="minorHAnsi" w:cstheme="minorHAnsi"/>
                <w:lang w:val="uk-UA" w:eastAsia="ru-RU"/>
              </w:rPr>
            </w:pPr>
            <w:r w:rsidRPr="00585D0B">
              <w:rPr>
                <w:rStyle w:val="80"/>
                <w:rFonts w:asciiTheme="minorHAnsi" w:eastAsiaTheme="minorHAnsi" w:hAnsiTheme="minorHAnsi" w:cstheme="minorHAnsi"/>
                <w:i w:val="0"/>
                <w:sz w:val="22"/>
                <w:szCs w:val="22"/>
                <w:lang w:val="uk-UA"/>
              </w:rPr>
              <w:t>Зниження рівня захворюваності та відсотка населення громади зі шкідливими звичками</w:t>
            </w:r>
          </w:p>
        </w:tc>
        <w:tc>
          <w:tcPr>
            <w:tcW w:w="692" w:type="pct"/>
          </w:tcPr>
          <w:p w:rsidR="00662BFB" w:rsidRPr="00585D0B" w:rsidRDefault="00662BFB" w:rsidP="00E57083">
            <w:pPr>
              <w:spacing w:after="0" w:line="240" w:lineRule="auto"/>
              <w:rPr>
                <w:rStyle w:val="80"/>
                <w:rFonts w:asciiTheme="minorHAnsi" w:eastAsiaTheme="minorHAnsi" w:hAnsiTheme="minorHAnsi" w:cstheme="minorHAnsi"/>
                <w:i w:val="0"/>
                <w:iCs w:val="0"/>
                <w:sz w:val="22"/>
                <w:szCs w:val="22"/>
                <w:lang w:val="uk-UA"/>
              </w:rPr>
            </w:pPr>
            <w:r w:rsidRPr="00585D0B">
              <w:rPr>
                <w:rStyle w:val="80"/>
                <w:rFonts w:asciiTheme="minorHAnsi" w:eastAsiaTheme="minorHAnsi" w:hAnsiTheme="minorHAnsi" w:cstheme="minorHAnsi"/>
                <w:i w:val="0"/>
                <w:sz w:val="22"/>
                <w:szCs w:val="22"/>
                <w:lang w:val="uk-UA"/>
              </w:rPr>
              <w:t>Кількість призерів та переможців спортивних змагань, турнірів, чемпіонатів.</w:t>
            </w:r>
          </w:p>
          <w:p w:rsidR="00662BFB" w:rsidRPr="00585D0B" w:rsidRDefault="00662BFB" w:rsidP="00E57083">
            <w:pPr>
              <w:spacing w:after="0" w:line="240" w:lineRule="auto"/>
              <w:rPr>
                <w:rStyle w:val="aff8"/>
                <w:rFonts w:asciiTheme="minorHAnsi" w:eastAsia="Times New Roman" w:hAnsiTheme="minorHAnsi" w:cstheme="minorHAnsi"/>
                <w:kern w:val="3"/>
                <w:sz w:val="22"/>
                <w:szCs w:val="22"/>
                <w:lang w:val="uk-UA" w:eastAsia="ru-RU"/>
              </w:rPr>
            </w:pPr>
            <w:r w:rsidRPr="00585D0B">
              <w:rPr>
                <w:rStyle w:val="80"/>
                <w:rFonts w:asciiTheme="minorHAnsi" w:eastAsiaTheme="minorHAnsi" w:hAnsiTheme="minorHAnsi" w:cstheme="minorHAnsi"/>
                <w:i w:val="0"/>
                <w:sz w:val="22"/>
                <w:szCs w:val="22"/>
                <w:lang w:val="uk-UA"/>
              </w:rPr>
              <w:t>Рівень задоволеності дозвіллям мешканців громади.</w:t>
            </w:r>
          </w:p>
          <w:p w:rsidR="00662BFB" w:rsidRPr="00585D0B" w:rsidRDefault="00662BFB" w:rsidP="00E57083">
            <w:pPr>
              <w:pStyle w:val="aff6"/>
              <w:rPr>
                <w:rFonts w:asciiTheme="minorHAnsi" w:hAnsiTheme="minorHAnsi" w:cstheme="minorHAnsi"/>
                <w:sz w:val="22"/>
                <w:szCs w:val="22"/>
                <w:lang w:val="uk-UA"/>
              </w:rPr>
            </w:pPr>
            <w:r w:rsidRPr="00585D0B">
              <w:rPr>
                <w:rFonts w:asciiTheme="minorHAnsi" w:hAnsiTheme="minorHAnsi" w:cstheme="minorHAnsi"/>
                <w:sz w:val="22"/>
                <w:szCs w:val="22"/>
                <w:lang w:val="uk-UA"/>
              </w:rPr>
              <w:t>Кількість учасників змагань (жінок, чоловіків, дівчат, хлопців, різного віку)</w:t>
            </w:r>
          </w:p>
          <w:p w:rsidR="00662BFB" w:rsidRPr="00585D0B" w:rsidRDefault="00662BFB" w:rsidP="003419CB">
            <w:pPr>
              <w:spacing w:after="0" w:line="240" w:lineRule="auto"/>
              <w:rPr>
                <w:rFonts w:asciiTheme="minorHAnsi" w:hAnsiTheme="minorHAnsi" w:cstheme="minorHAnsi"/>
                <w:lang w:val="uk-UA" w:eastAsia="ru-RU"/>
              </w:rPr>
            </w:pPr>
            <w:r w:rsidRPr="00585D0B">
              <w:rPr>
                <w:rFonts w:asciiTheme="minorHAnsi" w:hAnsiTheme="minorHAnsi" w:cstheme="minorHAnsi"/>
                <w:lang w:val="uk-UA"/>
              </w:rPr>
              <w:t>Кількість осіб, що займаються спортом та фізичною культурою на стадіоні (жінок, чоловіків)</w:t>
            </w:r>
          </w:p>
        </w:tc>
        <w:tc>
          <w:tcPr>
            <w:tcW w:w="508" w:type="pct"/>
          </w:tcPr>
          <w:p w:rsidR="00662BFB" w:rsidRPr="00585D0B" w:rsidRDefault="00662BFB" w:rsidP="00E57083">
            <w:pPr>
              <w:spacing w:after="0" w:line="240" w:lineRule="auto"/>
              <w:rPr>
                <w:rStyle w:val="80"/>
                <w:rFonts w:asciiTheme="minorHAnsi" w:eastAsiaTheme="minorHAnsi" w:hAnsiTheme="minorHAnsi" w:cstheme="minorHAnsi"/>
                <w:i w:val="0"/>
                <w:iCs w:val="0"/>
                <w:sz w:val="22"/>
                <w:szCs w:val="22"/>
                <w:lang w:val="uk-UA"/>
              </w:rPr>
            </w:pPr>
            <w:r w:rsidRPr="00585D0B">
              <w:rPr>
                <w:rStyle w:val="80"/>
                <w:rFonts w:asciiTheme="minorHAnsi" w:eastAsiaTheme="minorHAnsi" w:hAnsiTheme="minorHAnsi" w:cstheme="minorHAnsi"/>
                <w:i w:val="0"/>
                <w:sz w:val="22"/>
                <w:szCs w:val="22"/>
                <w:lang w:val="uk-UA"/>
              </w:rPr>
              <w:t>Результати соціологічного дослідження.</w:t>
            </w:r>
          </w:p>
          <w:p w:rsidR="00662BFB" w:rsidRPr="00585D0B" w:rsidRDefault="00662BFB" w:rsidP="00E57083">
            <w:pPr>
              <w:spacing w:after="0" w:line="240" w:lineRule="auto"/>
              <w:rPr>
                <w:rFonts w:asciiTheme="minorHAnsi" w:hAnsiTheme="minorHAnsi" w:cstheme="minorHAnsi"/>
                <w:lang w:val="uk-UA"/>
              </w:rPr>
            </w:pPr>
            <w:r w:rsidRPr="00585D0B">
              <w:rPr>
                <w:rStyle w:val="80"/>
                <w:rFonts w:asciiTheme="minorHAnsi" w:eastAsiaTheme="minorHAnsi" w:hAnsiTheme="minorHAnsi" w:cstheme="minorHAnsi"/>
                <w:i w:val="0"/>
                <w:sz w:val="22"/>
                <w:szCs w:val="22"/>
                <w:lang w:val="uk-UA"/>
              </w:rPr>
              <w:t xml:space="preserve">Спортивна статистична звітність. </w:t>
            </w:r>
          </w:p>
        </w:tc>
        <w:tc>
          <w:tcPr>
            <w:tcW w:w="554" w:type="pct"/>
          </w:tcPr>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Відділ освіти, молоді та спорту міської ради</w:t>
            </w:r>
          </w:p>
        </w:tc>
        <w:tc>
          <w:tcPr>
            <w:tcW w:w="463" w:type="pct"/>
          </w:tcPr>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ЦПРПП, КДЮСШ</w:t>
            </w:r>
          </w:p>
        </w:tc>
        <w:tc>
          <w:tcPr>
            <w:tcW w:w="460" w:type="pct"/>
          </w:tcPr>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Бюджет громади,</w:t>
            </w:r>
          </w:p>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Державний бюджет,</w:t>
            </w:r>
          </w:p>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ДФРР;</w:t>
            </w:r>
          </w:p>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позабюджетні кошти (спонсорські внески тощо)</w:t>
            </w:r>
          </w:p>
        </w:tc>
        <w:tc>
          <w:tcPr>
            <w:tcW w:w="441" w:type="pct"/>
          </w:tcPr>
          <w:p w:rsidR="00662BFB" w:rsidRPr="00585D0B" w:rsidRDefault="00662BFB" w:rsidP="003419CB">
            <w:pPr>
              <w:pStyle w:val="afe"/>
              <w:shd w:val="clear" w:color="auto" w:fill="FFFFFF"/>
              <w:rPr>
                <w:rFonts w:asciiTheme="minorHAnsi" w:hAnsiTheme="minorHAnsi" w:cstheme="minorHAnsi"/>
                <w:lang w:val="uk-UA"/>
              </w:rPr>
            </w:pPr>
            <w:r w:rsidRPr="00585D0B">
              <w:rPr>
                <w:rFonts w:asciiTheme="minorHAnsi" w:hAnsiTheme="minorHAnsi" w:cstheme="minorHAnsi"/>
                <w:lang w:val="uk-UA"/>
              </w:rPr>
              <w:t>2022</w:t>
            </w:r>
            <w:r w:rsidR="003419CB" w:rsidRPr="00585D0B">
              <w:rPr>
                <w:rFonts w:asciiTheme="minorHAnsi" w:hAnsiTheme="minorHAnsi" w:cstheme="minorHAnsi"/>
                <w:lang w:val="uk-UA"/>
              </w:rPr>
              <w:t>-</w:t>
            </w:r>
            <w:r w:rsidRPr="00585D0B">
              <w:rPr>
                <w:rFonts w:asciiTheme="minorHAnsi" w:hAnsiTheme="minorHAnsi" w:cstheme="minorHAnsi"/>
                <w:lang w:val="uk-UA"/>
              </w:rPr>
              <w:t>2025</w:t>
            </w:r>
          </w:p>
        </w:tc>
      </w:tr>
      <w:tr w:rsidR="005A50C2" w:rsidRPr="00585D0B" w:rsidTr="003419CB">
        <w:tc>
          <w:tcPr>
            <w:tcW w:w="635"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2.3.10. Створення та покращення умов активного відпочинку мешканців</w:t>
            </w:r>
            <w:r w:rsidRPr="00585D0B">
              <w:rPr>
                <w:rFonts w:cs="Calibri"/>
                <w:iCs/>
                <w:lang w:val="uk-UA"/>
              </w:rPr>
              <w:t xml:space="preserve"> - реалізація проекту щодо підвищення туристичної привабливості м. Новгород-Сіверський</w:t>
            </w:r>
            <w:r w:rsidR="003419CB" w:rsidRPr="00585D0B">
              <w:rPr>
                <w:lang w:val="uk-UA"/>
              </w:rPr>
              <w:t xml:space="preserve">(з урахуванням потреб усіх груп жителів) (окремі заходи для людей старшого віку) (з урахуванням потреб </w:t>
            </w:r>
            <w:proofErr w:type="spellStart"/>
            <w:r w:rsidR="009539B6" w:rsidRPr="00585D0B">
              <w:rPr>
                <w:lang w:val="uk-UA"/>
              </w:rPr>
              <w:t>маломобільних</w:t>
            </w:r>
            <w:proofErr w:type="spellEnd"/>
            <w:r w:rsidR="003419CB" w:rsidRPr="00585D0B">
              <w:rPr>
                <w:lang w:val="uk-UA"/>
              </w:rPr>
              <w:t xml:space="preserve"> груп населення)</w:t>
            </w:r>
          </w:p>
        </w:tc>
        <w:tc>
          <w:tcPr>
            <w:tcW w:w="600" w:type="pct"/>
          </w:tcPr>
          <w:p w:rsidR="00662BFB" w:rsidRPr="00585D0B" w:rsidRDefault="00662BFB" w:rsidP="00E57083">
            <w:pPr>
              <w:pStyle w:val="12"/>
              <w:ind w:left="0" w:right="51"/>
              <w:rPr>
                <w:rFonts w:ascii="Calibri" w:hAnsi="Calibri" w:cs="Calibri"/>
                <w:sz w:val="22"/>
                <w:szCs w:val="22"/>
                <w:lang w:val="uk-UA"/>
              </w:rPr>
            </w:pPr>
            <w:r w:rsidRPr="00585D0B">
              <w:rPr>
                <w:rFonts w:ascii="Calibri" w:hAnsi="Calibri" w:cs="Calibri"/>
                <w:sz w:val="22"/>
                <w:szCs w:val="22"/>
                <w:lang w:val="uk-UA"/>
              </w:rPr>
              <w:t>Показники проекту</w:t>
            </w:r>
          </w:p>
          <w:p w:rsidR="00662BFB" w:rsidRPr="00585D0B" w:rsidRDefault="00662BFB" w:rsidP="00E57083">
            <w:pPr>
              <w:pStyle w:val="12"/>
              <w:ind w:left="0" w:right="51"/>
              <w:rPr>
                <w:rFonts w:ascii="Calibri" w:hAnsi="Calibri" w:cs="Calibri"/>
                <w:sz w:val="22"/>
                <w:szCs w:val="22"/>
                <w:lang w:val="uk-UA"/>
              </w:rPr>
            </w:pPr>
            <w:r w:rsidRPr="00585D0B">
              <w:rPr>
                <w:rFonts w:ascii="Calibri" w:hAnsi="Calibri" w:cs="Calibri"/>
                <w:sz w:val="22"/>
                <w:szCs w:val="22"/>
                <w:lang w:val="uk-UA"/>
              </w:rPr>
              <w:t>Створена зона відпочинку – набережна річки Десна</w:t>
            </w:r>
          </w:p>
        </w:tc>
        <w:tc>
          <w:tcPr>
            <w:tcW w:w="646" w:type="pct"/>
          </w:tcPr>
          <w:p w:rsidR="00662BFB" w:rsidRPr="00585D0B" w:rsidRDefault="00662BFB" w:rsidP="00E57083">
            <w:pPr>
              <w:spacing w:after="0" w:line="240" w:lineRule="auto"/>
              <w:rPr>
                <w:rFonts w:cs="Calibri"/>
                <w:lang w:val="uk-UA"/>
              </w:rPr>
            </w:pPr>
            <w:r w:rsidRPr="00585D0B">
              <w:rPr>
                <w:rFonts w:cs="Calibri"/>
                <w:lang w:val="uk-UA"/>
              </w:rPr>
              <w:t xml:space="preserve">Забезпечення мешканців та гостей громади можливістю відпочинку в комфортних умовах </w:t>
            </w:r>
          </w:p>
        </w:tc>
        <w:tc>
          <w:tcPr>
            <w:tcW w:w="692" w:type="pct"/>
          </w:tcPr>
          <w:p w:rsidR="00662BFB" w:rsidRPr="00585D0B" w:rsidRDefault="00662BFB" w:rsidP="00E57083">
            <w:pPr>
              <w:spacing w:after="0" w:line="240" w:lineRule="auto"/>
              <w:rPr>
                <w:rFonts w:cs="Calibri"/>
                <w:lang w:val="uk-UA"/>
              </w:rPr>
            </w:pPr>
            <w:r w:rsidRPr="00585D0B">
              <w:rPr>
                <w:rFonts w:cs="Calibri"/>
                <w:lang w:val="uk-UA"/>
              </w:rPr>
              <w:t>Кількість проведених заходів – 10/рік,</w:t>
            </w:r>
          </w:p>
          <w:p w:rsidR="00662BFB" w:rsidRPr="00585D0B" w:rsidRDefault="00662BFB" w:rsidP="00E57083">
            <w:pPr>
              <w:pStyle w:val="12"/>
              <w:ind w:left="0"/>
              <w:rPr>
                <w:rFonts w:ascii="Calibri" w:hAnsi="Calibri" w:cs="Calibri"/>
                <w:bCs/>
                <w:sz w:val="22"/>
                <w:szCs w:val="22"/>
                <w:lang w:val="uk-UA"/>
              </w:rPr>
            </w:pPr>
            <w:r w:rsidRPr="00585D0B">
              <w:rPr>
                <w:rFonts w:ascii="Calibri" w:hAnsi="Calibri" w:cs="Calibri"/>
                <w:bCs/>
                <w:sz w:val="22"/>
                <w:szCs w:val="22"/>
                <w:lang w:val="uk-UA"/>
              </w:rPr>
              <w:t>встановлення 4 інформаційно-туристичних пунктів;</w:t>
            </w:r>
          </w:p>
          <w:p w:rsidR="00662BFB" w:rsidRPr="00585D0B" w:rsidRDefault="00662BFB" w:rsidP="00E57083">
            <w:pPr>
              <w:pStyle w:val="12"/>
              <w:ind w:left="0"/>
              <w:rPr>
                <w:rFonts w:ascii="Calibri" w:hAnsi="Calibri" w:cs="Calibri"/>
                <w:bCs/>
                <w:sz w:val="22"/>
                <w:szCs w:val="22"/>
                <w:lang w:val="uk-UA"/>
              </w:rPr>
            </w:pPr>
            <w:r w:rsidRPr="00585D0B">
              <w:rPr>
                <w:rFonts w:ascii="Calibri" w:hAnsi="Calibri" w:cs="Calibri"/>
                <w:bCs/>
                <w:sz w:val="22"/>
                <w:szCs w:val="22"/>
                <w:lang w:val="uk-UA"/>
              </w:rPr>
              <w:t xml:space="preserve">- створення 1 </w:t>
            </w:r>
            <w:r w:rsidRPr="00585D0B">
              <w:rPr>
                <w:rFonts w:ascii="Calibri" w:hAnsi="Calibri" w:cs="Calibri"/>
                <w:sz w:val="22"/>
                <w:szCs w:val="22"/>
                <w:lang w:val="uk-UA"/>
              </w:rPr>
              <w:t xml:space="preserve">нового туристичного маршруту </w:t>
            </w:r>
          </w:p>
          <w:p w:rsidR="00662BFB" w:rsidRPr="00585D0B" w:rsidRDefault="00662BFB" w:rsidP="00E57083">
            <w:pPr>
              <w:pStyle w:val="12"/>
              <w:ind w:left="0"/>
              <w:rPr>
                <w:rFonts w:ascii="Calibri" w:hAnsi="Calibri" w:cs="Calibri"/>
                <w:bCs/>
                <w:sz w:val="22"/>
                <w:szCs w:val="22"/>
                <w:lang w:val="uk-UA"/>
              </w:rPr>
            </w:pPr>
            <w:r w:rsidRPr="00585D0B">
              <w:rPr>
                <w:rFonts w:ascii="Calibri" w:hAnsi="Calibri" w:cs="Calibri"/>
                <w:bCs/>
                <w:sz w:val="22"/>
                <w:szCs w:val="22"/>
                <w:lang w:val="uk-UA"/>
              </w:rPr>
              <w:t>- збільшення туристичного потоку на 30%.</w:t>
            </w:r>
          </w:p>
          <w:p w:rsidR="00662BFB" w:rsidRPr="00585D0B" w:rsidRDefault="00662BFB" w:rsidP="00E57083">
            <w:pPr>
              <w:pStyle w:val="12"/>
              <w:ind w:left="0"/>
              <w:rPr>
                <w:rFonts w:ascii="Calibri" w:hAnsi="Calibri" w:cs="Calibri"/>
                <w:bCs/>
                <w:sz w:val="22"/>
                <w:szCs w:val="22"/>
                <w:lang w:val="uk-UA"/>
              </w:rPr>
            </w:pPr>
            <w:r w:rsidRPr="00585D0B">
              <w:rPr>
                <w:rFonts w:ascii="Calibri" w:hAnsi="Calibri" w:cs="Calibri"/>
                <w:bCs/>
                <w:sz w:val="22"/>
                <w:szCs w:val="22"/>
                <w:lang w:val="uk-UA"/>
              </w:rPr>
              <w:t>- залучення не менше 10 виробників локальної продукції.</w:t>
            </w:r>
          </w:p>
          <w:p w:rsidR="00662BFB" w:rsidRPr="00585D0B" w:rsidRDefault="00662BFB" w:rsidP="00E57083">
            <w:pPr>
              <w:pStyle w:val="12"/>
              <w:ind w:left="0"/>
              <w:rPr>
                <w:rFonts w:ascii="Calibri" w:hAnsi="Calibri" w:cs="Calibri"/>
                <w:bCs/>
                <w:sz w:val="22"/>
                <w:szCs w:val="22"/>
                <w:lang w:val="uk-UA"/>
              </w:rPr>
            </w:pPr>
            <w:r w:rsidRPr="00585D0B">
              <w:rPr>
                <w:rFonts w:ascii="Calibri" w:hAnsi="Calibri" w:cs="Calibri"/>
                <w:sz w:val="22"/>
                <w:szCs w:val="22"/>
                <w:lang w:val="uk-UA"/>
              </w:rPr>
              <w:t xml:space="preserve">Кількість осіб, що проводять дозвілля на території зони відпочинку (жінок, </w:t>
            </w:r>
            <w:r w:rsidRPr="00585D0B">
              <w:rPr>
                <w:rFonts w:ascii="Calibri" w:hAnsi="Calibri" w:cs="Calibri"/>
                <w:sz w:val="22"/>
                <w:szCs w:val="22"/>
                <w:lang w:val="uk-UA"/>
              </w:rPr>
              <w:lastRenderedPageBreak/>
              <w:t>чоловіків)</w:t>
            </w:r>
          </w:p>
        </w:tc>
        <w:tc>
          <w:tcPr>
            <w:tcW w:w="508" w:type="pct"/>
          </w:tcPr>
          <w:p w:rsidR="00662BFB" w:rsidRPr="00585D0B" w:rsidRDefault="00662BFB" w:rsidP="00E57083">
            <w:pPr>
              <w:spacing w:after="0" w:line="240" w:lineRule="auto"/>
              <w:rPr>
                <w:rFonts w:cs="Calibri"/>
                <w:bCs/>
                <w:lang w:val="uk-UA"/>
              </w:rPr>
            </w:pPr>
            <w:r w:rsidRPr="00585D0B">
              <w:rPr>
                <w:rFonts w:cs="Calibri"/>
                <w:bCs/>
                <w:lang w:val="uk-UA"/>
              </w:rPr>
              <w:lastRenderedPageBreak/>
              <w:t>Акти виконаних будівельних робіт.</w:t>
            </w:r>
          </w:p>
          <w:p w:rsidR="00662BFB" w:rsidRPr="00585D0B" w:rsidRDefault="00662BFB" w:rsidP="00E57083">
            <w:pPr>
              <w:spacing w:after="0" w:line="240" w:lineRule="auto"/>
              <w:rPr>
                <w:rFonts w:cs="Calibri"/>
                <w:lang w:val="uk-UA"/>
              </w:rPr>
            </w:pPr>
            <w:r w:rsidRPr="00585D0B">
              <w:rPr>
                <w:rFonts w:cs="Calibri"/>
                <w:lang w:val="uk-UA"/>
              </w:rPr>
              <w:t>Звіти про проведення</w:t>
            </w:r>
            <w:bookmarkStart w:id="31" w:name="OLE_LINK77"/>
            <w:bookmarkStart w:id="32" w:name="OLE_LINK78"/>
            <w:bookmarkStart w:id="33" w:name="OLE_LINK79"/>
            <w:r w:rsidRPr="00585D0B">
              <w:rPr>
                <w:rFonts w:cs="Calibri"/>
                <w:lang w:val="uk-UA"/>
              </w:rPr>
              <w:t xml:space="preserve"> фестивалів, культурно-масових та спортивних заходів</w:t>
            </w:r>
            <w:bookmarkEnd w:id="31"/>
            <w:bookmarkEnd w:id="32"/>
            <w:bookmarkEnd w:id="33"/>
            <w:r w:rsidRPr="00585D0B">
              <w:rPr>
                <w:rFonts w:cs="Calibri"/>
                <w:lang w:val="uk-UA"/>
              </w:rPr>
              <w:t>.</w:t>
            </w:r>
          </w:p>
          <w:p w:rsidR="00662BFB" w:rsidRPr="00585D0B" w:rsidRDefault="00662BFB" w:rsidP="00E57083">
            <w:pPr>
              <w:spacing w:after="0" w:line="240" w:lineRule="auto"/>
              <w:rPr>
                <w:rFonts w:cs="Calibri"/>
                <w:lang w:val="uk-UA"/>
              </w:rPr>
            </w:pPr>
            <w:bookmarkStart w:id="34" w:name="OLE_LINK55"/>
            <w:bookmarkStart w:id="35" w:name="OLE_LINK56"/>
            <w:bookmarkStart w:id="36" w:name="OLE_LINK57"/>
            <w:r w:rsidRPr="00585D0B">
              <w:rPr>
                <w:rFonts w:cs="Calibri"/>
                <w:lang w:val="uk-UA"/>
              </w:rPr>
              <w:t>Туристичні путівники.</w:t>
            </w:r>
          </w:p>
          <w:p w:rsidR="00662BFB" w:rsidRPr="00585D0B" w:rsidRDefault="00662BFB" w:rsidP="00E57083">
            <w:pPr>
              <w:widowControl w:val="0"/>
              <w:suppressLineNumbers/>
              <w:suppressAutoHyphens/>
              <w:spacing w:after="0" w:line="240" w:lineRule="auto"/>
              <w:rPr>
                <w:rFonts w:cs="Calibri"/>
                <w:lang w:val="uk-UA"/>
              </w:rPr>
            </w:pPr>
            <w:r w:rsidRPr="00585D0B">
              <w:rPr>
                <w:rFonts w:cs="Calibri"/>
                <w:lang w:val="uk-UA"/>
              </w:rPr>
              <w:t>Каталоги та комерційні пропозиції туристичних агентств.</w:t>
            </w:r>
            <w:bookmarkEnd w:id="34"/>
            <w:bookmarkEnd w:id="35"/>
            <w:bookmarkEnd w:id="36"/>
          </w:p>
        </w:tc>
        <w:tc>
          <w:tcPr>
            <w:tcW w:w="554" w:type="pct"/>
          </w:tcPr>
          <w:p w:rsidR="00662BFB" w:rsidRPr="00585D0B" w:rsidRDefault="00662BFB" w:rsidP="00E57083">
            <w:pPr>
              <w:spacing w:after="0" w:line="240" w:lineRule="auto"/>
              <w:rPr>
                <w:rFonts w:cs="Calibri"/>
                <w:lang w:val="uk-UA"/>
              </w:rPr>
            </w:pPr>
            <w:r w:rsidRPr="00585D0B">
              <w:rPr>
                <w:rFonts w:cs="Calibri"/>
                <w:lang w:val="uk-UA"/>
              </w:rPr>
              <w:t>Відділ економіки міської ради</w:t>
            </w:r>
          </w:p>
        </w:tc>
        <w:tc>
          <w:tcPr>
            <w:tcW w:w="463" w:type="pct"/>
          </w:tcPr>
          <w:p w:rsidR="00662BFB" w:rsidRPr="00585D0B" w:rsidRDefault="00662BFB" w:rsidP="00E57083">
            <w:pPr>
              <w:spacing w:after="0" w:line="240" w:lineRule="auto"/>
              <w:rPr>
                <w:rFonts w:cs="Calibri"/>
                <w:lang w:val="uk-UA"/>
              </w:rPr>
            </w:pPr>
            <w:r w:rsidRPr="00585D0B">
              <w:rPr>
                <w:rFonts w:cs="Calibri"/>
                <w:lang w:val="uk-UA"/>
              </w:rPr>
              <w:t>Відділ житлово-комунального господарства, відділ містобудування та архітектури, відділ бухгалтерського обліку, планування та звітності міської ради, підрядна організація</w:t>
            </w:r>
          </w:p>
        </w:tc>
        <w:tc>
          <w:tcPr>
            <w:tcW w:w="460" w:type="pct"/>
          </w:tcPr>
          <w:p w:rsidR="00662BFB" w:rsidRPr="00585D0B" w:rsidRDefault="00662BFB" w:rsidP="00E57083">
            <w:pPr>
              <w:spacing w:after="0" w:line="240" w:lineRule="auto"/>
              <w:rPr>
                <w:rFonts w:cs="Calibri"/>
                <w:lang w:val="uk-UA"/>
              </w:rPr>
            </w:pPr>
            <w:r w:rsidRPr="00585D0B">
              <w:rPr>
                <w:rFonts w:cs="Calibri"/>
                <w:lang w:val="uk-UA"/>
              </w:rPr>
              <w:t>Бюджет громади, державний бюджет</w:t>
            </w:r>
          </w:p>
        </w:tc>
        <w:tc>
          <w:tcPr>
            <w:tcW w:w="441" w:type="pct"/>
          </w:tcPr>
          <w:p w:rsidR="00662BFB" w:rsidRPr="00585D0B" w:rsidRDefault="00662BFB" w:rsidP="00E57083">
            <w:pPr>
              <w:spacing w:after="0" w:line="240" w:lineRule="auto"/>
              <w:rPr>
                <w:rFonts w:cs="Calibri"/>
                <w:lang w:val="uk-UA"/>
              </w:rPr>
            </w:pPr>
            <w:r w:rsidRPr="00585D0B">
              <w:rPr>
                <w:rFonts w:cs="Calibri"/>
                <w:lang w:val="uk-UA"/>
              </w:rPr>
              <w:t>2022 рік – створення умов (</w:t>
            </w:r>
            <w:proofErr w:type="spellStart"/>
            <w:r w:rsidRPr="00585D0B">
              <w:rPr>
                <w:rFonts w:cs="Calibri"/>
                <w:lang w:val="uk-UA"/>
              </w:rPr>
              <w:t>набер</w:t>
            </w:r>
            <w:r w:rsidR="003419CB" w:rsidRPr="00585D0B">
              <w:rPr>
                <w:rFonts w:cs="Calibri"/>
                <w:lang w:val="uk-UA"/>
              </w:rPr>
              <w:t>-</w:t>
            </w:r>
            <w:r w:rsidRPr="00585D0B">
              <w:rPr>
                <w:rFonts w:cs="Calibri"/>
                <w:lang w:val="uk-UA"/>
              </w:rPr>
              <w:t>ежна</w:t>
            </w:r>
            <w:proofErr w:type="spellEnd"/>
            <w:r w:rsidRPr="00585D0B">
              <w:rPr>
                <w:rFonts w:cs="Calibri"/>
                <w:lang w:val="uk-UA"/>
              </w:rPr>
              <w:t>)</w:t>
            </w:r>
          </w:p>
          <w:p w:rsidR="00662BFB" w:rsidRPr="00585D0B" w:rsidRDefault="00662BFB" w:rsidP="00E57083">
            <w:pPr>
              <w:spacing w:after="0" w:line="240" w:lineRule="auto"/>
              <w:rPr>
                <w:rFonts w:cs="Calibri"/>
                <w:lang w:val="uk-UA"/>
              </w:rPr>
            </w:pPr>
            <w:r w:rsidRPr="00585D0B">
              <w:rPr>
                <w:rFonts w:cs="Calibri"/>
                <w:lang w:val="uk-UA"/>
              </w:rPr>
              <w:t>2022-2025 – реалізація заходів</w:t>
            </w:r>
          </w:p>
        </w:tc>
      </w:tr>
      <w:tr w:rsidR="005A50C2" w:rsidRPr="00185062" w:rsidTr="003419CB">
        <w:tc>
          <w:tcPr>
            <w:tcW w:w="635" w:type="pct"/>
          </w:tcPr>
          <w:p w:rsidR="00662BFB" w:rsidRPr="00585D0B" w:rsidRDefault="00662BFB" w:rsidP="00E57083">
            <w:pPr>
              <w:spacing w:after="0" w:line="240" w:lineRule="auto"/>
              <w:rPr>
                <w:rFonts w:cs="Calibri"/>
                <w:lang w:val="uk-UA"/>
              </w:rPr>
            </w:pPr>
            <w:r w:rsidRPr="00585D0B">
              <w:rPr>
                <w:rFonts w:cs="Calibri"/>
                <w:lang w:val="uk-UA"/>
              </w:rPr>
              <w:lastRenderedPageBreak/>
              <w:t>2.3.11. Створення та забезпечення діяльності ресурсної кімнати «Тримай баланс»</w:t>
            </w:r>
          </w:p>
        </w:tc>
        <w:tc>
          <w:tcPr>
            <w:tcW w:w="600" w:type="pct"/>
          </w:tcPr>
          <w:p w:rsidR="00662BFB" w:rsidRPr="00585D0B" w:rsidRDefault="00662BFB" w:rsidP="00E57083">
            <w:pPr>
              <w:pStyle w:val="afe"/>
              <w:shd w:val="clear" w:color="auto" w:fill="FFFFFF"/>
              <w:rPr>
                <w:rStyle w:val="16"/>
                <w:rFonts w:cs="Calibri"/>
                <w:lang w:val="uk-UA"/>
              </w:rPr>
            </w:pPr>
            <w:r w:rsidRPr="00585D0B">
              <w:rPr>
                <w:rStyle w:val="16"/>
                <w:rFonts w:cs="Calibri"/>
                <w:lang w:val="uk-UA"/>
              </w:rPr>
              <w:t xml:space="preserve">Створена та </w:t>
            </w:r>
            <w:proofErr w:type="spellStart"/>
            <w:r w:rsidRPr="00585D0B">
              <w:rPr>
                <w:rStyle w:val="16"/>
                <w:rFonts w:cs="Calibri"/>
                <w:lang w:val="uk-UA"/>
              </w:rPr>
              <w:t>облаштована</w:t>
            </w:r>
            <w:proofErr w:type="spellEnd"/>
            <w:r w:rsidRPr="00585D0B">
              <w:rPr>
                <w:rStyle w:val="16"/>
                <w:rFonts w:cs="Calibri"/>
                <w:lang w:val="uk-UA"/>
              </w:rPr>
              <w:t xml:space="preserve"> ресурсна кімната</w:t>
            </w:r>
          </w:p>
        </w:tc>
        <w:tc>
          <w:tcPr>
            <w:tcW w:w="646" w:type="pct"/>
          </w:tcPr>
          <w:p w:rsidR="00662BFB" w:rsidRPr="00585D0B" w:rsidRDefault="00662BFB" w:rsidP="00E57083">
            <w:pPr>
              <w:spacing w:after="0" w:line="240" w:lineRule="auto"/>
              <w:rPr>
                <w:rFonts w:cs="Calibri"/>
                <w:lang w:val="uk-UA"/>
              </w:rPr>
            </w:pPr>
            <w:r w:rsidRPr="00585D0B">
              <w:rPr>
                <w:rFonts w:cs="Calibri"/>
                <w:lang w:val="uk-UA"/>
              </w:rPr>
              <w:t>Створення можливостей для відновлення ресурсу жінок Новгород-Сіверської громади</w:t>
            </w:r>
          </w:p>
        </w:tc>
        <w:tc>
          <w:tcPr>
            <w:tcW w:w="692" w:type="pct"/>
          </w:tcPr>
          <w:p w:rsidR="00662BFB" w:rsidRPr="00585D0B" w:rsidRDefault="00662BFB" w:rsidP="003419CB">
            <w:pPr>
              <w:pStyle w:val="aff6"/>
              <w:rPr>
                <w:rFonts w:cs="Calibri"/>
                <w:sz w:val="22"/>
                <w:szCs w:val="22"/>
                <w:lang w:val="uk-UA"/>
              </w:rPr>
            </w:pPr>
            <w:r w:rsidRPr="00585D0B">
              <w:rPr>
                <w:rFonts w:cs="Calibri"/>
                <w:sz w:val="22"/>
                <w:szCs w:val="22"/>
                <w:lang w:val="uk-UA"/>
              </w:rPr>
              <w:t xml:space="preserve">Кількість проведених циклів </w:t>
            </w:r>
            <w:proofErr w:type="spellStart"/>
            <w:r w:rsidRPr="00585D0B">
              <w:rPr>
                <w:rFonts w:cs="Calibri"/>
                <w:sz w:val="22"/>
                <w:szCs w:val="22"/>
                <w:lang w:val="uk-UA"/>
              </w:rPr>
              <w:t>навчально-тренінгових</w:t>
            </w:r>
            <w:proofErr w:type="spellEnd"/>
            <w:r w:rsidRPr="00585D0B">
              <w:rPr>
                <w:rFonts w:cs="Calibri"/>
                <w:sz w:val="22"/>
                <w:szCs w:val="22"/>
                <w:lang w:val="uk-UA"/>
              </w:rPr>
              <w:t xml:space="preserve">, спортивно-тренувальних занять, </w:t>
            </w:r>
            <w:proofErr w:type="spellStart"/>
            <w:r w:rsidRPr="00585D0B">
              <w:rPr>
                <w:rFonts w:cs="Calibri"/>
                <w:sz w:val="22"/>
                <w:szCs w:val="22"/>
                <w:lang w:val="uk-UA"/>
              </w:rPr>
              <w:t>воркшопів</w:t>
            </w:r>
            <w:proofErr w:type="spellEnd"/>
            <w:r w:rsidRPr="00585D0B">
              <w:rPr>
                <w:rFonts w:cs="Calibri"/>
                <w:sz w:val="22"/>
                <w:szCs w:val="22"/>
                <w:lang w:val="uk-UA"/>
              </w:rPr>
              <w:t xml:space="preserve"> і </w:t>
            </w:r>
            <w:proofErr w:type="spellStart"/>
            <w:r w:rsidRPr="00585D0B">
              <w:rPr>
                <w:rFonts w:cs="Calibri"/>
                <w:sz w:val="22"/>
                <w:szCs w:val="22"/>
                <w:lang w:val="uk-UA"/>
              </w:rPr>
              <w:t>майстеркласів</w:t>
            </w:r>
            <w:proofErr w:type="spellEnd"/>
            <w:r w:rsidRPr="00585D0B">
              <w:rPr>
                <w:rFonts w:cs="Calibri"/>
                <w:sz w:val="22"/>
                <w:szCs w:val="22"/>
                <w:lang w:val="uk-UA"/>
              </w:rPr>
              <w:t>, групових та індивідуальних консультацій. Кількість осіб, що відвідують ресурсну кімнату, зокрема жінок тимчасово безробітни</w:t>
            </w:r>
            <w:r w:rsidR="003419CB" w:rsidRPr="00585D0B">
              <w:rPr>
                <w:rFonts w:cs="Calibri"/>
                <w:sz w:val="22"/>
                <w:szCs w:val="22"/>
                <w:lang w:val="uk-UA"/>
              </w:rPr>
              <w:t>х, дружин учасників АТО та ін.</w:t>
            </w:r>
          </w:p>
        </w:tc>
        <w:tc>
          <w:tcPr>
            <w:tcW w:w="508" w:type="pct"/>
          </w:tcPr>
          <w:p w:rsidR="00662BFB" w:rsidRPr="00585D0B" w:rsidRDefault="00662BFB" w:rsidP="00E57083">
            <w:pPr>
              <w:spacing w:after="0" w:line="240" w:lineRule="auto"/>
              <w:rPr>
                <w:rFonts w:cs="Calibri"/>
                <w:lang w:val="uk-UA"/>
              </w:rPr>
            </w:pPr>
            <w:r w:rsidRPr="00585D0B">
              <w:rPr>
                <w:rFonts w:cs="Calibri"/>
                <w:lang w:val="uk-UA"/>
              </w:rPr>
              <w:t>Звіти з проведених заходів</w:t>
            </w:r>
          </w:p>
          <w:p w:rsidR="00662BFB" w:rsidRPr="00585D0B" w:rsidRDefault="00662BFB" w:rsidP="00E57083">
            <w:pPr>
              <w:spacing w:after="0" w:line="240" w:lineRule="auto"/>
              <w:rPr>
                <w:rFonts w:cs="Calibri"/>
                <w:lang w:val="uk-UA"/>
              </w:rPr>
            </w:pPr>
            <w:r w:rsidRPr="00585D0B">
              <w:rPr>
                <w:rFonts w:cs="Calibri"/>
                <w:lang w:val="uk-UA"/>
              </w:rPr>
              <w:t>Документація на створення ресурсної кімнати</w:t>
            </w:r>
          </w:p>
        </w:tc>
        <w:tc>
          <w:tcPr>
            <w:tcW w:w="554" w:type="pct"/>
          </w:tcPr>
          <w:p w:rsidR="00662BFB" w:rsidRPr="00585D0B" w:rsidRDefault="00662BFB" w:rsidP="00E57083">
            <w:pPr>
              <w:pStyle w:val="afe"/>
              <w:shd w:val="clear" w:color="auto" w:fill="FFFFFF"/>
              <w:rPr>
                <w:rFonts w:cs="Calibri"/>
                <w:lang w:val="uk-UA"/>
              </w:rPr>
            </w:pPr>
            <w:r w:rsidRPr="00585D0B">
              <w:rPr>
                <w:rFonts w:cs="Calibri"/>
                <w:lang w:val="uk-UA"/>
              </w:rPr>
              <w:t>КУ «Новгород-Сіверський центр професійного розвитку педагогічних працівників»</w:t>
            </w:r>
          </w:p>
        </w:tc>
        <w:tc>
          <w:tcPr>
            <w:tcW w:w="463" w:type="pct"/>
          </w:tcPr>
          <w:p w:rsidR="00662BFB" w:rsidRPr="00585D0B" w:rsidRDefault="00662BFB" w:rsidP="00E57083">
            <w:pPr>
              <w:pStyle w:val="afe"/>
              <w:shd w:val="clear" w:color="auto" w:fill="FFFFFF"/>
              <w:rPr>
                <w:rFonts w:cs="Calibri"/>
                <w:bCs/>
                <w:shd w:val="clear" w:color="auto" w:fill="FFFFFF"/>
                <w:lang w:val="uk-UA"/>
              </w:rPr>
            </w:pPr>
            <w:r w:rsidRPr="00585D0B">
              <w:rPr>
                <w:rFonts w:cs="Calibri"/>
                <w:shd w:val="clear" w:color="auto" w:fill="FFFFFF"/>
                <w:lang w:val="uk-UA"/>
              </w:rPr>
              <w:t>Український Жіночий Фонд</w:t>
            </w:r>
            <w:r w:rsidRPr="00585D0B">
              <w:rPr>
                <w:rFonts w:cs="Calibri"/>
                <w:bCs/>
                <w:shd w:val="clear" w:color="auto" w:fill="FFFFFF"/>
                <w:lang w:val="uk-UA"/>
              </w:rPr>
              <w:t>, відділ освіти, молоді та спорту міської ради</w:t>
            </w:r>
          </w:p>
          <w:p w:rsidR="00662BFB" w:rsidRPr="00585D0B" w:rsidRDefault="00662BFB" w:rsidP="00E57083">
            <w:pPr>
              <w:pStyle w:val="afe"/>
              <w:shd w:val="clear" w:color="auto" w:fill="FFFFFF"/>
              <w:rPr>
                <w:rFonts w:cs="Calibri"/>
                <w:lang w:val="uk-UA"/>
              </w:rPr>
            </w:pPr>
            <w:r w:rsidRPr="00585D0B">
              <w:rPr>
                <w:rFonts w:cs="Calibri"/>
                <w:bCs/>
                <w:shd w:val="clear" w:color="auto" w:fill="FFFFFF"/>
                <w:lang w:val="uk-UA"/>
              </w:rPr>
              <w:t>ГО «Ліга натуралістів»</w:t>
            </w:r>
          </w:p>
        </w:tc>
        <w:tc>
          <w:tcPr>
            <w:tcW w:w="460" w:type="pct"/>
          </w:tcPr>
          <w:p w:rsidR="00662BFB" w:rsidRPr="00585D0B" w:rsidRDefault="00662BFB" w:rsidP="00E57083">
            <w:pPr>
              <w:pStyle w:val="afe"/>
              <w:shd w:val="clear" w:color="auto" w:fill="FFFFFF"/>
              <w:rPr>
                <w:rFonts w:cs="Calibri"/>
                <w:lang w:val="uk-UA"/>
              </w:rPr>
            </w:pPr>
            <w:r w:rsidRPr="00585D0B">
              <w:rPr>
                <w:rFonts w:cs="Calibri"/>
                <w:lang w:val="uk-UA"/>
              </w:rPr>
              <w:t>Програма ДОБРЕ, бюджет громади</w:t>
            </w:r>
          </w:p>
        </w:tc>
        <w:tc>
          <w:tcPr>
            <w:tcW w:w="441" w:type="pct"/>
          </w:tcPr>
          <w:p w:rsidR="00662BFB" w:rsidRPr="00585D0B" w:rsidRDefault="00662BFB" w:rsidP="00E57083">
            <w:pPr>
              <w:pStyle w:val="afe"/>
              <w:shd w:val="clear" w:color="auto" w:fill="FFFFFF"/>
              <w:rPr>
                <w:rFonts w:cs="Calibri"/>
                <w:lang w:val="uk-UA"/>
              </w:rPr>
            </w:pPr>
            <w:r w:rsidRPr="00585D0B">
              <w:rPr>
                <w:rFonts w:cs="Calibri"/>
                <w:lang w:val="uk-UA"/>
              </w:rPr>
              <w:t>Створення – 2021 рік.</w:t>
            </w:r>
          </w:p>
          <w:p w:rsidR="00662BFB" w:rsidRPr="00585D0B" w:rsidRDefault="00662BFB" w:rsidP="00E57083">
            <w:pPr>
              <w:pStyle w:val="afe"/>
              <w:shd w:val="clear" w:color="auto" w:fill="FFFFFF"/>
              <w:rPr>
                <w:rFonts w:cs="Calibri"/>
                <w:lang w:val="uk-UA"/>
              </w:rPr>
            </w:pPr>
          </w:p>
          <w:p w:rsidR="00662BFB" w:rsidRPr="00585D0B" w:rsidRDefault="00662BFB" w:rsidP="00E57083">
            <w:pPr>
              <w:pStyle w:val="afe"/>
              <w:shd w:val="clear" w:color="auto" w:fill="FFFFFF"/>
              <w:rPr>
                <w:rFonts w:cs="Calibri"/>
                <w:lang w:val="uk-UA"/>
              </w:rPr>
            </w:pPr>
            <w:r w:rsidRPr="00585D0B">
              <w:rPr>
                <w:rFonts w:cs="Calibri"/>
                <w:lang w:val="uk-UA"/>
              </w:rPr>
              <w:t>Забезпечення діяльності – 2022 – 2025 роки.</w:t>
            </w:r>
          </w:p>
        </w:tc>
      </w:tr>
      <w:tr w:rsidR="005A50C2" w:rsidRPr="00585D0B" w:rsidTr="003419CB">
        <w:tc>
          <w:tcPr>
            <w:tcW w:w="635" w:type="pct"/>
          </w:tcPr>
          <w:p w:rsidR="00662BFB" w:rsidRPr="00585D0B" w:rsidRDefault="00662BFB" w:rsidP="00E57083">
            <w:pPr>
              <w:spacing w:after="0" w:line="240" w:lineRule="auto"/>
              <w:rPr>
                <w:rFonts w:eastAsia="Times New Roman" w:cs="Calibri"/>
                <w:lang w:val="uk-UA" w:eastAsia="ru-RU"/>
              </w:rPr>
            </w:pPr>
            <w:r w:rsidRPr="00585D0B">
              <w:rPr>
                <w:rFonts w:eastAsia="Times New Roman" w:cs="Calibri"/>
                <w:lang w:val="uk-UA" w:eastAsia="ru-RU"/>
              </w:rPr>
              <w:t xml:space="preserve">2.3.12. Реалізація проєкту </w:t>
            </w:r>
            <w:r w:rsidRPr="00585D0B">
              <w:rPr>
                <w:rFonts w:eastAsia="Times New Roman" w:cs="Calibri"/>
                <w:b/>
                <w:lang w:val="uk-UA" w:eastAsia="ru-RU"/>
              </w:rPr>
              <w:t>«</w:t>
            </w:r>
            <w:r w:rsidRPr="00585D0B">
              <w:rPr>
                <w:rFonts w:eastAsia="Times New Roman" w:cs="Calibri"/>
                <w:lang w:val="uk-UA" w:eastAsia="ru-RU"/>
              </w:rPr>
              <w:t xml:space="preserve">Хай буде DOBRE в громаді!», </w:t>
            </w:r>
            <w:r w:rsidRPr="00585D0B">
              <w:rPr>
                <w:rFonts w:cs="Calibri"/>
                <w:lang w:val="uk-UA"/>
              </w:rPr>
              <w:t>«Щаслива родина – успішна громада»</w:t>
            </w:r>
          </w:p>
        </w:tc>
        <w:tc>
          <w:tcPr>
            <w:tcW w:w="600" w:type="pct"/>
          </w:tcPr>
          <w:p w:rsidR="00662BFB" w:rsidRPr="00585D0B" w:rsidRDefault="00662BFB" w:rsidP="00E57083">
            <w:pPr>
              <w:pStyle w:val="afe"/>
              <w:shd w:val="clear" w:color="auto" w:fill="FFFFFF"/>
              <w:rPr>
                <w:rFonts w:cs="Calibri"/>
                <w:lang w:val="uk-UA"/>
              </w:rPr>
            </w:pPr>
            <w:r w:rsidRPr="00585D0B">
              <w:rPr>
                <w:rFonts w:cs="Calibri"/>
                <w:lang w:val="uk-UA"/>
              </w:rPr>
              <w:t>Виконання показників та заходів проекту</w:t>
            </w:r>
          </w:p>
          <w:p w:rsidR="00662BFB" w:rsidRPr="00585D0B" w:rsidRDefault="00662BFB" w:rsidP="00E57083">
            <w:pPr>
              <w:pStyle w:val="afe"/>
              <w:shd w:val="clear" w:color="auto" w:fill="FFFFFF"/>
              <w:rPr>
                <w:rFonts w:cs="Calibri"/>
                <w:lang w:val="uk-UA"/>
              </w:rPr>
            </w:pPr>
          </w:p>
        </w:tc>
        <w:tc>
          <w:tcPr>
            <w:tcW w:w="646" w:type="pct"/>
          </w:tcPr>
          <w:p w:rsidR="00662BFB" w:rsidRPr="00585D0B" w:rsidRDefault="00662BFB" w:rsidP="00E57083">
            <w:pPr>
              <w:spacing w:after="0" w:line="240" w:lineRule="auto"/>
              <w:rPr>
                <w:rFonts w:cs="Calibri"/>
                <w:lang w:val="uk-UA"/>
              </w:rPr>
            </w:pPr>
            <w:r w:rsidRPr="00585D0B">
              <w:rPr>
                <w:rFonts w:cs="Calibri"/>
                <w:lang w:val="uk-UA"/>
              </w:rPr>
              <w:t>Забезпечення підтримки учасників АТО/ООС та їх родин, забезпечення активного відпочинку</w:t>
            </w:r>
          </w:p>
        </w:tc>
        <w:tc>
          <w:tcPr>
            <w:tcW w:w="692" w:type="pct"/>
          </w:tcPr>
          <w:p w:rsidR="00662BFB" w:rsidRPr="00585D0B" w:rsidRDefault="00662BFB" w:rsidP="00E57083">
            <w:pPr>
              <w:spacing w:after="0" w:line="240" w:lineRule="auto"/>
              <w:rPr>
                <w:rFonts w:cs="Calibri"/>
                <w:lang w:val="uk-UA"/>
              </w:rPr>
            </w:pPr>
            <w:r w:rsidRPr="00585D0B">
              <w:rPr>
                <w:rFonts w:cs="Calibri"/>
                <w:lang w:val="uk-UA"/>
              </w:rPr>
              <w:t>Кількість проведених навчань та тренінги</w:t>
            </w:r>
          </w:p>
          <w:p w:rsidR="00662BFB" w:rsidRPr="00585D0B" w:rsidRDefault="00662BFB" w:rsidP="00E57083">
            <w:pPr>
              <w:pStyle w:val="aff6"/>
              <w:rPr>
                <w:rFonts w:cs="Calibri"/>
                <w:sz w:val="22"/>
                <w:szCs w:val="22"/>
                <w:lang w:val="uk-UA"/>
              </w:rPr>
            </w:pPr>
            <w:r w:rsidRPr="00585D0B">
              <w:rPr>
                <w:rFonts w:cs="Calibri"/>
                <w:sz w:val="22"/>
                <w:szCs w:val="22"/>
                <w:lang w:val="uk-UA"/>
              </w:rPr>
              <w:t>Кількість учасників проекту (жінок, чоловіків), зокрема осіб з інвалідністю</w:t>
            </w:r>
          </w:p>
        </w:tc>
        <w:tc>
          <w:tcPr>
            <w:tcW w:w="508" w:type="pct"/>
          </w:tcPr>
          <w:p w:rsidR="00662BFB" w:rsidRPr="00585D0B" w:rsidRDefault="00662BFB" w:rsidP="00E57083">
            <w:pPr>
              <w:spacing w:after="0" w:line="240" w:lineRule="auto"/>
              <w:rPr>
                <w:rFonts w:cs="Calibri"/>
                <w:lang w:val="uk-UA"/>
              </w:rPr>
            </w:pPr>
            <w:r w:rsidRPr="00585D0B">
              <w:rPr>
                <w:rFonts w:cs="Calibri"/>
                <w:lang w:val="uk-UA"/>
              </w:rPr>
              <w:t>Звіт з реалізації</w:t>
            </w:r>
          </w:p>
        </w:tc>
        <w:tc>
          <w:tcPr>
            <w:tcW w:w="554" w:type="pct"/>
          </w:tcPr>
          <w:p w:rsidR="00662BFB" w:rsidRPr="00585D0B" w:rsidRDefault="00662BFB" w:rsidP="00E57083">
            <w:pPr>
              <w:pStyle w:val="afe"/>
              <w:shd w:val="clear" w:color="auto" w:fill="FFFFFF"/>
              <w:rPr>
                <w:rFonts w:cs="Calibri"/>
                <w:lang w:val="uk-UA"/>
              </w:rPr>
            </w:pPr>
            <w:r w:rsidRPr="00585D0B">
              <w:rPr>
                <w:rFonts w:cs="Calibri"/>
                <w:lang w:val="uk-UA"/>
              </w:rPr>
              <w:t xml:space="preserve">КУ «Новгород-Сіверський центр професійного розвитку педагогічних працівників», громадськість, </w:t>
            </w:r>
            <w:r w:rsidRPr="00585D0B">
              <w:rPr>
                <w:rFonts w:cs="Calibri"/>
                <w:lang w:val="uk-UA"/>
              </w:rPr>
              <w:lastRenderedPageBreak/>
              <w:t>ГО «Деснянська ліга натуралістів»</w:t>
            </w:r>
          </w:p>
        </w:tc>
        <w:tc>
          <w:tcPr>
            <w:tcW w:w="463"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Ініціативні групи,</w:t>
            </w:r>
          </w:p>
          <w:p w:rsidR="00662BFB" w:rsidRPr="00585D0B" w:rsidRDefault="00662BFB" w:rsidP="00E57083">
            <w:pPr>
              <w:pStyle w:val="afe"/>
              <w:shd w:val="clear" w:color="auto" w:fill="FFFFFF"/>
              <w:rPr>
                <w:rFonts w:cs="Calibri"/>
                <w:shd w:val="clear" w:color="auto" w:fill="FFFFFF"/>
                <w:lang w:val="uk-UA"/>
              </w:rPr>
            </w:pPr>
            <w:r w:rsidRPr="00585D0B">
              <w:rPr>
                <w:rFonts w:cs="Calibri"/>
                <w:lang w:val="uk-UA"/>
              </w:rPr>
              <w:t xml:space="preserve">ГО </w:t>
            </w:r>
            <w:proofErr w:type="spellStart"/>
            <w:r w:rsidRPr="00585D0B">
              <w:rPr>
                <w:rFonts w:cs="Calibri"/>
                <w:lang w:val="uk-UA"/>
              </w:rPr>
              <w:t>„Поліський</w:t>
            </w:r>
            <w:proofErr w:type="spellEnd"/>
            <w:r w:rsidRPr="00585D0B">
              <w:rPr>
                <w:rFonts w:cs="Calibri"/>
                <w:lang w:val="uk-UA"/>
              </w:rPr>
              <w:t xml:space="preserve"> фонд міжнародних та регіональни</w:t>
            </w:r>
            <w:r w:rsidRPr="00585D0B">
              <w:rPr>
                <w:rFonts w:cs="Calibri"/>
                <w:lang w:val="uk-UA"/>
              </w:rPr>
              <w:lastRenderedPageBreak/>
              <w:t>х досліджень”</w:t>
            </w:r>
          </w:p>
        </w:tc>
        <w:tc>
          <w:tcPr>
            <w:tcW w:w="460"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Програма ДОБРЕ, бюджет громади</w:t>
            </w:r>
          </w:p>
        </w:tc>
        <w:tc>
          <w:tcPr>
            <w:tcW w:w="441" w:type="pct"/>
          </w:tcPr>
          <w:p w:rsidR="00662BFB" w:rsidRPr="00585D0B" w:rsidRDefault="00662BFB" w:rsidP="00E57083">
            <w:pPr>
              <w:pStyle w:val="afe"/>
              <w:shd w:val="clear" w:color="auto" w:fill="FFFFFF"/>
              <w:rPr>
                <w:rFonts w:cs="Calibri"/>
                <w:lang w:val="uk-UA"/>
              </w:rPr>
            </w:pPr>
            <w:r w:rsidRPr="00585D0B">
              <w:rPr>
                <w:rFonts w:cs="Calibri"/>
                <w:lang w:val="uk-UA"/>
              </w:rPr>
              <w:t>2021-2022 роки</w:t>
            </w:r>
          </w:p>
        </w:tc>
      </w:tr>
    </w:tbl>
    <w:p w:rsidR="00662BFB" w:rsidRPr="00585D0B" w:rsidRDefault="00662BFB" w:rsidP="00662BFB">
      <w:pPr>
        <w:spacing w:after="0" w:line="240" w:lineRule="auto"/>
        <w:rPr>
          <w:rFonts w:cs="Calibri"/>
          <w:i/>
          <w:lang w:val="uk-UA"/>
        </w:rPr>
      </w:pPr>
    </w:p>
    <w:p w:rsidR="00662BFB" w:rsidRPr="00585D0B" w:rsidRDefault="00662BFB" w:rsidP="00E57083">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t>Операційна ціль 2.4. Забезпечення широкої участі мешканців в житті громади та внутрішня інтеграція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1951"/>
        <w:gridCol w:w="1711"/>
        <w:gridCol w:w="1807"/>
        <w:gridCol w:w="1544"/>
        <w:gridCol w:w="1587"/>
        <w:gridCol w:w="1778"/>
        <w:gridCol w:w="1531"/>
        <w:gridCol w:w="1359"/>
      </w:tblGrid>
      <w:tr w:rsidR="00662BFB" w:rsidRPr="00585D0B" w:rsidTr="00E57083">
        <w:trPr>
          <w:tblHeader/>
        </w:trPr>
        <w:tc>
          <w:tcPr>
            <w:tcW w:w="714" w:type="pct"/>
            <w:shd w:val="clear" w:color="auto" w:fill="FFFFFF"/>
            <w:vAlign w:val="center"/>
          </w:tcPr>
          <w:p w:rsidR="00662BFB" w:rsidRPr="00585D0B" w:rsidRDefault="00662BFB" w:rsidP="00E57083">
            <w:pPr>
              <w:pStyle w:val="Default"/>
              <w:shd w:val="clear" w:color="auto" w:fill="FFFFFF"/>
              <w:jc w:val="center"/>
              <w:rPr>
                <w:rFonts w:cs="Calibri"/>
                <w:b/>
              </w:rPr>
            </w:pPr>
            <w:r w:rsidRPr="00585D0B">
              <w:rPr>
                <w:rFonts w:ascii="Calibri" w:hAnsi="Calibri" w:cs="Calibri"/>
                <w:b/>
                <w:sz w:val="22"/>
                <w:szCs w:val="22"/>
              </w:rPr>
              <w:t>Назва діяльності</w:t>
            </w:r>
          </w:p>
        </w:tc>
        <w:tc>
          <w:tcPr>
            <w:tcW w:w="670" w:type="pct"/>
            <w:shd w:val="clear" w:color="auto" w:fill="FFFFFF"/>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реалізації діяльності (продукт)</w:t>
            </w:r>
          </w:p>
        </w:tc>
        <w:tc>
          <w:tcPr>
            <w:tcW w:w="580"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Ефект від реалізації діяльності (результат)</w:t>
            </w:r>
          </w:p>
        </w:tc>
        <w:tc>
          <w:tcPr>
            <w:tcW w:w="625"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оцінки результату діяльності</w:t>
            </w:r>
          </w:p>
        </w:tc>
        <w:tc>
          <w:tcPr>
            <w:tcW w:w="491"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перевірки показників</w:t>
            </w:r>
          </w:p>
        </w:tc>
        <w:tc>
          <w:tcPr>
            <w:tcW w:w="536"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Підрозділ, що відповідає за реалізацію діяльності</w:t>
            </w:r>
          </w:p>
        </w:tc>
        <w:tc>
          <w:tcPr>
            <w:tcW w:w="536"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Допоміжні підрозділи</w:t>
            </w:r>
          </w:p>
        </w:tc>
        <w:tc>
          <w:tcPr>
            <w:tcW w:w="402"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фінансування</w:t>
            </w:r>
          </w:p>
        </w:tc>
        <w:tc>
          <w:tcPr>
            <w:tcW w:w="446"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Терміни реалізації</w:t>
            </w:r>
          </w:p>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до 2025 р</w:t>
            </w:r>
          </w:p>
        </w:tc>
      </w:tr>
      <w:tr w:rsidR="00662BFB" w:rsidRPr="00585D0B" w:rsidTr="00E57083">
        <w:tc>
          <w:tcPr>
            <w:tcW w:w="714" w:type="pct"/>
          </w:tcPr>
          <w:p w:rsidR="00322FBF" w:rsidRPr="00585D0B" w:rsidRDefault="00662BFB" w:rsidP="00322FBF">
            <w:pPr>
              <w:spacing w:before="80" w:after="0" w:line="240" w:lineRule="auto"/>
              <w:rPr>
                <w:lang w:val="uk-UA"/>
              </w:rPr>
            </w:pPr>
            <w:r w:rsidRPr="00585D0B">
              <w:rPr>
                <w:rFonts w:cs="Calibri"/>
                <w:color w:val="000000"/>
                <w:lang w:val="uk-UA"/>
              </w:rPr>
              <w:t>2.4.1. Проведення щорічного мандрівного заходу до Дня громади</w:t>
            </w:r>
            <w:r w:rsidR="00322FBF" w:rsidRPr="00585D0B">
              <w:rPr>
                <w:lang w:val="uk-UA"/>
              </w:rPr>
              <w:t>(з урахуванням потреб усіх груп жителів)</w:t>
            </w:r>
          </w:p>
          <w:p w:rsidR="00662BFB" w:rsidRPr="00585D0B" w:rsidRDefault="00662BFB" w:rsidP="00E57083">
            <w:pPr>
              <w:pStyle w:val="25"/>
              <w:shd w:val="clear" w:color="auto" w:fill="FFFFFF"/>
              <w:rPr>
                <w:rFonts w:cs="Calibri"/>
                <w:color w:val="000000"/>
                <w:lang w:val="uk-UA"/>
              </w:rPr>
            </w:pPr>
          </w:p>
        </w:tc>
        <w:tc>
          <w:tcPr>
            <w:tcW w:w="670" w:type="pct"/>
          </w:tcPr>
          <w:p w:rsidR="00662BFB" w:rsidRPr="00585D0B" w:rsidRDefault="00662BFB" w:rsidP="00E57083">
            <w:pPr>
              <w:pStyle w:val="25"/>
              <w:shd w:val="clear" w:color="auto" w:fill="FFFFFF"/>
              <w:rPr>
                <w:rFonts w:cs="Calibri"/>
                <w:color w:val="000000"/>
                <w:lang w:val="uk-UA"/>
              </w:rPr>
            </w:pPr>
            <w:r w:rsidRPr="00585D0B">
              <w:rPr>
                <w:rFonts w:cs="Calibri"/>
                <w:color w:val="000000"/>
                <w:lang w:val="uk-UA"/>
              </w:rPr>
              <w:t>1 захід в рік</w:t>
            </w:r>
          </w:p>
        </w:tc>
        <w:tc>
          <w:tcPr>
            <w:tcW w:w="580" w:type="pct"/>
          </w:tcPr>
          <w:p w:rsidR="00662BFB" w:rsidRPr="00585D0B" w:rsidRDefault="00662BFB" w:rsidP="00E57083">
            <w:pPr>
              <w:pStyle w:val="25"/>
              <w:shd w:val="clear" w:color="auto" w:fill="FFFFFF"/>
              <w:rPr>
                <w:rFonts w:cs="Calibri"/>
                <w:color w:val="000000"/>
                <w:lang w:val="uk-UA"/>
              </w:rPr>
            </w:pPr>
            <w:r w:rsidRPr="00585D0B">
              <w:rPr>
                <w:rFonts w:cs="Calibri"/>
                <w:lang w:val="uk-UA"/>
              </w:rPr>
              <w:t>Підтримка та популяризація різних видів господарської діяльності, ремесел та культурної спадщини, яка існує та розвивається на теренах громади</w:t>
            </w:r>
          </w:p>
        </w:tc>
        <w:tc>
          <w:tcPr>
            <w:tcW w:w="625" w:type="pct"/>
          </w:tcPr>
          <w:p w:rsidR="00662BFB" w:rsidRPr="00585D0B" w:rsidRDefault="00662BFB" w:rsidP="0003775A">
            <w:pPr>
              <w:pStyle w:val="25"/>
              <w:shd w:val="clear" w:color="auto" w:fill="FFFFFF"/>
              <w:rPr>
                <w:rFonts w:cs="Calibri"/>
                <w:color w:val="000000"/>
                <w:lang w:val="uk-UA"/>
              </w:rPr>
            </w:pPr>
            <w:r w:rsidRPr="00585D0B">
              <w:rPr>
                <w:rFonts w:cs="Calibri"/>
                <w:color w:val="000000" w:themeColor="text1"/>
                <w:lang w:val="uk-UA"/>
              </w:rPr>
              <w:t>Кількість учасників (</w:t>
            </w:r>
            <w:r w:rsidRPr="00585D0B">
              <w:rPr>
                <w:rFonts w:cs="Calibri"/>
                <w:lang w:val="uk-UA"/>
              </w:rPr>
              <w:t>з різних населених пунктів)</w:t>
            </w:r>
          </w:p>
        </w:tc>
        <w:tc>
          <w:tcPr>
            <w:tcW w:w="491" w:type="pct"/>
          </w:tcPr>
          <w:p w:rsidR="00662BFB" w:rsidRPr="00585D0B" w:rsidRDefault="00EC2A0F" w:rsidP="00E57083">
            <w:pPr>
              <w:pStyle w:val="25"/>
              <w:shd w:val="clear" w:color="auto" w:fill="FFFFFF"/>
              <w:rPr>
                <w:rFonts w:cs="Calibri"/>
                <w:color w:val="000000"/>
                <w:lang w:val="uk-UA"/>
              </w:rPr>
            </w:pPr>
            <w:proofErr w:type="spellStart"/>
            <w:r w:rsidRPr="00585D0B">
              <w:rPr>
                <w:rFonts w:cs="Calibri"/>
                <w:color w:val="000000"/>
                <w:lang w:val="uk-UA"/>
              </w:rPr>
              <w:t>P</w:t>
            </w:r>
            <w:r w:rsidR="00662BFB" w:rsidRPr="00585D0B">
              <w:rPr>
                <w:rFonts w:cs="Calibri"/>
                <w:color w:val="000000"/>
                <w:lang w:val="uk-UA"/>
              </w:rPr>
              <w:t>ішення</w:t>
            </w:r>
            <w:proofErr w:type="spellEnd"/>
            <w:r w:rsidR="00662BFB" w:rsidRPr="00585D0B">
              <w:rPr>
                <w:rFonts w:cs="Calibri"/>
                <w:color w:val="000000"/>
                <w:lang w:val="uk-UA"/>
              </w:rPr>
              <w:t xml:space="preserve"> міської ради</w:t>
            </w:r>
          </w:p>
          <w:p w:rsidR="00662BFB" w:rsidRPr="00585D0B" w:rsidRDefault="00662BFB" w:rsidP="00E57083">
            <w:pPr>
              <w:pStyle w:val="25"/>
              <w:shd w:val="clear" w:color="auto" w:fill="FFFFFF"/>
              <w:rPr>
                <w:rFonts w:cs="Calibri"/>
                <w:color w:val="000000"/>
                <w:lang w:val="uk-UA"/>
              </w:rPr>
            </w:pPr>
          </w:p>
          <w:p w:rsidR="00662BFB" w:rsidRPr="00585D0B" w:rsidRDefault="00662BFB" w:rsidP="00E57083">
            <w:pPr>
              <w:pStyle w:val="25"/>
              <w:shd w:val="clear" w:color="auto" w:fill="FFFFFF"/>
              <w:rPr>
                <w:rFonts w:cs="Calibri"/>
                <w:color w:val="000000"/>
                <w:lang w:val="uk-UA"/>
              </w:rPr>
            </w:pPr>
            <w:r w:rsidRPr="00585D0B">
              <w:rPr>
                <w:rFonts w:cs="Calibri"/>
                <w:color w:val="000000"/>
                <w:lang w:val="uk-UA"/>
              </w:rPr>
              <w:t>Звіт організаторів</w:t>
            </w:r>
          </w:p>
        </w:tc>
        <w:tc>
          <w:tcPr>
            <w:tcW w:w="536" w:type="pct"/>
          </w:tcPr>
          <w:p w:rsidR="00662BFB" w:rsidRPr="00585D0B" w:rsidRDefault="00662BFB" w:rsidP="00E57083">
            <w:pPr>
              <w:pStyle w:val="25"/>
              <w:shd w:val="clear" w:color="auto" w:fill="FFFFFF"/>
              <w:rPr>
                <w:rFonts w:cs="Calibri"/>
                <w:color w:val="000000"/>
                <w:lang w:val="uk-UA"/>
              </w:rPr>
            </w:pPr>
            <w:r w:rsidRPr="00585D0B">
              <w:rPr>
                <w:rFonts w:cs="Calibri"/>
                <w:color w:val="000000"/>
                <w:lang w:val="uk-UA"/>
              </w:rPr>
              <w:t>Відділ культури і туризму міської ради</w:t>
            </w:r>
          </w:p>
        </w:tc>
        <w:tc>
          <w:tcPr>
            <w:tcW w:w="536" w:type="pct"/>
          </w:tcPr>
          <w:p w:rsidR="00662BFB" w:rsidRPr="00585D0B" w:rsidRDefault="00662BFB" w:rsidP="00E57083">
            <w:pPr>
              <w:pStyle w:val="25"/>
              <w:shd w:val="clear" w:color="auto" w:fill="FFFFFF"/>
              <w:rPr>
                <w:rFonts w:cs="Calibri"/>
                <w:color w:val="000000"/>
                <w:lang w:val="uk-UA"/>
              </w:rPr>
            </w:pPr>
            <w:r w:rsidRPr="00585D0B">
              <w:rPr>
                <w:rFonts w:cs="Calibri"/>
                <w:color w:val="000000"/>
                <w:lang w:val="uk-UA"/>
              </w:rPr>
              <w:t>Відділ економіки, відділ житлово-комунального господарства міської ради</w:t>
            </w:r>
          </w:p>
        </w:tc>
        <w:tc>
          <w:tcPr>
            <w:tcW w:w="402" w:type="pct"/>
          </w:tcPr>
          <w:p w:rsidR="00662BFB" w:rsidRPr="00585D0B" w:rsidRDefault="00662BFB" w:rsidP="00E57083">
            <w:pPr>
              <w:pStyle w:val="25"/>
              <w:shd w:val="clear" w:color="auto" w:fill="FFFFFF"/>
              <w:rPr>
                <w:rFonts w:cs="Calibri"/>
                <w:color w:val="000000"/>
                <w:lang w:val="uk-UA"/>
              </w:rPr>
            </w:pPr>
            <w:r w:rsidRPr="00585D0B">
              <w:rPr>
                <w:rFonts w:cs="Calibri"/>
                <w:color w:val="000000"/>
                <w:lang w:val="uk-UA"/>
              </w:rPr>
              <w:t>Бюджет громади</w:t>
            </w:r>
          </w:p>
        </w:tc>
        <w:tc>
          <w:tcPr>
            <w:tcW w:w="446" w:type="pct"/>
          </w:tcPr>
          <w:p w:rsidR="00662BFB" w:rsidRPr="00585D0B" w:rsidRDefault="00662BFB" w:rsidP="00E57083">
            <w:pPr>
              <w:pStyle w:val="25"/>
              <w:shd w:val="clear" w:color="auto" w:fill="FFFFFF"/>
              <w:rPr>
                <w:rFonts w:cs="Calibri"/>
                <w:color w:val="000000"/>
                <w:lang w:val="uk-UA"/>
              </w:rPr>
            </w:pPr>
            <w:r w:rsidRPr="00585D0B">
              <w:rPr>
                <w:rFonts w:cs="Calibri"/>
                <w:color w:val="000000"/>
                <w:lang w:val="uk-UA"/>
              </w:rPr>
              <w:t>Щороку до 2025 року включно</w:t>
            </w:r>
          </w:p>
        </w:tc>
      </w:tr>
      <w:tr w:rsidR="00662BFB" w:rsidRPr="00585D0B" w:rsidTr="00E57083">
        <w:tc>
          <w:tcPr>
            <w:tcW w:w="714" w:type="pct"/>
          </w:tcPr>
          <w:p w:rsidR="00662BFB" w:rsidRPr="00585D0B" w:rsidRDefault="00662BFB" w:rsidP="00E57083">
            <w:pPr>
              <w:pStyle w:val="25"/>
              <w:shd w:val="clear" w:color="auto" w:fill="FFFFFF"/>
              <w:rPr>
                <w:rFonts w:cs="Calibri"/>
                <w:color w:val="000000"/>
                <w:lang w:val="uk-UA"/>
              </w:rPr>
            </w:pPr>
            <w:r w:rsidRPr="00585D0B">
              <w:rPr>
                <w:rFonts w:cs="Calibri"/>
                <w:color w:val="000000"/>
                <w:lang w:val="uk-UA"/>
              </w:rPr>
              <w:t>2.4.2. Програма популяризації та підт</w:t>
            </w:r>
            <w:r w:rsidR="00322FBF" w:rsidRPr="00585D0B">
              <w:rPr>
                <w:rFonts w:cs="Calibri"/>
                <w:color w:val="000000"/>
                <w:lang w:val="uk-UA"/>
              </w:rPr>
              <w:t>римки місцевих митців і ремесел</w:t>
            </w:r>
          </w:p>
        </w:tc>
        <w:tc>
          <w:tcPr>
            <w:tcW w:w="670" w:type="pct"/>
          </w:tcPr>
          <w:p w:rsidR="00662BFB" w:rsidRPr="00585D0B" w:rsidRDefault="00662BFB" w:rsidP="00E57083">
            <w:pPr>
              <w:spacing w:after="0" w:line="240" w:lineRule="auto"/>
              <w:rPr>
                <w:rFonts w:cs="Calibri"/>
                <w:lang w:val="uk-UA"/>
              </w:rPr>
            </w:pPr>
            <w:r w:rsidRPr="00585D0B">
              <w:rPr>
                <w:rFonts w:cs="Calibri"/>
                <w:color w:val="000000"/>
                <w:lang w:val="uk-UA"/>
              </w:rPr>
              <w:t xml:space="preserve">Зустрічі за круглим столом місцевих поетів-аматорів, митців – </w:t>
            </w:r>
            <w:r w:rsidRPr="00585D0B">
              <w:rPr>
                <w:rFonts w:cs="Calibri"/>
                <w:color w:val="000000"/>
                <w:lang w:val="uk-UA"/>
              </w:rPr>
              <w:lastRenderedPageBreak/>
              <w:t>не менше 2 в рік</w:t>
            </w:r>
          </w:p>
        </w:tc>
        <w:tc>
          <w:tcPr>
            <w:tcW w:w="580" w:type="pct"/>
          </w:tcPr>
          <w:p w:rsidR="00662BFB" w:rsidRPr="00585D0B" w:rsidRDefault="00662BFB" w:rsidP="00E57083">
            <w:pPr>
              <w:pStyle w:val="25"/>
              <w:shd w:val="clear" w:color="auto" w:fill="FFFFFF"/>
              <w:rPr>
                <w:rFonts w:cs="Calibri"/>
                <w:color w:val="000000"/>
                <w:lang w:val="uk-UA"/>
              </w:rPr>
            </w:pPr>
            <w:r w:rsidRPr="00585D0B">
              <w:rPr>
                <w:rFonts w:cs="Calibri"/>
                <w:color w:val="000000"/>
                <w:lang w:val="uk-UA"/>
              </w:rPr>
              <w:lastRenderedPageBreak/>
              <w:t xml:space="preserve">Активізація учасників з сільських населених </w:t>
            </w:r>
            <w:r w:rsidRPr="00585D0B">
              <w:rPr>
                <w:rFonts w:cs="Calibri"/>
                <w:color w:val="000000"/>
                <w:lang w:val="uk-UA"/>
              </w:rPr>
              <w:lastRenderedPageBreak/>
              <w:t>пунктів громади щодо уча</w:t>
            </w:r>
            <w:r w:rsidR="00322FBF" w:rsidRPr="00585D0B">
              <w:rPr>
                <w:rFonts w:cs="Calibri"/>
                <w:color w:val="000000"/>
                <w:lang w:val="uk-UA"/>
              </w:rPr>
              <w:t>сті у мистецькому житті громади</w:t>
            </w:r>
          </w:p>
        </w:tc>
        <w:tc>
          <w:tcPr>
            <w:tcW w:w="625" w:type="pct"/>
          </w:tcPr>
          <w:p w:rsidR="00662BFB" w:rsidRPr="00585D0B" w:rsidRDefault="00662BFB" w:rsidP="00E57083">
            <w:pPr>
              <w:spacing w:after="0" w:line="240" w:lineRule="auto"/>
              <w:rPr>
                <w:rFonts w:cs="Calibri"/>
                <w:lang w:val="uk-UA"/>
              </w:rPr>
            </w:pPr>
            <w:r w:rsidRPr="00585D0B">
              <w:rPr>
                <w:rFonts w:cs="Calibri"/>
                <w:lang w:val="uk-UA"/>
              </w:rPr>
              <w:lastRenderedPageBreak/>
              <w:t>Кількість виставок митців</w:t>
            </w:r>
          </w:p>
          <w:p w:rsidR="00662BFB" w:rsidRPr="00585D0B" w:rsidRDefault="00662BFB" w:rsidP="00E57083">
            <w:pPr>
              <w:pStyle w:val="aff6"/>
              <w:rPr>
                <w:rFonts w:cs="Calibri"/>
                <w:sz w:val="22"/>
                <w:szCs w:val="22"/>
                <w:lang w:val="uk-UA"/>
              </w:rPr>
            </w:pPr>
            <w:r w:rsidRPr="00585D0B">
              <w:rPr>
                <w:rFonts w:cs="Calibri"/>
                <w:sz w:val="22"/>
                <w:szCs w:val="22"/>
                <w:lang w:val="uk-UA"/>
              </w:rPr>
              <w:t xml:space="preserve">Кількість осіб, що брали участь </w:t>
            </w:r>
            <w:r w:rsidRPr="00585D0B">
              <w:rPr>
                <w:rFonts w:cs="Calibri"/>
                <w:sz w:val="22"/>
                <w:szCs w:val="22"/>
                <w:lang w:val="uk-UA"/>
              </w:rPr>
              <w:lastRenderedPageBreak/>
              <w:t>у круглих столах, зокрема жінок, чоловіків</w:t>
            </w:r>
          </w:p>
          <w:p w:rsidR="00662BFB" w:rsidRPr="00585D0B" w:rsidRDefault="00662BFB" w:rsidP="00E57083">
            <w:pPr>
              <w:spacing w:after="0" w:line="240" w:lineRule="auto"/>
              <w:rPr>
                <w:rFonts w:cs="Calibri"/>
                <w:lang w:val="uk-UA"/>
              </w:rPr>
            </w:pPr>
            <w:r w:rsidRPr="00585D0B">
              <w:rPr>
                <w:rFonts w:cs="Calibri"/>
                <w:lang w:val="uk-UA"/>
              </w:rPr>
              <w:t>Кількість круглих столів, проведених протягом року</w:t>
            </w:r>
          </w:p>
        </w:tc>
        <w:tc>
          <w:tcPr>
            <w:tcW w:w="491" w:type="pct"/>
          </w:tcPr>
          <w:p w:rsidR="00662BFB" w:rsidRPr="00585D0B" w:rsidRDefault="00662BFB" w:rsidP="00E57083">
            <w:pPr>
              <w:spacing w:after="0" w:line="240" w:lineRule="auto"/>
              <w:rPr>
                <w:rFonts w:cs="Calibri"/>
                <w:lang w:val="uk-UA"/>
              </w:rPr>
            </w:pPr>
            <w:r w:rsidRPr="00585D0B">
              <w:rPr>
                <w:rFonts w:cs="Calibri"/>
                <w:lang w:val="uk-UA"/>
              </w:rPr>
              <w:lastRenderedPageBreak/>
              <w:t>Статистичні звіти відділу</w:t>
            </w:r>
            <w:r w:rsidRPr="00585D0B">
              <w:rPr>
                <w:rFonts w:cs="Calibri"/>
                <w:color w:val="000000"/>
                <w:lang w:val="uk-UA"/>
              </w:rPr>
              <w:t xml:space="preserve"> культури, туризму та з </w:t>
            </w:r>
            <w:r w:rsidRPr="00585D0B">
              <w:rPr>
                <w:rFonts w:cs="Calibri"/>
                <w:color w:val="000000"/>
                <w:lang w:val="uk-UA"/>
              </w:rPr>
              <w:lastRenderedPageBreak/>
              <w:t>питань діяльності засобів масової інформації</w:t>
            </w:r>
          </w:p>
        </w:tc>
        <w:tc>
          <w:tcPr>
            <w:tcW w:w="536" w:type="pct"/>
          </w:tcPr>
          <w:p w:rsidR="00662BFB" w:rsidRPr="00585D0B" w:rsidRDefault="00662BFB" w:rsidP="00E57083">
            <w:pPr>
              <w:pStyle w:val="25"/>
              <w:shd w:val="clear" w:color="auto" w:fill="FFFFFF"/>
              <w:rPr>
                <w:rFonts w:cs="Calibri"/>
                <w:color w:val="000000"/>
                <w:lang w:val="uk-UA"/>
              </w:rPr>
            </w:pPr>
            <w:r w:rsidRPr="00585D0B">
              <w:rPr>
                <w:rFonts w:cs="Calibri"/>
                <w:color w:val="000000"/>
                <w:lang w:val="uk-UA"/>
              </w:rPr>
              <w:lastRenderedPageBreak/>
              <w:t>Відділ культури і туризму міської ради</w:t>
            </w:r>
          </w:p>
        </w:tc>
        <w:tc>
          <w:tcPr>
            <w:tcW w:w="536" w:type="pct"/>
          </w:tcPr>
          <w:p w:rsidR="00662BFB" w:rsidRPr="00585D0B" w:rsidRDefault="00662BFB" w:rsidP="00E57083">
            <w:pPr>
              <w:spacing w:after="0" w:line="240" w:lineRule="auto"/>
              <w:rPr>
                <w:rFonts w:cs="Calibri"/>
                <w:color w:val="000000"/>
                <w:lang w:val="uk-UA"/>
              </w:rPr>
            </w:pPr>
            <w:r w:rsidRPr="00585D0B">
              <w:rPr>
                <w:rFonts w:cs="Calibri"/>
                <w:color w:val="000000"/>
                <w:lang w:val="uk-UA"/>
              </w:rPr>
              <w:t>Відділ освіти, молоді та спорту , відділ житлово-</w:t>
            </w:r>
            <w:r w:rsidRPr="00585D0B">
              <w:rPr>
                <w:rFonts w:cs="Calibri"/>
                <w:color w:val="000000"/>
                <w:lang w:val="uk-UA"/>
              </w:rPr>
              <w:lastRenderedPageBreak/>
              <w:t>комунального господарства міської ради</w:t>
            </w:r>
          </w:p>
        </w:tc>
        <w:tc>
          <w:tcPr>
            <w:tcW w:w="402" w:type="pct"/>
          </w:tcPr>
          <w:p w:rsidR="00662BFB" w:rsidRPr="00585D0B" w:rsidRDefault="00662BFB" w:rsidP="00E57083">
            <w:pPr>
              <w:pStyle w:val="25"/>
              <w:shd w:val="clear" w:color="auto" w:fill="FFFFFF"/>
              <w:rPr>
                <w:rFonts w:cs="Calibri"/>
                <w:color w:val="000000"/>
                <w:lang w:val="uk-UA"/>
              </w:rPr>
            </w:pPr>
            <w:r w:rsidRPr="00585D0B">
              <w:rPr>
                <w:rFonts w:cs="Calibri"/>
                <w:color w:val="000000"/>
                <w:lang w:val="uk-UA"/>
              </w:rPr>
              <w:lastRenderedPageBreak/>
              <w:t>Бюджет громади</w:t>
            </w:r>
          </w:p>
        </w:tc>
        <w:tc>
          <w:tcPr>
            <w:tcW w:w="446" w:type="pct"/>
          </w:tcPr>
          <w:p w:rsidR="00662BFB" w:rsidRPr="00585D0B" w:rsidRDefault="00662BFB" w:rsidP="00E57083">
            <w:pPr>
              <w:pStyle w:val="25"/>
              <w:shd w:val="clear" w:color="auto" w:fill="FFFFFF"/>
              <w:rPr>
                <w:rFonts w:cs="Calibri"/>
                <w:color w:val="000000"/>
                <w:lang w:val="uk-UA"/>
              </w:rPr>
            </w:pPr>
            <w:r w:rsidRPr="00585D0B">
              <w:rPr>
                <w:rFonts w:cs="Calibri"/>
                <w:color w:val="000000"/>
                <w:lang w:val="uk-UA"/>
              </w:rPr>
              <w:t>Щокварталу до 2025 року включно</w:t>
            </w:r>
          </w:p>
        </w:tc>
      </w:tr>
      <w:tr w:rsidR="00662BFB" w:rsidRPr="00585D0B" w:rsidTr="00E57083">
        <w:tc>
          <w:tcPr>
            <w:tcW w:w="714"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2.4.3. Забезпечення розвитку діяльності Молодіжної ради</w:t>
            </w:r>
          </w:p>
        </w:tc>
        <w:tc>
          <w:tcPr>
            <w:tcW w:w="670" w:type="pct"/>
          </w:tcPr>
          <w:p w:rsidR="00662BFB" w:rsidRPr="00585D0B" w:rsidRDefault="00662BFB" w:rsidP="00E57083">
            <w:pPr>
              <w:spacing w:after="0" w:line="240" w:lineRule="auto"/>
              <w:rPr>
                <w:rFonts w:cs="Calibri"/>
                <w:lang w:val="uk-UA"/>
              </w:rPr>
            </w:pPr>
            <w:r w:rsidRPr="00585D0B">
              <w:rPr>
                <w:rFonts w:cs="Calibri"/>
                <w:lang w:val="uk-UA"/>
              </w:rPr>
              <w:t>Чергові засідання молодіжної ради двічі на місяць, організація творчих, спортивних, культурних масових заходів</w:t>
            </w:r>
          </w:p>
        </w:tc>
        <w:tc>
          <w:tcPr>
            <w:tcW w:w="580" w:type="pct"/>
          </w:tcPr>
          <w:p w:rsidR="00662BFB" w:rsidRPr="00585D0B" w:rsidRDefault="00662BFB" w:rsidP="00E57083">
            <w:pPr>
              <w:spacing w:after="0" w:line="240" w:lineRule="auto"/>
              <w:rPr>
                <w:rFonts w:cs="Calibri"/>
                <w:lang w:val="uk-UA"/>
              </w:rPr>
            </w:pPr>
            <w:r w:rsidRPr="00585D0B">
              <w:rPr>
                <w:rFonts w:cs="Calibri"/>
                <w:lang w:val="uk-UA"/>
              </w:rPr>
              <w:t>Розвиток соціальної активної молоді, участь молоді у формуванні та реалізації молодіжної політики</w:t>
            </w:r>
          </w:p>
        </w:tc>
        <w:tc>
          <w:tcPr>
            <w:tcW w:w="625" w:type="pct"/>
          </w:tcPr>
          <w:p w:rsidR="00662BFB" w:rsidRPr="00585D0B" w:rsidRDefault="00662BFB" w:rsidP="00E57083">
            <w:pPr>
              <w:spacing w:after="0" w:line="240" w:lineRule="auto"/>
              <w:rPr>
                <w:rFonts w:cs="Calibri"/>
                <w:lang w:val="uk-UA"/>
              </w:rPr>
            </w:pPr>
            <w:r w:rsidRPr="00585D0B">
              <w:rPr>
                <w:rFonts w:cs="Calibri"/>
                <w:color w:val="000000" w:themeColor="text1"/>
                <w:lang w:val="uk-UA"/>
              </w:rPr>
              <w:t>Кількісний склад членів молодіжної ради (ж</w:t>
            </w:r>
            <w:r w:rsidRPr="00585D0B">
              <w:rPr>
                <w:rFonts w:cs="Calibri"/>
                <w:lang w:val="uk-UA"/>
              </w:rPr>
              <w:t>інок, чоловіків з урахуванням віку та місця проживання)</w:t>
            </w:r>
          </w:p>
          <w:p w:rsidR="00662BFB" w:rsidRPr="00585D0B" w:rsidRDefault="00662BFB" w:rsidP="00E57083">
            <w:pPr>
              <w:spacing w:after="0" w:line="240" w:lineRule="auto"/>
              <w:rPr>
                <w:rFonts w:cs="Calibri"/>
                <w:lang w:val="uk-UA"/>
              </w:rPr>
            </w:pPr>
            <w:r w:rsidRPr="00585D0B">
              <w:rPr>
                <w:rFonts w:cs="Calibri"/>
                <w:lang w:val="uk-UA"/>
              </w:rPr>
              <w:t>Кількість проведених заходів та їх учасників</w:t>
            </w:r>
          </w:p>
        </w:tc>
        <w:tc>
          <w:tcPr>
            <w:tcW w:w="491" w:type="pct"/>
          </w:tcPr>
          <w:p w:rsidR="00662BFB" w:rsidRPr="00585D0B" w:rsidRDefault="00662BFB" w:rsidP="00E57083">
            <w:pPr>
              <w:spacing w:after="0" w:line="240" w:lineRule="auto"/>
              <w:rPr>
                <w:rFonts w:cs="Calibri"/>
                <w:lang w:val="uk-UA"/>
              </w:rPr>
            </w:pPr>
            <w:r w:rsidRPr="00585D0B">
              <w:rPr>
                <w:rFonts w:cs="Calibri"/>
                <w:lang w:val="uk-UA"/>
              </w:rPr>
              <w:t>Рішення виконавчого комітету міської ради</w:t>
            </w:r>
          </w:p>
        </w:tc>
        <w:tc>
          <w:tcPr>
            <w:tcW w:w="536" w:type="pct"/>
          </w:tcPr>
          <w:p w:rsidR="00662BFB" w:rsidRPr="00585D0B" w:rsidRDefault="00662BFB" w:rsidP="00E57083">
            <w:pPr>
              <w:spacing w:after="0" w:line="240" w:lineRule="auto"/>
              <w:rPr>
                <w:rFonts w:cs="Calibri"/>
                <w:lang w:val="uk-UA"/>
              </w:rPr>
            </w:pPr>
            <w:r w:rsidRPr="00585D0B">
              <w:rPr>
                <w:rFonts w:cs="Calibri"/>
                <w:lang w:val="uk-UA"/>
              </w:rPr>
              <w:t>Відділ освіти, молоді та спорту міської ради</w:t>
            </w:r>
          </w:p>
        </w:tc>
        <w:tc>
          <w:tcPr>
            <w:tcW w:w="536" w:type="pct"/>
          </w:tcPr>
          <w:p w:rsidR="00662BFB" w:rsidRPr="00585D0B" w:rsidRDefault="00662BFB" w:rsidP="00E57083">
            <w:pPr>
              <w:spacing w:after="0" w:line="240" w:lineRule="auto"/>
              <w:rPr>
                <w:rFonts w:cs="Calibri"/>
                <w:lang w:val="uk-UA"/>
              </w:rPr>
            </w:pPr>
            <w:r w:rsidRPr="00585D0B">
              <w:rPr>
                <w:rFonts w:cs="Calibri"/>
                <w:lang w:val="uk-UA"/>
              </w:rPr>
              <w:t>Молодіжні ГО, шкільне самоврядування</w:t>
            </w:r>
          </w:p>
        </w:tc>
        <w:tc>
          <w:tcPr>
            <w:tcW w:w="402" w:type="pct"/>
          </w:tcPr>
          <w:p w:rsidR="00662BFB" w:rsidRPr="00585D0B" w:rsidRDefault="00662BFB" w:rsidP="00E57083">
            <w:pPr>
              <w:pStyle w:val="13"/>
              <w:shd w:val="clear" w:color="auto" w:fill="FFFFFF"/>
              <w:rPr>
                <w:rFonts w:cs="Calibri"/>
                <w:lang w:val="uk-UA"/>
              </w:rPr>
            </w:pPr>
            <w:r w:rsidRPr="00585D0B">
              <w:rPr>
                <w:rFonts w:cs="Calibri"/>
                <w:lang w:val="uk-UA"/>
              </w:rPr>
              <w:t>Бюджет громади, кошти донорів</w:t>
            </w:r>
          </w:p>
        </w:tc>
        <w:tc>
          <w:tcPr>
            <w:tcW w:w="446" w:type="pct"/>
          </w:tcPr>
          <w:p w:rsidR="00662BFB" w:rsidRPr="00585D0B" w:rsidRDefault="00662BFB" w:rsidP="00E57083">
            <w:pPr>
              <w:pStyle w:val="13"/>
              <w:shd w:val="clear" w:color="auto" w:fill="FFFFFF"/>
              <w:rPr>
                <w:rFonts w:cs="Calibri"/>
                <w:lang w:val="uk-UA"/>
              </w:rPr>
            </w:pPr>
            <w:r w:rsidRPr="00585D0B">
              <w:rPr>
                <w:rFonts w:cs="Calibri"/>
                <w:lang w:val="uk-UA"/>
              </w:rPr>
              <w:t>2021 – 2022 роки</w:t>
            </w:r>
          </w:p>
        </w:tc>
      </w:tr>
      <w:tr w:rsidR="00662BFB" w:rsidRPr="00585D0B" w:rsidTr="00E57083">
        <w:tc>
          <w:tcPr>
            <w:tcW w:w="714" w:type="pct"/>
          </w:tcPr>
          <w:p w:rsidR="00662BFB" w:rsidRPr="00585D0B" w:rsidRDefault="00662BFB" w:rsidP="00E57083">
            <w:pPr>
              <w:pStyle w:val="afe"/>
              <w:shd w:val="clear" w:color="auto" w:fill="FFFFFF"/>
              <w:rPr>
                <w:rFonts w:cs="Calibri"/>
                <w:lang w:val="uk-UA"/>
              </w:rPr>
            </w:pPr>
            <w:r w:rsidRPr="00585D0B">
              <w:rPr>
                <w:rFonts w:cs="Calibri"/>
                <w:lang w:val="uk-UA"/>
              </w:rPr>
              <w:t>2.4.4. Активізація участі мешканців громади у громадському бюджеті</w:t>
            </w:r>
          </w:p>
        </w:tc>
        <w:tc>
          <w:tcPr>
            <w:tcW w:w="670" w:type="pct"/>
          </w:tcPr>
          <w:p w:rsidR="00662BFB" w:rsidRPr="00585D0B" w:rsidRDefault="00322FBF" w:rsidP="00E57083">
            <w:pPr>
              <w:spacing w:after="0" w:line="240" w:lineRule="auto"/>
              <w:rPr>
                <w:rFonts w:cs="Calibri"/>
                <w:lang w:val="uk-UA"/>
              </w:rPr>
            </w:pPr>
            <w:r w:rsidRPr="00585D0B">
              <w:rPr>
                <w:rFonts w:cs="Calibri"/>
                <w:lang w:val="uk-UA"/>
              </w:rPr>
              <w:t>Інформаційна кампанія – щороку</w:t>
            </w:r>
          </w:p>
          <w:p w:rsidR="00662BFB" w:rsidRPr="00585D0B" w:rsidRDefault="00662BFB" w:rsidP="00E57083">
            <w:pPr>
              <w:spacing w:after="0" w:line="240" w:lineRule="auto"/>
              <w:rPr>
                <w:rFonts w:cs="Calibri"/>
                <w:lang w:val="uk-UA"/>
              </w:rPr>
            </w:pPr>
          </w:p>
        </w:tc>
        <w:tc>
          <w:tcPr>
            <w:tcW w:w="580" w:type="pct"/>
          </w:tcPr>
          <w:p w:rsidR="00662BFB" w:rsidRPr="00585D0B" w:rsidRDefault="00662BFB" w:rsidP="00EC2A0F">
            <w:pPr>
              <w:spacing w:after="0" w:line="240" w:lineRule="auto"/>
              <w:rPr>
                <w:rFonts w:cs="Calibri"/>
                <w:lang w:val="uk-UA"/>
              </w:rPr>
            </w:pPr>
            <w:r w:rsidRPr="00585D0B">
              <w:rPr>
                <w:rFonts w:cs="Calibri"/>
                <w:lang w:val="uk-UA"/>
              </w:rPr>
              <w:t xml:space="preserve">Підвищення активності громадян </w:t>
            </w:r>
            <w:proofErr w:type="spellStart"/>
            <w:r w:rsidRPr="00585D0B">
              <w:rPr>
                <w:rFonts w:cs="Calibri"/>
                <w:lang w:val="uk-UA"/>
              </w:rPr>
              <w:t>щодо</w:t>
            </w:r>
            <w:r w:rsidRPr="00585D0B">
              <w:rPr>
                <w:rFonts w:cs="Calibri"/>
                <w:color w:val="000000"/>
                <w:lang w:val="uk-UA"/>
              </w:rPr>
              <w:t>створення</w:t>
            </w:r>
            <w:proofErr w:type="spellEnd"/>
            <w:r w:rsidRPr="00585D0B">
              <w:rPr>
                <w:rFonts w:cs="Calibri"/>
                <w:color w:val="000000"/>
                <w:lang w:val="uk-UA"/>
              </w:rPr>
              <w:t xml:space="preserve"> проєктів для покращення громади</w:t>
            </w:r>
          </w:p>
        </w:tc>
        <w:tc>
          <w:tcPr>
            <w:tcW w:w="625" w:type="pct"/>
          </w:tcPr>
          <w:p w:rsidR="00662BFB" w:rsidRPr="00585D0B" w:rsidRDefault="00662BFB" w:rsidP="00E57083">
            <w:pPr>
              <w:spacing w:after="0" w:line="240" w:lineRule="auto"/>
              <w:rPr>
                <w:rFonts w:cs="Calibri"/>
                <w:color w:val="000000" w:themeColor="text1"/>
                <w:lang w:val="uk-UA"/>
              </w:rPr>
            </w:pPr>
            <w:r w:rsidRPr="00585D0B">
              <w:rPr>
                <w:rFonts w:cs="Calibri"/>
                <w:color w:val="000000" w:themeColor="text1"/>
                <w:lang w:val="uk-UA"/>
              </w:rPr>
              <w:t>Кількість поданих проектів від громадськості – не менше 10/рік</w:t>
            </w:r>
          </w:p>
          <w:p w:rsidR="00662BFB" w:rsidRPr="00585D0B" w:rsidRDefault="00662BFB" w:rsidP="00E57083">
            <w:pPr>
              <w:pStyle w:val="aff6"/>
              <w:rPr>
                <w:rFonts w:cs="Calibri"/>
                <w:color w:val="000000" w:themeColor="text1"/>
                <w:sz w:val="22"/>
                <w:szCs w:val="22"/>
                <w:lang w:val="uk-UA"/>
              </w:rPr>
            </w:pPr>
            <w:r w:rsidRPr="00585D0B">
              <w:rPr>
                <w:rFonts w:cs="Calibri"/>
                <w:sz w:val="22"/>
                <w:szCs w:val="22"/>
                <w:lang w:val="uk-UA"/>
              </w:rPr>
              <w:t xml:space="preserve">Сума коштів, виділених з бюджету на </w:t>
            </w:r>
            <w:r w:rsidRPr="00585D0B">
              <w:rPr>
                <w:rFonts w:cs="Calibri"/>
                <w:sz w:val="22"/>
                <w:szCs w:val="22"/>
                <w:lang w:val="uk-UA"/>
              </w:rPr>
              <w:lastRenderedPageBreak/>
              <w:t>бюджет участі</w:t>
            </w:r>
          </w:p>
        </w:tc>
        <w:tc>
          <w:tcPr>
            <w:tcW w:w="491" w:type="pct"/>
          </w:tcPr>
          <w:p w:rsidR="00662BFB" w:rsidRPr="00585D0B" w:rsidRDefault="00662BFB" w:rsidP="00E57083">
            <w:pPr>
              <w:spacing w:after="0" w:line="240" w:lineRule="auto"/>
              <w:rPr>
                <w:rFonts w:cs="Calibri"/>
                <w:lang w:val="uk-UA"/>
              </w:rPr>
            </w:pPr>
            <w:r w:rsidRPr="00585D0B">
              <w:rPr>
                <w:rFonts w:cs="Calibri"/>
                <w:lang w:val="uk-UA"/>
              </w:rPr>
              <w:lastRenderedPageBreak/>
              <w:t>Кількість прийнятих проектів від громадськості</w:t>
            </w:r>
          </w:p>
        </w:tc>
        <w:tc>
          <w:tcPr>
            <w:tcW w:w="536" w:type="pct"/>
          </w:tcPr>
          <w:p w:rsidR="00662BFB" w:rsidRPr="00585D0B" w:rsidRDefault="00662BFB" w:rsidP="00E57083">
            <w:pPr>
              <w:spacing w:after="0" w:line="240" w:lineRule="auto"/>
              <w:rPr>
                <w:rFonts w:cs="Calibri"/>
                <w:lang w:val="uk-UA"/>
              </w:rPr>
            </w:pPr>
            <w:r w:rsidRPr="00585D0B">
              <w:rPr>
                <w:rFonts w:cs="Calibri"/>
                <w:lang w:val="uk-UA"/>
              </w:rPr>
              <w:t>Відділ економіки міської ради</w:t>
            </w:r>
          </w:p>
        </w:tc>
        <w:tc>
          <w:tcPr>
            <w:tcW w:w="536" w:type="pct"/>
          </w:tcPr>
          <w:p w:rsidR="00662BFB" w:rsidRPr="00585D0B" w:rsidRDefault="00662BFB" w:rsidP="00E57083">
            <w:pPr>
              <w:spacing w:after="0" w:line="240" w:lineRule="auto"/>
              <w:rPr>
                <w:rFonts w:cs="Calibri"/>
                <w:lang w:val="uk-UA"/>
              </w:rPr>
            </w:pPr>
            <w:r w:rsidRPr="00585D0B">
              <w:rPr>
                <w:rFonts w:cs="Calibri"/>
                <w:color w:val="000000"/>
                <w:lang w:val="uk-UA"/>
              </w:rPr>
              <w:t>Відділ культури і туризму міської ради</w:t>
            </w:r>
          </w:p>
        </w:tc>
        <w:tc>
          <w:tcPr>
            <w:tcW w:w="402" w:type="pct"/>
          </w:tcPr>
          <w:p w:rsidR="00662BFB" w:rsidRPr="00585D0B" w:rsidRDefault="00662BFB" w:rsidP="00E57083">
            <w:pPr>
              <w:spacing w:after="0" w:line="240" w:lineRule="auto"/>
              <w:rPr>
                <w:rFonts w:cs="Calibri"/>
                <w:lang w:val="uk-UA"/>
              </w:rPr>
            </w:pPr>
            <w:r w:rsidRPr="00585D0B">
              <w:rPr>
                <w:rFonts w:cs="Calibri"/>
                <w:lang w:val="uk-UA"/>
              </w:rPr>
              <w:t>Бюджет громади</w:t>
            </w:r>
          </w:p>
        </w:tc>
        <w:tc>
          <w:tcPr>
            <w:tcW w:w="446" w:type="pct"/>
          </w:tcPr>
          <w:p w:rsidR="00662BFB" w:rsidRPr="00585D0B" w:rsidRDefault="00662BFB" w:rsidP="00E57083">
            <w:pPr>
              <w:spacing w:after="0" w:line="240" w:lineRule="auto"/>
              <w:rPr>
                <w:rFonts w:cs="Calibri"/>
                <w:lang w:val="uk-UA"/>
              </w:rPr>
            </w:pPr>
            <w:r w:rsidRPr="00585D0B">
              <w:rPr>
                <w:rFonts w:cs="Calibri"/>
                <w:lang w:val="uk-UA"/>
              </w:rPr>
              <w:t>Розробка положення – 2022 рік</w:t>
            </w:r>
          </w:p>
          <w:p w:rsidR="00662BFB" w:rsidRPr="00585D0B" w:rsidRDefault="00662BFB" w:rsidP="00E57083">
            <w:pPr>
              <w:spacing w:after="0" w:line="240" w:lineRule="auto"/>
              <w:rPr>
                <w:rFonts w:cs="Calibri"/>
                <w:lang w:val="uk-UA"/>
              </w:rPr>
            </w:pPr>
            <w:r w:rsidRPr="00585D0B">
              <w:rPr>
                <w:rFonts w:cs="Calibri"/>
                <w:lang w:val="uk-UA"/>
              </w:rPr>
              <w:t>Реалізація – 2023-2025</w:t>
            </w:r>
          </w:p>
        </w:tc>
      </w:tr>
      <w:tr w:rsidR="00662BFB" w:rsidRPr="00585D0B" w:rsidTr="00E57083">
        <w:tc>
          <w:tcPr>
            <w:tcW w:w="714" w:type="pct"/>
            <w:shd w:val="clear" w:color="auto" w:fill="auto"/>
          </w:tcPr>
          <w:p w:rsidR="00662BFB" w:rsidRPr="00585D0B" w:rsidRDefault="00662BFB" w:rsidP="00322FBF">
            <w:pPr>
              <w:spacing w:before="80" w:after="0" w:line="240" w:lineRule="auto"/>
              <w:rPr>
                <w:rFonts w:cs="Calibri"/>
                <w:lang w:val="uk-UA"/>
              </w:rPr>
            </w:pPr>
            <w:r w:rsidRPr="00585D0B">
              <w:rPr>
                <w:rFonts w:cs="Calibri"/>
                <w:lang w:val="uk-UA"/>
              </w:rPr>
              <w:lastRenderedPageBreak/>
              <w:t xml:space="preserve">2.4.5. </w:t>
            </w:r>
            <w:r w:rsidRPr="00585D0B">
              <w:rPr>
                <w:rFonts w:cs="Calibri"/>
                <w:color w:val="000000" w:themeColor="text1"/>
                <w:lang w:val="uk-UA"/>
              </w:rPr>
              <w:t>Створення та сприяння роботі Експертних рад при міській раді з залученням представників громадськості</w:t>
            </w:r>
            <w:r w:rsidR="00322FBF" w:rsidRPr="00585D0B">
              <w:rPr>
                <w:rFonts w:asciiTheme="minorHAnsi" w:hAnsiTheme="minorHAnsi" w:cstheme="minorHAnsi"/>
                <w:lang w:val="uk-UA"/>
              </w:rPr>
              <w:t>(</w:t>
            </w:r>
            <w:r w:rsidR="00322FBF" w:rsidRPr="00585D0B">
              <w:rPr>
                <w:rFonts w:cs="Calibri"/>
                <w:noProof/>
                <w:lang w:val="uk-UA" w:eastAsia="uk-UA"/>
              </w:rPr>
              <w:t>з дотриманням принципів гендерної рівності)</w:t>
            </w:r>
          </w:p>
        </w:tc>
        <w:tc>
          <w:tcPr>
            <w:tcW w:w="670" w:type="pct"/>
            <w:shd w:val="clear" w:color="auto" w:fill="auto"/>
          </w:tcPr>
          <w:p w:rsidR="00662BFB" w:rsidRPr="00585D0B" w:rsidRDefault="00662BFB" w:rsidP="00E57083">
            <w:pPr>
              <w:spacing w:after="0" w:line="240" w:lineRule="auto"/>
              <w:rPr>
                <w:rFonts w:cs="Calibri"/>
                <w:lang w:val="uk-UA"/>
              </w:rPr>
            </w:pPr>
            <w:r w:rsidRPr="00585D0B">
              <w:rPr>
                <w:rFonts w:cs="Calibri"/>
                <w:lang w:val="uk-UA"/>
              </w:rPr>
              <w:t>Положення – 1</w:t>
            </w:r>
          </w:p>
          <w:p w:rsidR="00662BFB" w:rsidRPr="00585D0B" w:rsidRDefault="00662BFB" w:rsidP="00E57083">
            <w:pPr>
              <w:spacing w:after="0" w:line="240" w:lineRule="auto"/>
              <w:rPr>
                <w:rFonts w:cs="Calibri"/>
                <w:lang w:val="uk-UA"/>
              </w:rPr>
            </w:pPr>
            <w:r w:rsidRPr="00585D0B">
              <w:rPr>
                <w:rFonts w:cs="Calibri"/>
                <w:lang w:val="uk-UA"/>
              </w:rPr>
              <w:t>Проведення зустрічей членів Експертних груп та керівництва громади – не рідше 1 разу в квартал</w:t>
            </w:r>
          </w:p>
        </w:tc>
        <w:tc>
          <w:tcPr>
            <w:tcW w:w="580" w:type="pct"/>
            <w:shd w:val="clear" w:color="auto" w:fill="auto"/>
          </w:tcPr>
          <w:p w:rsidR="00662BFB" w:rsidRPr="00585D0B" w:rsidRDefault="00662BFB" w:rsidP="00E57083">
            <w:pPr>
              <w:spacing w:after="0" w:line="240" w:lineRule="auto"/>
              <w:rPr>
                <w:rFonts w:cs="Calibri"/>
                <w:lang w:val="uk-UA"/>
              </w:rPr>
            </w:pPr>
            <w:r w:rsidRPr="00585D0B">
              <w:rPr>
                <w:rFonts w:cs="Calibri"/>
                <w:lang w:val="uk-UA"/>
              </w:rPr>
              <w:t>Підвищення активності громадян</w:t>
            </w:r>
          </w:p>
        </w:tc>
        <w:tc>
          <w:tcPr>
            <w:tcW w:w="625" w:type="pct"/>
            <w:shd w:val="clear" w:color="auto" w:fill="auto"/>
          </w:tcPr>
          <w:p w:rsidR="00662BFB" w:rsidRPr="00585D0B" w:rsidRDefault="00662BFB" w:rsidP="00E57083">
            <w:pPr>
              <w:spacing w:after="0" w:line="240" w:lineRule="auto"/>
              <w:rPr>
                <w:rFonts w:cs="Calibri"/>
                <w:lang w:val="uk-UA"/>
              </w:rPr>
            </w:pPr>
            <w:r w:rsidRPr="00585D0B">
              <w:rPr>
                <w:rFonts w:cs="Calibri"/>
                <w:lang w:val="uk-UA"/>
              </w:rPr>
              <w:t>Проведені зустрічі, обговорені питання</w:t>
            </w:r>
          </w:p>
        </w:tc>
        <w:tc>
          <w:tcPr>
            <w:tcW w:w="491" w:type="pct"/>
            <w:shd w:val="clear" w:color="auto" w:fill="auto"/>
          </w:tcPr>
          <w:p w:rsidR="00662BFB" w:rsidRPr="00585D0B" w:rsidRDefault="00662BFB" w:rsidP="00E57083">
            <w:pPr>
              <w:spacing w:after="0" w:line="240" w:lineRule="auto"/>
              <w:rPr>
                <w:rFonts w:cs="Calibri"/>
                <w:lang w:val="uk-UA"/>
              </w:rPr>
            </w:pPr>
            <w:r w:rsidRPr="00585D0B">
              <w:rPr>
                <w:rFonts w:cs="Calibri"/>
                <w:lang w:val="uk-UA"/>
              </w:rPr>
              <w:t xml:space="preserve">Сайт міської ради </w:t>
            </w:r>
          </w:p>
        </w:tc>
        <w:tc>
          <w:tcPr>
            <w:tcW w:w="536" w:type="pct"/>
            <w:shd w:val="clear" w:color="auto" w:fill="auto"/>
          </w:tcPr>
          <w:p w:rsidR="00662BFB" w:rsidRPr="00585D0B" w:rsidRDefault="00662BFB" w:rsidP="00E57083">
            <w:pPr>
              <w:spacing w:after="0" w:line="240" w:lineRule="auto"/>
              <w:rPr>
                <w:rFonts w:cs="Calibri"/>
                <w:lang w:val="uk-UA"/>
              </w:rPr>
            </w:pPr>
            <w:r w:rsidRPr="00585D0B">
              <w:rPr>
                <w:rFonts w:cs="Calibri"/>
                <w:lang w:val="uk-UA"/>
              </w:rPr>
              <w:t>Сектор роботи з громадськістю та з питань діяльності ЗМІ</w:t>
            </w:r>
          </w:p>
        </w:tc>
        <w:tc>
          <w:tcPr>
            <w:tcW w:w="536" w:type="pct"/>
            <w:shd w:val="clear" w:color="auto" w:fill="auto"/>
          </w:tcPr>
          <w:p w:rsidR="00662BFB" w:rsidRPr="00585D0B" w:rsidRDefault="00662BFB" w:rsidP="00E57083">
            <w:pPr>
              <w:spacing w:after="0" w:line="240" w:lineRule="auto"/>
              <w:rPr>
                <w:rFonts w:cs="Calibri"/>
                <w:lang w:val="uk-UA"/>
              </w:rPr>
            </w:pPr>
            <w:r w:rsidRPr="00585D0B">
              <w:rPr>
                <w:rFonts w:cs="Calibri"/>
                <w:lang w:val="uk-UA"/>
              </w:rPr>
              <w:t>Керуючий справами виконавчого комітету міської ради,</w:t>
            </w:r>
          </w:p>
          <w:p w:rsidR="00662BFB" w:rsidRPr="00585D0B" w:rsidRDefault="00662BFB" w:rsidP="00E57083">
            <w:pPr>
              <w:spacing w:after="0" w:line="240" w:lineRule="auto"/>
              <w:rPr>
                <w:rFonts w:cs="Calibri"/>
                <w:lang w:val="uk-UA"/>
              </w:rPr>
            </w:pPr>
            <w:r w:rsidRPr="00585D0B">
              <w:rPr>
                <w:rFonts w:eastAsia="Times New Roman" w:cs="Calibri"/>
                <w:lang w:val="uk-UA" w:eastAsia="ru-RU"/>
              </w:rPr>
              <w:t>структурні підрозділи міської ради</w:t>
            </w:r>
          </w:p>
        </w:tc>
        <w:tc>
          <w:tcPr>
            <w:tcW w:w="402" w:type="pct"/>
            <w:shd w:val="clear" w:color="auto" w:fill="auto"/>
          </w:tcPr>
          <w:p w:rsidR="00662BFB" w:rsidRPr="00585D0B" w:rsidRDefault="00662BFB" w:rsidP="00E57083">
            <w:pPr>
              <w:spacing w:after="0" w:line="240" w:lineRule="auto"/>
              <w:rPr>
                <w:rFonts w:cs="Calibri"/>
                <w:lang w:val="uk-UA"/>
              </w:rPr>
            </w:pPr>
            <w:r w:rsidRPr="00585D0B">
              <w:rPr>
                <w:rFonts w:cs="Calibri"/>
                <w:lang w:val="uk-UA"/>
              </w:rPr>
              <w:t>Бюджет громади</w:t>
            </w:r>
          </w:p>
        </w:tc>
        <w:tc>
          <w:tcPr>
            <w:tcW w:w="446" w:type="pct"/>
            <w:shd w:val="clear" w:color="auto" w:fill="auto"/>
          </w:tcPr>
          <w:p w:rsidR="00662BFB" w:rsidRPr="00585D0B" w:rsidRDefault="00662BFB" w:rsidP="00E57083">
            <w:pPr>
              <w:spacing w:after="0" w:line="240" w:lineRule="auto"/>
              <w:rPr>
                <w:rFonts w:cs="Calibri"/>
                <w:lang w:val="uk-UA"/>
              </w:rPr>
            </w:pPr>
            <w:r w:rsidRPr="00585D0B">
              <w:rPr>
                <w:rFonts w:cs="Calibri"/>
                <w:lang w:val="uk-UA"/>
              </w:rPr>
              <w:t>Створення – 2021 рік.</w:t>
            </w:r>
          </w:p>
          <w:p w:rsidR="00662BFB" w:rsidRPr="00585D0B" w:rsidRDefault="00662BFB" w:rsidP="00E57083">
            <w:pPr>
              <w:spacing w:after="0" w:line="240" w:lineRule="auto"/>
              <w:rPr>
                <w:rFonts w:cs="Calibri"/>
                <w:lang w:val="uk-UA"/>
              </w:rPr>
            </w:pPr>
            <w:r w:rsidRPr="00585D0B">
              <w:rPr>
                <w:rFonts w:cs="Calibri"/>
                <w:lang w:val="uk-UA"/>
              </w:rPr>
              <w:t>Реалізація  -2022-2025 роки.</w:t>
            </w:r>
          </w:p>
        </w:tc>
      </w:tr>
      <w:tr w:rsidR="00662BFB" w:rsidRPr="00585D0B" w:rsidTr="00E57083">
        <w:tc>
          <w:tcPr>
            <w:tcW w:w="714" w:type="pct"/>
          </w:tcPr>
          <w:p w:rsidR="00322FBF" w:rsidRPr="00585D0B" w:rsidRDefault="00662BFB" w:rsidP="00E57083">
            <w:pPr>
              <w:pStyle w:val="Default"/>
              <w:shd w:val="clear" w:color="auto" w:fill="FFFFFF"/>
              <w:rPr>
                <w:rFonts w:ascii="Calibri" w:hAnsi="Calibri" w:cs="Calibri"/>
                <w:sz w:val="22"/>
                <w:szCs w:val="22"/>
              </w:rPr>
            </w:pPr>
            <w:r w:rsidRPr="00585D0B">
              <w:rPr>
                <w:rFonts w:ascii="Calibri" w:hAnsi="Calibri" w:cs="Calibri"/>
                <w:sz w:val="22"/>
                <w:szCs w:val="22"/>
              </w:rPr>
              <w:t>2.4.6. Проведення регулярних досліджень думки мешканців щодо актуальних питань життя громади</w:t>
            </w:r>
            <w:r w:rsidR="00322FBF" w:rsidRPr="00585D0B">
              <w:rPr>
                <w:rFonts w:ascii="Calibri" w:hAnsi="Calibri" w:cs="Calibri"/>
                <w:sz w:val="22"/>
                <w:szCs w:val="22"/>
              </w:rPr>
              <w:t xml:space="preserve"> (враховуючи всі групи мешканців</w:t>
            </w:r>
            <w:r w:rsidR="00331E0F" w:rsidRPr="00585D0B">
              <w:rPr>
                <w:rFonts w:ascii="Calibri" w:hAnsi="Calibri" w:cs="Calibri"/>
                <w:sz w:val="22"/>
                <w:szCs w:val="22"/>
              </w:rPr>
              <w:t>)</w:t>
            </w:r>
          </w:p>
        </w:tc>
        <w:tc>
          <w:tcPr>
            <w:tcW w:w="670" w:type="pct"/>
          </w:tcPr>
          <w:p w:rsidR="00662BFB" w:rsidRPr="00585D0B" w:rsidRDefault="00662BFB" w:rsidP="00E57083">
            <w:pPr>
              <w:pStyle w:val="Default"/>
              <w:shd w:val="clear" w:color="auto" w:fill="FFFFFF"/>
              <w:rPr>
                <w:rFonts w:ascii="Calibri" w:hAnsi="Calibri" w:cs="Calibri"/>
                <w:sz w:val="22"/>
                <w:szCs w:val="22"/>
              </w:rPr>
            </w:pPr>
            <w:r w:rsidRPr="00585D0B">
              <w:rPr>
                <w:rFonts w:ascii="Calibri" w:hAnsi="Calibri" w:cs="Calibri"/>
                <w:color w:val="000000" w:themeColor="text1"/>
                <w:sz w:val="22"/>
                <w:szCs w:val="22"/>
              </w:rPr>
              <w:t>Не менше 1 в рік (в т.ч. – з питань формування бюджету та оцінки якості надання послуг)</w:t>
            </w:r>
          </w:p>
        </w:tc>
        <w:tc>
          <w:tcPr>
            <w:tcW w:w="580" w:type="pct"/>
          </w:tcPr>
          <w:p w:rsidR="00662BFB" w:rsidRPr="00585D0B" w:rsidRDefault="00662BFB" w:rsidP="00E57083">
            <w:pPr>
              <w:spacing w:after="0" w:line="240" w:lineRule="auto"/>
              <w:rPr>
                <w:rFonts w:cs="Calibri"/>
                <w:lang w:val="uk-UA"/>
              </w:rPr>
            </w:pPr>
            <w:r w:rsidRPr="00585D0B">
              <w:rPr>
                <w:rFonts w:cs="Calibri"/>
                <w:lang w:val="uk-UA"/>
              </w:rPr>
              <w:t>Підвищення активності громадян щодо ж</w:t>
            </w:r>
            <w:r w:rsidRPr="00585D0B">
              <w:rPr>
                <w:rFonts w:cs="Calibri"/>
                <w:color w:val="000000"/>
                <w:lang w:val="uk-UA"/>
              </w:rPr>
              <w:t>иттєдіяльності громади</w:t>
            </w:r>
          </w:p>
        </w:tc>
        <w:tc>
          <w:tcPr>
            <w:tcW w:w="625" w:type="pct"/>
          </w:tcPr>
          <w:p w:rsidR="00662BFB" w:rsidRPr="00585D0B" w:rsidRDefault="00662BFB" w:rsidP="00E57083">
            <w:pPr>
              <w:spacing w:after="0" w:line="240" w:lineRule="auto"/>
              <w:rPr>
                <w:rFonts w:cs="Calibri"/>
                <w:lang w:val="uk-UA"/>
              </w:rPr>
            </w:pPr>
            <w:r w:rsidRPr="00585D0B">
              <w:rPr>
                <w:rFonts w:cs="Calibri"/>
                <w:lang w:val="uk-UA"/>
              </w:rPr>
              <w:t>Кількість пропозицій від громадян щодо питань життя громади</w:t>
            </w:r>
          </w:p>
        </w:tc>
        <w:tc>
          <w:tcPr>
            <w:tcW w:w="491" w:type="pct"/>
          </w:tcPr>
          <w:p w:rsidR="00662BFB" w:rsidRPr="00585D0B" w:rsidRDefault="00662BFB" w:rsidP="00E57083">
            <w:pPr>
              <w:spacing w:after="0" w:line="240" w:lineRule="auto"/>
              <w:rPr>
                <w:rFonts w:cs="Calibri"/>
                <w:lang w:val="uk-UA"/>
              </w:rPr>
            </w:pPr>
            <w:r w:rsidRPr="00585D0B">
              <w:rPr>
                <w:rFonts w:cs="Calibri"/>
                <w:lang w:val="uk-UA"/>
              </w:rPr>
              <w:t>Сайт міської ради</w:t>
            </w:r>
          </w:p>
        </w:tc>
        <w:tc>
          <w:tcPr>
            <w:tcW w:w="536" w:type="pct"/>
          </w:tcPr>
          <w:p w:rsidR="00662BFB" w:rsidRPr="00585D0B" w:rsidRDefault="00662BFB" w:rsidP="00E57083">
            <w:pPr>
              <w:spacing w:after="0" w:line="240" w:lineRule="auto"/>
              <w:rPr>
                <w:rFonts w:cs="Calibri"/>
                <w:lang w:val="uk-UA"/>
              </w:rPr>
            </w:pPr>
            <w:r w:rsidRPr="00585D0B">
              <w:rPr>
                <w:rFonts w:cs="Calibri"/>
                <w:lang w:val="uk-UA"/>
              </w:rPr>
              <w:t>Сектор роботи з громадськістю та з питань діяльності ЗМІ</w:t>
            </w:r>
          </w:p>
        </w:tc>
        <w:tc>
          <w:tcPr>
            <w:tcW w:w="536" w:type="pct"/>
          </w:tcPr>
          <w:p w:rsidR="00662BFB" w:rsidRPr="00585D0B" w:rsidRDefault="00662BFB" w:rsidP="00E57083">
            <w:pPr>
              <w:spacing w:after="0" w:line="240" w:lineRule="auto"/>
              <w:rPr>
                <w:rFonts w:cs="Calibri"/>
                <w:lang w:val="uk-UA"/>
              </w:rPr>
            </w:pPr>
            <w:r w:rsidRPr="00585D0B">
              <w:rPr>
                <w:rFonts w:cs="Calibri"/>
                <w:lang w:val="uk-UA"/>
              </w:rPr>
              <w:t>Керуючий справами виконавчого комітету міської ради,</w:t>
            </w:r>
          </w:p>
          <w:p w:rsidR="00662BFB" w:rsidRPr="00585D0B" w:rsidRDefault="00662BFB" w:rsidP="00E57083">
            <w:pPr>
              <w:spacing w:after="0" w:line="240" w:lineRule="auto"/>
              <w:rPr>
                <w:rFonts w:cs="Calibri"/>
                <w:lang w:val="uk-UA"/>
              </w:rPr>
            </w:pPr>
            <w:r w:rsidRPr="00585D0B">
              <w:rPr>
                <w:rFonts w:eastAsia="Times New Roman" w:cs="Calibri"/>
                <w:lang w:val="uk-UA" w:eastAsia="ru-RU"/>
              </w:rPr>
              <w:t>структурні підрозділи міської ради</w:t>
            </w:r>
          </w:p>
        </w:tc>
        <w:tc>
          <w:tcPr>
            <w:tcW w:w="402" w:type="pct"/>
          </w:tcPr>
          <w:p w:rsidR="00662BFB" w:rsidRPr="00585D0B" w:rsidRDefault="00662BFB" w:rsidP="00E57083">
            <w:pPr>
              <w:spacing w:after="0" w:line="240" w:lineRule="auto"/>
              <w:rPr>
                <w:rFonts w:cs="Calibri"/>
                <w:lang w:val="uk-UA"/>
              </w:rPr>
            </w:pPr>
            <w:r w:rsidRPr="00585D0B">
              <w:rPr>
                <w:rFonts w:cs="Calibri"/>
                <w:lang w:val="uk-UA"/>
              </w:rPr>
              <w:t>Бюджет громади</w:t>
            </w:r>
          </w:p>
        </w:tc>
        <w:tc>
          <w:tcPr>
            <w:tcW w:w="446" w:type="pct"/>
          </w:tcPr>
          <w:p w:rsidR="00662BFB" w:rsidRPr="00585D0B" w:rsidRDefault="00662BFB" w:rsidP="00E57083">
            <w:pPr>
              <w:spacing w:after="0" w:line="240" w:lineRule="auto"/>
              <w:rPr>
                <w:rFonts w:cs="Calibri"/>
                <w:lang w:val="uk-UA"/>
              </w:rPr>
            </w:pPr>
            <w:r w:rsidRPr="00585D0B">
              <w:rPr>
                <w:rFonts w:cs="Calibri"/>
                <w:lang w:val="uk-UA"/>
              </w:rPr>
              <w:t>2022-2025 роки</w:t>
            </w:r>
          </w:p>
        </w:tc>
      </w:tr>
    </w:tbl>
    <w:p w:rsidR="00C653B5" w:rsidRDefault="00C653B5" w:rsidP="00662BFB">
      <w:pPr>
        <w:rPr>
          <w:rFonts w:cs="Calibri"/>
          <w:b/>
          <w:u w:val="single"/>
          <w:lang w:val="uk-UA"/>
        </w:rPr>
      </w:pPr>
    </w:p>
    <w:p w:rsidR="00662BFB" w:rsidRPr="00585D0B" w:rsidRDefault="00662BFB" w:rsidP="00662BFB">
      <w:pPr>
        <w:rPr>
          <w:rFonts w:cs="Calibri"/>
          <w:b/>
          <w:u w:val="single"/>
          <w:lang w:val="uk-UA"/>
        </w:rPr>
      </w:pPr>
      <w:r w:rsidRPr="00585D0B">
        <w:rPr>
          <w:rFonts w:cs="Calibri"/>
          <w:b/>
          <w:u w:val="single"/>
          <w:lang w:val="uk-UA"/>
        </w:rPr>
        <w:br w:type="page"/>
      </w:r>
    </w:p>
    <w:p w:rsidR="00662BFB" w:rsidRPr="00585D0B" w:rsidRDefault="00662BFB" w:rsidP="00E57083">
      <w:pPr>
        <w:spacing w:before="240" w:after="0" w:line="240" w:lineRule="auto"/>
        <w:jc w:val="center"/>
        <w:rPr>
          <w:rFonts w:cs="Calibri"/>
          <w:b/>
          <w:color w:val="2E74B5" w:themeColor="accent1" w:themeShade="BF"/>
          <w:sz w:val="26"/>
          <w:szCs w:val="26"/>
          <w:lang w:val="uk-UA"/>
        </w:rPr>
      </w:pPr>
      <w:r w:rsidRPr="00585D0B">
        <w:rPr>
          <w:rFonts w:cs="Calibri"/>
          <w:b/>
          <w:color w:val="2E74B5" w:themeColor="accent1" w:themeShade="BF"/>
          <w:sz w:val="26"/>
          <w:szCs w:val="26"/>
          <w:lang w:val="uk-UA"/>
        </w:rPr>
        <w:lastRenderedPageBreak/>
        <w:t>Стратегічна ціль 3. Забезпечення високих стандартів життя на території громади</w:t>
      </w:r>
    </w:p>
    <w:p w:rsidR="00662BFB" w:rsidRPr="00585D0B" w:rsidRDefault="00662BFB" w:rsidP="00E57083">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t>Операційна ціль 3.1. Розвиток технічної інфраструктури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3"/>
        <w:gridCol w:w="1720"/>
        <w:gridCol w:w="1974"/>
        <w:gridCol w:w="1818"/>
        <w:gridCol w:w="1508"/>
        <w:gridCol w:w="1750"/>
        <w:gridCol w:w="1898"/>
        <w:gridCol w:w="1284"/>
        <w:gridCol w:w="1428"/>
      </w:tblGrid>
      <w:tr w:rsidR="00662BFB" w:rsidRPr="00585D0B" w:rsidTr="00ED7D7D">
        <w:trPr>
          <w:tblHeader/>
        </w:trPr>
        <w:tc>
          <w:tcPr>
            <w:tcW w:w="643" w:type="pct"/>
            <w:shd w:val="clear" w:color="auto" w:fill="FFFFFF"/>
            <w:vAlign w:val="center"/>
          </w:tcPr>
          <w:p w:rsidR="00662BFB" w:rsidRPr="00585D0B" w:rsidRDefault="00662BFB" w:rsidP="00E57083">
            <w:pPr>
              <w:pStyle w:val="Default"/>
              <w:shd w:val="clear" w:color="auto" w:fill="FFFFFF"/>
              <w:jc w:val="center"/>
              <w:rPr>
                <w:rFonts w:cs="Calibri"/>
                <w:b/>
                <w:color w:val="auto"/>
              </w:rPr>
            </w:pPr>
            <w:r w:rsidRPr="00585D0B">
              <w:rPr>
                <w:rFonts w:ascii="Calibri" w:hAnsi="Calibri" w:cs="Calibri"/>
                <w:b/>
                <w:color w:val="auto"/>
                <w:sz w:val="22"/>
                <w:szCs w:val="22"/>
              </w:rPr>
              <w:t>Назва діяльності</w:t>
            </w:r>
          </w:p>
        </w:tc>
        <w:tc>
          <w:tcPr>
            <w:tcW w:w="560" w:type="pct"/>
            <w:shd w:val="clear" w:color="auto" w:fill="FFFFFF"/>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Індикатор реалізації діяльності (продукт)</w:t>
            </w:r>
          </w:p>
        </w:tc>
        <w:tc>
          <w:tcPr>
            <w:tcW w:w="643"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Ефект від реалізації діяльності (результат)</w:t>
            </w:r>
          </w:p>
        </w:tc>
        <w:tc>
          <w:tcPr>
            <w:tcW w:w="592"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Індикатор оцінки результату діяльності</w:t>
            </w:r>
          </w:p>
        </w:tc>
        <w:tc>
          <w:tcPr>
            <w:tcW w:w="491"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Джерело перевірки показників</w:t>
            </w:r>
          </w:p>
        </w:tc>
        <w:tc>
          <w:tcPr>
            <w:tcW w:w="570"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Підрозділ, що відповідає за реалізацію діяльності</w:t>
            </w:r>
          </w:p>
        </w:tc>
        <w:tc>
          <w:tcPr>
            <w:tcW w:w="618"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Допоміжні підрозділи</w:t>
            </w:r>
          </w:p>
        </w:tc>
        <w:tc>
          <w:tcPr>
            <w:tcW w:w="418"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 xml:space="preserve">Джерело </w:t>
            </w:r>
            <w:proofErr w:type="spellStart"/>
            <w:r w:rsidRPr="00585D0B">
              <w:rPr>
                <w:rFonts w:ascii="Calibri" w:hAnsi="Calibri" w:cs="Calibri"/>
                <w:b/>
                <w:color w:val="auto"/>
                <w:sz w:val="22"/>
                <w:szCs w:val="22"/>
              </w:rPr>
              <w:t>фінансу</w:t>
            </w:r>
            <w:r w:rsidR="00ED7D7D" w:rsidRPr="00585D0B">
              <w:rPr>
                <w:rFonts w:ascii="Calibri" w:hAnsi="Calibri" w:cs="Calibri"/>
                <w:b/>
                <w:color w:val="auto"/>
                <w:sz w:val="22"/>
                <w:szCs w:val="22"/>
              </w:rPr>
              <w:t>-</w:t>
            </w:r>
            <w:r w:rsidRPr="00585D0B">
              <w:rPr>
                <w:rFonts w:ascii="Calibri" w:hAnsi="Calibri" w:cs="Calibri"/>
                <w:b/>
                <w:color w:val="auto"/>
                <w:sz w:val="22"/>
                <w:szCs w:val="22"/>
              </w:rPr>
              <w:t>вання</w:t>
            </w:r>
            <w:proofErr w:type="spellEnd"/>
          </w:p>
        </w:tc>
        <w:tc>
          <w:tcPr>
            <w:tcW w:w="466"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Терміни реалізації</w:t>
            </w:r>
          </w:p>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до 2025 р</w:t>
            </w:r>
          </w:p>
        </w:tc>
      </w:tr>
      <w:tr w:rsidR="00662BFB" w:rsidRPr="00585D0B" w:rsidTr="00ED7D7D">
        <w:tc>
          <w:tcPr>
            <w:tcW w:w="643" w:type="pct"/>
          </w:tcPr>
          <w:p w:rsidR="00662BFB" w:rsidRPr="00585D0B" w:rsidRDefault="00662BFB" w:rsidP="00E57083">
            <w:pPr>
              <w:pStyle w:val="afe"/>
              <w:shd w:val="clear" w:color="auto" w:fill="FFFFFF"/>
              <w:rPr>
                <w:rFonts w:cs="Calibri"/>
                <w:lang w:val="uk-UA"/>
              </w:rPr>
            </w:pPr>
            <w:r w:rsidRPr="00585D0B">
              <w:rPr>
                <w:rFonts w:cs="Calibri"/>
                <w:lang w:val="uk-UA"/>
              </w:rPr>
              <w:t xml:space="preserve">3.1.1. Реконструкція площі ім. Князя Ігоря у м. Новгороді-Сіверському </w:t>
            </w:r>
            <w:r w:rsidR="00ED7D7D" w:rsidRPr="00585D0B">
              <w:rPr>
                <w:lang w:val="uk-UA"/>
              </w:rPr>
              <w:t xml:space="preserve">(з урахуванням потреб </w:t>
            </w:r>
            <w:proofErr w:type="spellStart"/>
            <w:r w:rsidR="009539B6" w:rsidRPr="00585D0B">
              <w:rPr>
                <w:lang w:val="uk-UA"/>
              </w:rPr>
              <w:t>маломобільних</w:t>
            </w:r>
            <w:proofErr w:type="spellEnd"/>
            <w:r w:rsidR="00ED7D7D" w:rsidRPr="00585D0B">
              <w:rPr>
                <w:lang w:val="uk-UA"/>
              </w:rPr>
              <w:t xml:space="preserve"> груп населення)</w:t>
            </w:r>
          </w:p>
        </w:tc>
        <w:tc>
          <w:tcPr>
            <w:tcW w:w="560" w:type="pct"/>
          </w:tcPr>
          <w:p w:rsidR="00662BFB" w:rsidRPr="00585D0B" w:rsidRDefault="00662BFB" w:rsidP="00E57083">
            <w:pPr>
              <w:pStyle w:val="afe"/>
              <w:shd w:val="clear" w:color="auto" w:fill="FFFFFF"/>
              <w:rPr>
                <w:rFonts w:cs="Calibri"/>
                <w:lang w:val="uk-UA"/>
              </w:rPr>
            </w:pPr>
            <w:r w:rsidRPr="00585D0B">
              <w:rPr>
                <w:rFonts w:cs="Calibri"/>
                <w:lang w:val="uk-UA"/>
              </w:rPr>
              <w:t>Капітально відремонтоване дорожнє покриття площі ім. Князя Ігоря</w:t>
            </w:r>
          </w:p>
        </w:tc>
        <w:tc>
          <w:tcPr>
            <w:tcW w:w="643" w:type="pct"/>
          </w:tcPr>
          <w:p w:rsidR="00662BFB" w:rsidRPr="00585D0B" w:rsidRDefault="00662BFB" w:rsidP="00E57083">
            <w:pPr>
              <w:spacing w:after="0" w:line="240" w:lineRule="auto"/>
              <w:rPr>
                <w:rFonts w:cs="Calibri"/>
                <w:lang w:val="uk-UA"/>
              </w:rPr>
            </w:pPr>
            <w:r w:rsidRPr="00585D0B">
              <w:rPr>
                <w:rFonts w:cs="Calibri"/>
                <w:lang w:val="uk-UA"/>
              </w:rPr>
              <w:t>Покращення естетичного вигляду, якості дорожнього покриття , пішохідно</w:t>
            </w:r>
            <w:r w:rsidR="00ED7D7D" w:rsidRPr="00585D0B">
              <w:rPr>
                <w:rFonts w:cs="Calibri"/>
                <w:lang w:val="uk-UA"/>
              </w:rPr>
              <w:t>ї зони, покращення безпеки руху</w:t>
            </w:r>
          </w:p>
        </w:tc>
        <w:tc>
          <w:tcPr>
            <w:tcW w:w="592" w:type="pct"/>
          </w:tcPr>
          <w:p w:rsidR="00662BFB" w:rsidRPr="00585D0B" w:rsidRDefault="00662BFB" w:rsidP="00E57083">
            <w:pPr>
              <w:spacing w:after="0" w:line="240" w:lineRule="auto"/>
              <w:rPr>
                <w:rFonts w:cs="Calibri"/>
                <w:lang w:val="uk-UA"/>
              </w:rPr>
            </w:pPr>
            <w:r w:rsidRPr="00585D0B">
              <w:rPr>
                <w:rFonts w:cs="Calibri"/>
                <w:lang w:val="uk-UA"/>
              </w:rPr>
              <w:t xml:space="preserve">Рівень задоволеності населення </w:t>
            </w:r>
          </w:p>
        </w:tc>
        <w:tc>
          <w:tcPr>
            <w:tcW w:w="491" w:type="pct"/>
          </w:tcPr>
          <w:p w:rsidR="00662BFB" w:rsidRPr="00585D0B" w:rsidRDefault="00662BFB" w:rsidP="00E57083">
            <w:pPr>
              <w:spacing w:after="0" w:line="240" w:lineRule="auto"/>
              <w:rPr>
                <w:rFonts w:cs="Calibri"/>
                <w:lang w:val="uk-UA"/>
              </w:rPr>
            </w:pPr>
            <w:r w:rsidRPr="00585D0B">
              <w:rPr>
                <w:rFonts w:cs="Calibri"/>
                <w:lang w:val="uk-UA"/>
              </w:rPr>
              <w:t>Виготовлення проектно-кошторисної документації, акти виконаних р</w:t>
            </w:r>
            <w:r w:rsidR="00ED7D7D" w:rsidRPr="00585D0B">
              <w:rPr>
                <w:rFonts w:cs="Calibri"/>
                <w:lang w:val="uk-UA"/>
              </w:rPr>
              <w:t>обіт. Акти вводу в експлуатацію</w:t>
            </w:r>
          </w:p>
          <w:p w:rsidR="00662BFB" w:rsidRPr="00585D0B" w:rsidRDefault="00662BFB" w:rsidP="00E57083">
            <w:pPr>
              <w:spacing w:after="0" w:line="240" w:lineRule="auto"/>
              <w:rPr>
                <w:rFonts w:cs="Calibri"/>
                <w:lang w:val="uk-UA"/>
              </w:rPr>
            </w:pPr>
            <w:r w:rsidRPr="00585D0B">
              <w:rPr>
                <w:rFonts w:cs="Calibri"/>
                <w:lang w:val="uk-UA"/>
              </w:rPr>
              <w:t>Результати опитування</w:t>
            </w:r>
          </w:p>
        </w:tc>
        <w:tc>
          <w:tcPr>
            <w:tcW w:w="570" w:type="pct"/>
          </w:tcPr>
          <w:p w:rsidR="00662BFB" w:rsidRPr="00585D0B" w:rsidRDefault="00662BFB" w:rsidP="00E57083">
            <w:pPr>
              <w:pStyle w:val="afe"/>
              <w:shd w:val="clear" w:color="auto" w:fill="FFFFFF"/>
              <w:rPr>
                <w:rFonts w:cs="Calibri"/>
                <w:lang w:val="uk-UA"/>
              </w:rPr>
            </w:pPr>
            <w:r w:rsidRPr="00585D0B">
              <w:rPr>
                <w:rFonts w:cs="Calibri"/>
                <w:lang w:val="uk-UA"/>
              </w:rPr>
              <w:t>Відділ житлово-комунального господарства міської ради Підрядні організації</w:t>
            </w:r>
          </w:p>
        </w:tc>
        <w:tc>
          <w:tcPr>
            <w:tcW w:w="618" w:type="pct"/>
          </w:tcPr>
          <w:p w:rsidR="00662BFB" w:rsidRPr="00585D0B" w:rsidRDefault="00662BFB" w:rsidP="00ED7D7D">
            <w:pPr>
              <w:pStyle w:val="afe"/>
              <w:shd w:val="clear" w:color="auto" w:fill="FFFFFF"/>
              <w:rPr>
                <w:rFonts w:cs="Calibri"/>
                <w:lang w:val="uk-UA"/>
              </w:rPr>
            </w:pPr>
            <w:r w:rsidRPr="00585D0B">
              <w:rPr>
                <w:rFonts w:cs="Calibri"/>
                <w:lang w:val="uk-UA"/>
              </w:rPr>
              <w:t>Відділ житлово-комунального господарства,відділ містобудування та архітектури міської ради, відділ бухгалтерського обліку, планування та звітності, поліція</w:t>
            </w:r>
          </w:p>
        </w:tc>
        <w:tc>
          <w:tcPr>
            <w:tcW w:w="418" w:type="pct"/>
          </w:tcPr>
          <w:p w:rsidR="00662BFB" w:rsidRPr="00585D0B" w:rsidRDefault="00662BFB" w:rsidP="00E57083">
            <w:pPr>
              <w:pStyle w:val="afe"/>
              <w:shd w:val="clear" w:color="auto" w:fill="FFFFFF"/>
              <w:rPr>
                <w:rFonts w:cs="Calibri"/>
                <w:lang w:val="uk-UA"/>
              </w:rPr>
            </w:pPr>
            <w:r w:rsidRPr="00585D0B">
              <w:rPr>
                <w:rFonts w:cs="Calibri"/>
                <w:lang w:val="uk-UA"/>
              </w:rPr>
              <w:t xml:space="preserve">Державний бюджет, </w:t>
            </w:r>
          </w:p>
          <w:p w:rsidR="00662BFB" w:rsidRPr="00585D0B" w:rsidRDefault="00662BFB" w:rsidP="00E57083">
            <w:pPr>
              <w:pStyle w:val="afe"/>
              <w:shd w:val="clear" w:color="auto" w:fill="FFFFFF"/>
              <w:rPr>
                <w:rFonts w:cs="Calibri"/>
                <w:lang w:val="uk-UA"/>
              </w:rPr>
            </w:pPr>
            <w:r w:rsidRPr="00585D0B">
              <w:rPr>
                <w:rFonts w:cs="Calibri"/>
                <w:lang w:val="uk-UA"/>
              </w:rPr>
              <w:t>бюджет громади</w:t>
            </w:r>
          </w:p>
        </w:tc>
        <w:tc>
          <w:tcPr>
            <w:tcW w:w="466" w:type="pct"/>
          </w:tcPr>
          <w:p w:rsidR="00662BFB" w:rsidRPr="00585D0B" w:rsidRDefault="00ED7D7D" w:rsidP="00E57083">
            <w:pPr>
              <w:pStyle w:val="afe"/>
              <w:shd w:val="clear" w:color="auto" w:fill="FFFFFF"/>
              <w:rPr>
                <w:rFonts w:cs="Calibri"/>
                <w:lang w:val="uk-UA"/>
              </w:rPr>
            </w:pPr>
            <w:r w:rsidRPr="00585D0B">
              <w:rPr>
                <w:rFonts w:cs="Calibri"/>
                <w:lang w:val="uk-UA"/>
              </w:rPr>
              <w:t>Д</w:t>
            </w:r>
            <w:r w:rsidR="00662BFB" w:rsidRPr="00585D0B">
              <w:rPr>
                <w:rFonts w:cs="Calibri"/>
                <w:lang w:val="uk-UA"/>
              </w:rPr>
              <w:t>о 2023 року</w:t>
            </w:r>
          </w:p>
        </w:tc>
      </w:tr>
      <w:tr w:rsidR="00662BFB" w:rsidRPr="00185062" w:rsidTr="00ED7D7D">
        <w:tc>
          <w:tcPr>
            <w:tcW w:w="643" w:type="pct"/>
          </w:tcPr>
          <w:p w:rsidR="00662BFB" w:rsidRPr="00585D0B" w:rsidRDefault="00662BFB" w:rsidP="00E57083">
            <w:pPr>
              <w:pStyle w:val="afe"/>
              <w:shd w:val="clear" w:color="auto" w:fill="FFFFFF"/>
              <w:rPr>
                <w:rFonts w:cs="Calibri"/>
                <w:lang w:val="uk-UA"/>
              </w:rPr>
            </w:pPr>
            <w:r w:rsidRPr="00585D0B">
              <w:rPr>
                <w:rFonts w:cs="Calibri"/>
                <w:lang w:val="uk-UA"/>
              </w:rPr>
              <w:t xml:space="preserve">3.1.2. Проведення аналізу стану доріг та </w:t>
            </w:r>
            <w:proofErr w:type="spellStart"/>
            <w:r w:rsidRPr="00585D0B">
              <w:rPr>
                <w:rFonts w:cs="Calibri"/>
                <w:lang w:val="uk-UA"/>
              </w:rPr>
              <w:t>навколодорожньої</w:t>
            </w:r>
            <w:proofErr w:type="spellEnd"/>
            <w:r w:rsidRPr="00585D0B">
              <w:rPr>
                <w:rFonts w:cs="Calibri"/>
                <w:lang w:val="uk-UA"/>
              </w:rPr>
              <w:t xml:space="preserve"> інфраструктури по всій території громаді, розробка та реалізація плану ремонтів і модернізації доріг і навколо дорожньої </w:t>
            </w:r>
            <w:r w:rsidRPr="00585D0B">
              <w:rPr>
                <w:rFonts w:cs="Calibri"/>
                <w:lang w:val="uk-UA"/>
              </w:rPr>
              <w:lastRenderedPageBreak/>
              <w:t xml:space="preserve">інфраструктури (в т.ч. тротуари, освітлення, розмітка і </w:t>
            </w:r>
            <w:proofErr w:type="spellStart"/>
            <w:r w:rsidRPr="00585D0B">
              <w:rPr>
                <w:rFonts w:cs="Calibri"/>
                <w:lang w:val="uk-UA"/>
              </w:rPr>
              <w:t>т.і</w:t>
            </w:r>
            <w:proofErr w:type="spellEnd"/>
            <w:r w:rsidRPr="00585D0B">
              <w:rPr>
                <w:rFonts w:cs="Calibri"/>
                <w:lang w:val="uk-UA"/>
              </w:rPr>
              <w:t>.)</w:t>
            </w:r>
            <w:r w:rsidR="00ED7D7D" w:rsidRPr="00585D0B">
              <w:rPr>
                <w:lang w:val="uk-UA"/>
              </w:rPr>
              <w:t xml:space="preserve">(з урахуванням потреб </w:t>
            </w:r>
            <w:proofErr w:type="spellStart"/>
            <w:r w:rsidR="009539B6" w:rsidRPr="00585D0B">
              <w:rPr>
                <w:lang w:val="uk-UA"/>
              </w:rPr>
              <w:t>маломобільних</w:t>
            </w:r>
            <w:proofErr w:type="spellEnd"/>
            <w:r w:rsidR="00ED7D7D" w:rsidRPr="00585D0B">
              <w:rPr>
                <w:lang w:val="uk-UA"/>
              </w:rPr>
              <w:t xml:space="preserve"> груп населення)</w:t>
            </w:r>
          </w:p>
        </w:tc>
        <w:tc>
          <w:tcPr>
            <w:tcW w:w="560"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Аналіз - 1</w:t>
            </w:r>
          </w:p>
          <w:p w:rsidR="00662BFB" w:rsidRPr="00585D0B" w:rsidRDefault="00662BFB" w:rsidP="00E57083">
            <w:pPr>
              <w:pStyle w:val="afe"/>
              <w:shd w:val="clear" w:color="auto" w:fill="FFFFFF"/>
              <w:rPr>
                <w:rFonts w:cs="Calibri"/>
                <w:lang w:val="uk-UA"/>
              </w:rPr>
            </w:pPr>
            <w:r w:rsidRPr="00585D0B">
              <w:rPr>
                <w:rFonts w:cs="Calibri"/>
                <w:lang w:val="uk-UA"/>
              </w:rPr>
              <w:t>План – 1</w:t>
            </w:r>
          </w:p>
          <w:p w:rsidR="00662BFB" w:rsidRPr="00585D0B" w:rsidRDefault="00662BFB" w:rsidP="00E57083">
            <w:pPr>
              <w:pStyle w:val="afe"/>
              <w:shd w:val="clear" w:color="auto" w:fill="FFFFFF"/>
              <w:rPr>
                <w:rFonts w:cs="Calibri"/>
                <w:lang w:val="uk-UA"/>
              </w:rPr>
            </w:pPr>
            <w:r w:rsidRPr="00585D0B">
              <w:rPr>
                <w:rFonts w:cs="Calibri"/>
                <w:lang w:val="uk-UA"/>
              </w:rPr>
              <w:t>Показники, передбачені планом</w:t>
            </w:r>
          </w:p>
        </w:tc>
        <w:tc>
          <w:tcPr>
            <w:tcW w:w="643" w:type="pct"/>
          </w:tcPr>
          <w:p w:rsidR="00662BFB" w:rsidRPr="00585D0B" w:rsidRDefault="00662BFB" w:rsidP="00E57083">
            <w:pPr>
              <w:spacing w:after="0" w:line="240" w:lineRule="auto"/>
              <w:rPr>
                <w:rFonts w:cs="Calibri"/>
                <w:lang w:val="uk-UA"/>
              </w:rPr>
            </w:pPr>
            <w:r w:rsidRPr="00585D0B">
              <w:rPr>
                <w:rFonts w:cs="Calibri"/>
                <w:lang w:val="uk-UA"/>
              </w:rPr>
              <w:t>Наявність інформації та чіткого плану дій</w:t>
            </w:r>
          </w:p>
          <w:p w:rsidR="00662BFB" w:rsidRPr="00585D0B" w:rsidRDefault="00662BFB" w:rsidP="00E57083">
            <w:pPr>
              <w:spacing w:after="0" w:line="240" w:lineRule="auto"/>
              <w:rPr>
                <w:rFonts w:cs="Calibri"/>
                <w:lang w:val="uk-UA"/>
              </w:rPr>
            </w:pPr>
            <w:r w:rsidRPr="00585D0B">
              <w:rPr>
                <w:rFonts w:cs="Calibri"/>
                <w:lang w:val="uk-UA"/>
              </w:rPr>
              <w:t xml:space="preserve">Покращення стану дорожньої та </w:t>
            </w:r>
            <w:proofErr w:type="spellStart"/>
            <w:r w:rsidRPr="00585D0B">
              <w:rPr>
                <w:rFonts w:cs="Calibri"/>
                <w:lang w:val="uk-UA"/>
              </w:rPr>
              <w:t>навколодорожньої</w:t>
            </w:r>
            <w:proofErr w:type="spellEnd"/>
            <w:r w:rsidRPr="00585D0B">
              <w:rPr>
                <w:rFonts w:cs="Calibri"/>
                <w:lang w:val="uk-UA"/>
              </w:rPr>
              <w:t xml:space="preserve"> інфраструктури</w:t>
            </w:r>
          </w:p>
        </w:tc>
        <w:tc>
          <w:tcPr>
            <w:tcW w:w="592" w:type="pct"/>
          </w:tcPr>
          <w:p w:rsidR="00662BFB" w:rsidRPr="00585D0B" w:rsidRDefault="00662BFB" w:rsidP="00E57083">
            <w:pPr>
              <w:spacing w:after="0" w:line="240" w:lineRule="auto"/>
              <w:rPr>
                <w:rFonts w:cs="Calibri"/>
                <w:lang w:val="uk-UA"/>
              </w:rPr>
            </w:pPr>
            <w:r w:rsidRPr="00585D0B">
              <w:rPr>
                <w:rFonts w:cs="Calibri"/>
                <w:lang w:val="uk-UA"/>
              </w:rPr>
              <w:t>Рівень задоволеності населення</w:t>
            </w:r>
          </w:p>
          <w:p w:rsidR="00662BFB" w:rsidRPr="00585D0B" w:rsidRDefault="00662BFB" w:rsidP="00ED7D7D">
            <w:pPr>
              <w:pStyle w:val="aff6"/>
              <w:rPr>
                <w:rFonts w:cs="Calibri"/>
                <w:sz w:val="22"/>
                <w:szCs w:val="22"/>
                <w:lang w:val="uk-UA"/>
              </w:rPr>
            </w:pPr>
            <w:r w:rsidRPr="00585D0B">
              <w:rPr>
                <w:rFonts w:cs="Calibri"/>
                <w:sz w:val="22"/>
                <w:szCs w:val="22"/>
                <w:lang w:val="uk-UA"/>
              </w:rPr>
              <w:t>Кількість ДТП, що трапил</w:t>
            </w:r>
            <w:r w:rsidR="00ED7D7D" w:rsidRPr="00585D0B">
              <w:rPr>
                <w:rFonts w:cs="Calibri"/>
                <w:sz w:val="22"/>
                <w:szCs w:val="22"/>
                <w:lang w:val="uk-UA"/>
              </w:rPr>
              <w:t>ися на відремонтованих дорогах</w:t>
            </w:r>
          </w:p>
        </w:tc>
        <w:tc>
          <w:tcPr>
            <w:tcW w:w="491" w:type="pct"/>
          </w:tcPr>
          <w:p w:rsidR="00662BFB" w:rsidRPr="00585D0B" w:rsidRDefault="00662BFB" w:rsidP="00E57083">
            <w:pPr>
              <w:spacing w:after="0" w:line="240" w:lineRule="auto"/>
              <w:rPr>
                <w:rFonts w:cs="Calibri"/>
                <w:lang w:val="uk-UA"/>
              </w:rPr>
            </w:pPr>
            <w:r w:rsidRPr="00585D0B">
              <w:rPr>
                <w:rFonts w:cs="Calibri"/>
                <w:lang w:val="uk-UA"/>
              </w:rPr>
              <w:t xml:space="preserve">ПКД, акти виконаних робіт. </w:t>
            </w:r>
          </w:p>
          <w:p w:rsidR="00662BFB" w:rsidRPr="00585D0B" w:rsidRDefault="00662BFB" w:rsidP="00E57083">
            <w:pPr>
              <w:spacing w:after="0" w:line="240" w:lineRule="auto"/>
              <w:rPr>
                <w:rFonts w:cs="Calibri"/>
                <w:lang w:val="uk-UA"/>
              </w:rPr>
            </w:pPr>
            <w:r w:rsidRPr="00585D0B">
              <w:rPr>
                <w:rFonts w:cs="Calibri"/>
                <w:lang w:val="uk-UA"/>
              </w:rPr>
              <w:t>Акти вводу в експлуатацію</w:t>
            </w:r>
          </w:p>
          <w:p w:rsidR="00662BFB" w:rsidRPr="00585D0B" w:rsidRDefault="00662BFB" w:rsidP="00E57083">
            <w:pPr>
              <w:spacing w:after="0" w:line="240" w:lineRule="auto"/>
              <w:rPr>
                <w:rFonts w:cs="Calibri"/>
                <w:lang w:val="uk-UA"/>
              </w:rPr>
            </w:pPr>
            <w:r w:rsidRPr="00585D0B">
              <w:rPr>
                <w:rFonts w:cs="Calibri"/>
                <w:lang w:val="uk-UA"/>
              </w:rPr>
              <w:t>Звіти поліції</w:t>
            </w:r>
          </w:p>
        </w:tc>
        <w:tc>
          <w:tcPr>
            <w:tcW w:w="570" w:type="pct"/>
          </w:tcPr>
          <w:p w:rsidR="00662BFB" w:rsidRPr="00585D0B" w:rsidRDefault="00662BFB" w:rsidP="00E57083">
            <w:pPr>
              <w:pStyle w:val="afe"/>
              <w:shd w:val="clear" w:color="auto" w:fill="FFFFFF"/>
              <w:rPr>
                <w:rFonts w:cs="Calibri"/>
                <w:lang w:val="uk-UA"/>
              </w:rPr>
            </w:pPr>
            <w:r w:rsidRPr="00585D0B">
              <w:rPr>
                <w:rFonts w:cs="Calibri"/>
                <w:lang w:val="uk-UA"/>
              </w:rPr>
              <w:t>Відділ житлово-комунального господарства міської ради</w:t>
            </w:r>
          </w:p>
        </w:tc>
        <w:tc>
          <w:tcPr>
            <w:tcW w:w="618" w:type="pct"/>
          </w:tcPr>
          <w:p w:rsidR="00662BFB" w:rsidRPr="00585D0B" w:rsidRDefault="00662BFB" w:rsidP="00E57083">
            <w:pPr>
              <w:pStyle w:val="afe"/>
              <w:shd w:val="clear" w:color="auto" w:fill="FFFFFF"/>
              <w:rPr>
                <w:rFonts w:cs="Calibri"/>
                <w:lang w:val="uk-UA"/>
              </w:rPr>
            </w:pPr>
            <w:r w:rsidRPr="00585D0B">
              <w:rPr>
                <w:rFonts w:cs="Calibri"/>
                <w:lang w:val="uk-UA"/>
              </w:rPr>
              <w:t>Старости,</w:t>
            </w:r>
          </w:p>
          <w:p w:rsidR="00662BFB" w:rsidRPr="00585D0B" w:rsidRDefault="00662BFB" w:rsidP="00E57083">
            <w:pPr>
              <w:pStyle w:val="afe"/>
              <w:shd w:val="clear" w:color="auto" w:fill="FFFFFF"/>
              <w:rPr>
                <w:rFonts w:cs="Calibri"/>
                <w:lang w:val="uk-UA"/>
              </w:rPr>
            </w:pPr>
            <w:r w:rsidRPr="00585D0B">
              <w:rPr>
                <w:rFonts w:cs="Calibri"/>
                <w:lang w:val="uk-UA"/>
              </w:rPr>
              <w:t>депутати міської ради, поліція, підрядні організації</w:t>
            </w:r>
          </w:p>
        </w:tc>
        <w:tc>
          <w:tcPr>
            <w:tcW w:w="418" w:type="pct"/>
          </w:tcPr>
          <w:p w:rsidR="00662BFB" w:rsidRPr="00585D0B" w:rsidRDefault="00662BFB" w:rsidP="00E57083">
            <w:pPr>
              <w:pStyle w:val="afe"/>
              <w:shd w:val="clear" w:color="auto" w:fill="FFFFFF"/>
              <w:rPr>
                <w:rFonts w:cs="Calibri"/>
                <w:lang w:val="uk-UA"/>
              </w:rPr>
            </w:pPr>
            <w:r w:rsidRPr="00585D0B">
              <w:rPr>
                <w:rFonts w:cs="Calibri"/>
                <w:lang w:val="uk-UA"/>
              </w:rPr>
              <w:t xml:space="preserve">Бюджет громади, </w:t>
            </w:r>
          </w:p>
          <w:p w:rsidR="00662BFB" w:rsidRPr="00585D0B" w:rsidRDefault="00662BFB" w:rsidP="00E57083">
            <w:pPr>
              <w:pStyle w:val="afe"/>
              <w:shd w:val="clear" w:color="auto" w:fill="FFFFFF"/>
              <w:rPr>
                <w:rFonts w:cs="Calibri"/>
                <w:lang w:val="uk-UA"/>
              </w:rPr>
            </w:pPr>
            <w:r w:rsidRPr="00585D0B">
              <w:rPr>
                <w:rFonts w:cs="Calibri"/>
                <w:lang w:val="uk-UA"/>
              </w:rPr>
              <w:t>Державний бюджет</w:t>
            </w:r>
          </w:p>
        </w:tc>
        <w:tc>
          <w:tcPr>
            <w:tcW w:w="466" w:type="pct"/>
          </w:tcPr>
          <w:p w:rsidR="00662BFB" w:rsidRPr="00585D0B" w:rsidRDefault="00662BFB" w:rsidP="00E57083">
            <w:pPr>
              <w:pStyle w:val="afe"/>
              <w:shd w:val="clear" w:color="auto" w:fill="FFFFFF"/>
              <w:rPr>
                <w:rFonts w:cs="Calibri"/>
                <w:lang w:val="uk-UA"/>
              </w:rPr>
            </w:pPr>
            <w:r w:rsidRPr="00585D0B">
              <w:rPr>
                <w:rFonts w:cs="Calibri"/>
                <w:lang w:val="uk-UA"/>
              </w:rPr>
              <w:t>Розроблення плану - 2022-2023 роки.</w:t>
            </w:r>
          </w:p>
          <w:p w:rsidR="00662BFB" w:rsidRPr="00585D0B" w:rsidRDefault="00662BFB" w:rsidP="00E57083">
            <w:pPr>
              <w:pStyle w:val="afe"/>
              <w:shd w:val="clear" w:color="auto" w:fill="FFFFFF"/>
              <w:rPr>
                <w:rFonts w:cs="Calibri"/>
                <w:lang w:val="uk-UA"/>
              </w:rPr>
            </w:pPr>
            <w:r w:rsidRPr="00585D0B">
              <w:rPr>
                <w:rFonts w:cs="Calibri"/>
                <w:lang w:val="uk-UA"/>
              </w:rPr>
              <w:t>Реалізація - 2023 – 2025 роки</w:t>
            </w:r>
          </w:p>
        </w:tc>
      </w:tr>
      <w:tr w:rsidR="00662BFB" w:rsidRPr="00185062" w:rsidTr="00ED7D7D">
        <w:trPr>
          <w:trHeight w:val="85"/>
        </w:trPr>
        <w:tc>
          <w:tcPr>
            <w:tcW w:w="643"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3.1.3. Проведення аналізу і актуалізація та подальша реалізація програми Забезпечення потреб громади в якісному водопостачанні</w:t>
            </w:r>
          </w:p>
        </w:tc>
        <w:tc>
          <w:tcPr>
            <w:tcW w:w="560" w:type="pct"/>
          </w:tcPr>
          <w:p w:rsidR="00662BFB" w:rsidRPr="00585D0B" w:rsidRDefault="00662BFB" w:rsidP="00E57083">
            <w:pPr>
              <w:spacing w:after="0" w:line="240" w:lineRule="auto"/>
              <w:rPr>
                <w:rFonts w:cs="Calibri"/>
                <w:lang w:val="uk-UA"/>
              </w:rPr>
            </w:pPr>
            <w:r w:rsidRPr="00585D0B">
              <w:rPr>
                <w:rFonts w:cs="Calibri"/>
                <w:lang w:val="uk-UA"/>
              </w:rPr>
              <w:t xml:space="preserve">Аналіз - 1 Програма - 1 </w:t>
            </w:r>
          </w:p>
          <w:p w:rsidR="00662BFB" w:rsidRPr="00585D0B" w:rsidRDefault="00662BFB" w:rsidP="00E57083">
            <w:pPr>
              <w:spacing w:after="0" w:line="240" w:lineRule="auto"/>
              <w:rPr>
                <w:rFonts w:cs="Calibri"/>
                <w:lang w:val="uk-UA"/>
              </w:rPr>
            </w:pPr>
            <w:r w:rsidRPr="00585D0B">
              <w:rPr>
                <w:rFonts w:cs="Calibri"/>
                <w:lang w:val="uk-UA"/>
              </w:rPr>
              <w:t>Виконання показників програми</w:t>
            </w:r>
          </w:p>
        </w:tc>
        <w:tc>
          <w:tcPr>
            <w:tcW w:w="643" w:type="pct"/>
          </w:tcPr>
          <w:p w:rsidR="00662BFB" w:rsidRPr="00585D0B" w:rsidRDefault="00662BFB" w:rsidP="00E57083">
            <w:pPr>
              <w:pStyle w:val="33"/>
              <w:rPr>
                <w:rFonts w:cs="Calibri"/>
                <w:lang w:val="uk-UA"/>
              </w:rPr>
            </w:pPr>
            <w:r w:rsidRPr="00585D0B">
              <w:rPr>
                <w:rFonts w:cs="Calibri"/>
                <w:lang w:val="uk-UA"/>
              </w:rPr>
              <w:t>Забезпечення якісного та безперебійного постачання води,</w:t>
            </w:r>
          </w:p>
          <w:p w:rsidR="00662BFB" w:rsidRPr="00585D0B" w:rsidRDefault="00662BFB" w:rsidP="00E57083">
            <w:pPr>
              <w:pStyle w:val="33"/>
              <w:rPr>
                <w:rFonts w:cs="Calibri"/>
                <w:lang w:val="uk-UA"/>
              </w:rPr>
            </w:pPr>
            <w:r w:rsidRPr="00585D0B">
              <w:rPr>
                <w:rFonts w:cs="Calibri"/>
                <w:lang w:val="uk-UA"/>
              </w:rPr>
              <w:t>збільшення кількості абонентів,</w:t>
            </w:r>
          </w:p>
          <w:p w:rsidR="00662BFB" w:rsidRPr="00585D0B" w:rsidRDefault="00662BFB" w:rsidP="00E57083">
            <w:pPr>
              <w:pStyle w:val="33"/>
              <w:rPr>
                <w:rFonts w:cs="Calibri"/>
                <w:lang w:val="uk-UA"/>
              </w:rPr>
            </w:pPr>
            <w:r w:rsidRPr="00585D0B">
              <w:rPr>
                <w:rFonts w:cs="Calibri"/>
                <w:lang w:val="uk-UA"/>
              </w:rPr>
              <w:t>підвищення якості води,</w:t>
            </w:r>
          </w:p>
          <w:p w:rsidR="00662BFB" w:rsidRPr="00585D0B" w:rsidRDefault="00662BFB" w:rsidP="00E57083">
            <w:pPr>
              <w:pStyle w:val="33"/>
              <w:rPr>
                <w:rFonts w:cs="Calibri"/>
                <w:lang w:val="uk-UA"/>
              </w:rPr>
            </w:pPr>
            <w:r w:rsidRPr="00585D0B">
              <w:rPr>
                <w:rFonts w:cs="Calibri"/>
                <w:lang w:val="uk-UA"/>
              </w:rPr>
              <w:t>оптимізація споживання води,</w:t>
            </w:r>
          </w:p>
          <w:p w:rsidR="00662BFB" w:rsidRPr="00585D0B" w:rsidRDefault="00662BFB" w:rsidP="00E57083">
            <w:pPr>
              <w:pStyle w:val="33"/>
              <w:rPr>
                <w:rFonts w:cs="Calibri"/>
                <w:lang w:val="uk-UA"/>
              </w:rPr>
            </w:pPr>
            <w:r w:rsidRPr="00585D0B">
              <w:rPr>
                <w:rFonts w:cs="Calibri"/>
                <w:lang w:val="uk-UA"/>
              </w:rPr>
              <w:t>забезпечення умов для ефективного контролю водопостачання</w:t>
            </w:r>
          </w:p>
          <w:p w:rsidR="00ED7D7D" w:rsidRDefault="00ED7D7D" w:rsidP="00E57083">
            <w:pPr>
              <w:pStyle w:val="33"/>
              <w:rPr>
                <w:rFonts w:cs="Calibri"/>
                <w:lang w:val="uk-UA"/>
              </w:rPr>
            </w:pPr>
          </w:p>
          <w:p w:rsidR="00C653B5" w:rsidRDefault="00C653B5" w:rsidP="00E57083">
            <w:pPr>
              <w:pStyle w:val="33"/>
              <w:rPr>
                <w:rFonts w:cs="Calibri"/>
                <w:lang w:val="uk-UA"/>
              </w:rPr>
            </w:pPr>
          </w:p>
          <w:p w:rsidR="00C653B5" w:rsidRPr="00585D0B" w:rsidRDefault="00C653B5" w:rsidP="00E57083">
            <w:pPr>
              <w:pStyle w:val="33"/>
              <w:rPr>
                <w:rFonts w:cs="Calibri"/>
                <w:lang w:val="uk-UA"/>
              </w:rPr>
            </w:pPr>
          </w:p>
        </w:tc>
        <w:tc>
          <w:tcPr>
            <w:tcW w:w="592" w:type="pct"/>
          </w:tcPr>
          <w:p w:rsidR="00662BFB" w:rsidRPr="00585D0B" w:rsidRDefault="00662BFB" w:rsidP="00E57083">
            <w:pPr>
              <w:pStyle w:val="33"/>
              <w:rPr>
                <w:rFonts w:cs="Calibri"/>
                <w:lang w:val="uk-UA"/>
              </w:rPr>
            </w:pPr>
            <w:r w:rsidRPr="00585D0B">
              <w:rPr>
                <w:rFonts w:cs="Calibri"/>
                <w:lang w:val="uk-UA"/>
              </w:rPr>
              <w:t>Рівень задоволення мешканців від проживання в громаді,</w:t>
            </w:r>
          </w:p>
          <w:p w:rsidR="00662BFB" w:rsidRPr="00585D0B" w:rsidRDefault="00662BFB" w:rsidP="00E57083">
            <w:pPr>
              <w:pStyle w:val="33"/>
              <w:rPr>
                <w:rFonts w:cs="Calibri"/>
                <w:lang w:val="uk-UA"/>
              </w:rPr>
            </w:pPr>
            <w:r w:rsidRPr="00585D0B">
              <w:rPr>
                <w:rFonts w:cs="Calibri"/>
                <w:lang w:val="uk-UA"/>
              </w:rPr>
              <w:t xml:space="preserve">кількість абонентів, </w:t>
            </w:r>
          </w:p>
          <w:p w:rsidR="00662BFB" w:rsidRPr="00585D0B" w:rsidRDefault="00662BFB" w:rsidP="00E57083">
            <w:pPr>
              <w:pStyle w:val="33"/>
              <w:rPr>
                <w:rFonts w:cs="Calibri"/>
                <w:lang w:val="uk-UA"/>
              </w:rPr>
            </w:pPr>
            <w:r w:rsidRPr="00585D0B">
              <w:rPr>
                <w:rFonts w:cs="Calibri"/>
                <w:lang w:val="uk-UA"/>
              </w:rPr>
              <w:t>кількість встановлених засобів обліку</w:t>
            </w:r>
          </w:p>
          <w:p w:rsidR="00662BFB" w:rsidRPr="00585D0B" w:rsidRDefault="00662BFB" w:rsidP="00E57083">
            <w:pPr>
              <w:spacing w:after="0" w:line="240" w:lineRule="auto"/>
              <w:rPr>
                <w:rFonts w:cs="Calibri"/>
                <w:lang w:val="uk-UA"/>
              </w:rPr>
            </w:pPr>
          </w:p>
        </w:tc>
        <w:tc>
          <w:tcPr>
            <w:tcW w:w="491" w:type="pct"/>
          </w:tcPr>
          <w:p w:rsidR="00662BFB" w:rsidRPr="00585D0B" w:rsidRDefault="00662BFB" w:rsidP="00E57083">
            <w:pPr>
              <w:pStyle w:val="33"/>
              <w:rPr>
                <w:rFonts w:cs="Calibri"/>
                <w:lang w:val="uk-UA"/>
              </w:rPr>
            </w:pPr>
            <w:r w:rsidRPr="00585D0B">
              <w:rPr>
                <w:rFonts w:cs="Calibri"/>
                <w:lang w:val="uk-UA"/>
              </w:rPr>
              <w:t>Результати соціологічних досліджень,</w:t>
            </w:r>
          </w:p>
          <w:p w:rsidR="00662BFB" w:rsidRPr="00585D0B" w:rsidRDefault="00662BFB" w:rsidP="00E57083">
            <w:pPr>
              <w:pStyle w:val="33"/>
              <w:rPr>
                <w:rFonts w:cs="Calibri"/>
                <w:lang w:val="uk-UA"/>
              </w:rPr>
            </w:pPr>
            <w:r w:rsidRPr="00585D0B">
              <w:rPr>
                <w:rFonts w:cs="Calibri"/>
                <w:lang w:val="uk-UA"/>
              </w:rPr>
              <w:t xml:space="preserve">результати дослідження </w:t>
            </w:r>
            <w:proofErr w:type="spellStart"/>
            <w:r w:rsidRPr="00585D0B">
              <w:rPr>
                <w:rFonts w:cs="Calibri"/>
                <w:lang w:val="uk-UA"/>
              </w:rPr>
              <w:t>держспожив-</w:t>
            </w:r>
            <w:proofErr w:type="spellEnd"/>
            <w:r w:rsidRPr="00585D0B">
              <w:rPr>
                <w:rFonts w:cs="Calibri"/>
                <w:lang w:val="uk-UA"/>
              </w:rPr>
              <w:br/>
              <w:t>служби,</w:t>
            </w:r>
          </w:p>
          <w:p w:rsidR="00662BFB" w:rsidRPr="00585D0B" w:rsidRDefault="00662BFB" w:rsidP="00E57083">
            <w:pPr>
              <w:spacing w:after="0" w:line="240" w:lineRule="auto"/>
              <w:rPr>
                <w:rFonts w:cs="Calibri"/>
                <w:lang w:val="uk-UA"/>
              </w:rPr>
            </w:pPr>
            <w:r w:rsidRPr="00585D0B">
              <w:rPr>
                <w:rFonts w:cs="Calibri"/>
                <w:lang w:val="uk-UA"/>
              </w:rPr>
              <w:t>звіти комунальних підприємств</w:t>
            </w:r>
          </w:p>
        </w:tc>
        <w:tc>
          <w:tcPr>
            <w:tcW w:w="570" w:type="pct"/>
          </w:tcPr>
          <w:p w:rsidR="00662BFB" w:rsidRPr="00585D0B" w:rsidRDefault="00662BFB" w:rsidP="00E57083">
            <w:pPr>
              <w:spacing w:after="0" w:line="240" w:lineRule="auto"/>
              <w:rPr>
                <w:rFonts w:cs="Calibri"/>
                <w:lang w:val="uk-UA"/>
              </w:rPr>
            </w:pPr>
            <w:r w:rsidRPr="00585D0B">
              <w:rPr>
                <w:rFonts w:cs="Calibri"/>
                <w:lang w:val="uk-UA"/>
              </w:rPr>
              <w:t>Відділ житлово-комунального господарства міської ради</w:t>
            </w:r>
          </w:p>
        </w:tc>
        <w:tc>
          <w:tcPr>
            <w:tcW w:w="618" w:type="pct"/>
          </w:tcPr>
          <w:p w:rsidR="00662BFB" w:rsidRPr="00585D0B" w:rsidRDefault="00662BFB" w:rsidP="00E57083">
            <w:pPr>
              <w:spacing w:after="0" w:line="240" w:lineRule="auto"/>
              <w:rPr>
                <w:rFonts w:cs="Calibri"/>
                <w:lang w:val="uk-UA"/>
              </w:rPr>
            </w:pPr>
            <w:r w:rsidRPr="00585D0B">
              <w:rPr>
                <w:rFonts w:cs="Calibri"/>
                <w:lang w:val="uk-UA"/>
              </w:rPr>
              <w:t xml:space="preserve">Комунальні підприємства, </w:t>
            </w:r>
            <w:proofErr w:type="spellStart"/>
            <w:r w:rsidRPr="00585D0B">
              <w:rPr>
                <w:rFonts w:cs="Calibri"/>
                <w:lang w:val="uk-UA"/>
              </w:rPr>
              <w:t>держспоживслужба</w:t>
            </w:r>
            <w:proofErr w:type="spellEnd"/>
            <w:r w:rsidRPr="00585D0B">
              <w:rPr>
                <w:rFonts w:cs="Calibri"/>
                <w:lang w:val="uk-UA"/>
              </w:rPr>
              <w:t>, старости сіл</w:t>
            </w:r>
          </w:p>
        </w:tc>
        <w:tc>
          <w:tcPr>
            <w:tcW w:w="418" w:type="pct"/>
          </w:tcPr>
          <w:p w:rsidR="00662BFB" w:rsidRPr="00585D0B" w:rsidRDefault="00662BFB" w:rsidP="00E57083">
            <w:pPr>
              <w:spacing w:after="0" w:line="240" w:lineRule="auto"/>
              <w:rPr>
                <w:rFonts w:cs="Calibri"/>
                <w:lang w:val="uk-UA"/>
              </w:rPr>
            </w:pPr>
            <w:r w:rsidRPr="00585D0B">
              <w:rPr>
                <w:rFonts w:cs="Calibri"/>
                <w:lang w:val="uk-UA"/>
              </w:rPr>
              <w:t>Бюджет громади</w:t>
            </w:r>
          </w:p>
        </w:tc>
        <w:tc>
          <w:tcPr>
            <w:tcW w:w="466" w:type="pct"/>
          </w:tcPr>
          <w:p w:rsidR="00662BFB" w:rsidRPr="00585D0B" w:rsidRDefault="00662BFB" w:rsidP="00E57083">
            <w:pPr>
              <w:spacing w:after="0" w:line="240" w:lineRule="auto"/>
              <w:rPr>
                <w:rFonts w:cs="Calibri"/>
                <w:lang w:val="uk-UA"/>
              </w:rPr>
            </w:pPr>
            <w:r w:rsidRPr="00585D0B">
              <w:rPr>
                <w:rFonts w:cs="Calibri"/>
                <w:lang w:val="uk-UA"/>
              </w:rPr>
              <w:t>Аналіз 2022 рік.</w:t>
            </w:r>
          </w:p>
          <w:p w:rsidR="00662BFB" w:rsidRPr="00585D0B" w:rsidRDefault="00662BFB" w:rsidP="00E57083">
            <w:pPr>
              <w:spacing w:after="0" w:line="240" w:lineRule="auto"/>
              <w:rPr>
                <w:rFonts w:cs="Calibri"/>
                <w:lang w:val="uk-UA"/>
              </w:rPr>
            </w:pPr>
            <w:r w:rsidRPr="00585D0B">
              <w:rPr>
                <w:rFonts w:cs="Calibri"/>
                <w:lang w:val="uk-UA"/>
              </w:rPr>
              <w:t xml:space="preserve">Реалізація - </w:t>
            </w:r>
          </w:p>
          <w:p w:rsidR="00662BFB" w:rsidRPr="00585D0B" w:rsidRDefault="00662BFB" w:rsidP="00E57083">
            <w:pPr>
              <w:spacing w:after="0" w:line="240" w:lineRule="auto"/>
              <w:rPr>
                <w:rFonts w:cs="Calibri"/>
                <w:lang w:val="uk-UA"/>
              </w:rPr>
            </w:pPr>
            <w:r w:rsidRPr="00585D0B">
              <w:rPr>
                <w:rFonts w:cs="Calibri"/>
                <w:lang w:val="uk-UA"/>
              </w:rPr>
              <w:t>до 2025 року</w:t>
            </w:r>
          </w:p>
        </w:tc>
      </w:tr>
      <w:tr w:rsidR="00662BFB" w:rsidRPr="00585D0B" w:rsidTr="00ED7D7D">
        <w:trPr>
          <w:trHeight w:val="85"/>
        </w:trPr>
        <w:tc>
          <w:tcPr>
            <w:tcW w:w="643"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3.1.4. Облаштування громадських місць (громадські вбиральні)</w:t>
            </w:r>
            <w:r w:rsidR="00ED7D7D" w:rsidRPr="00585D0B">
              <w:rPr>
                <w:lang w:val="uk-UA"/>
              </w:rPr>
              <w:t xml:space="preserve">(з урахуванням потреб </w:t>
            </w:r>
            <w:proofErr w:type="spellStart"/>
            <w:r w:rsidR="009539B6" w:rsidRPr="00585D0B">
              <w:rPr>
                <w:lang w:val="uk-UA"/>
              </w:rPr>
              <w:t>маломобільних</w:t>
            </w:r>
            <w:proofErr w:type="spellEnd"/>
            <w:r w:rsidR="00ED7D7D" w:rsidRPr="00585D0B">
              <w:rPr>
                <w:lang w:val="uk-UA"/>
              </w:rPr>
              <w:t xml:space="preserve"> груп населення)</w:t>
            </w:r>
          </w:p>
        </w:tc>
        <w:tc>
          <w:tcPr>
            <w:tcW w:w="560" w:type="pct"/>
          </w:tcPr>
          <w:p w:rsidR="00662BFB" w:rsidRPr="00585D0B" w:rsidRDefault="00662BFB" w:rsidP="00E57083">
            <w:pPr>
              <w:spacing w:after="0" w:line="240" w:lineRule="auto"/>
              <w:rPr>
                <w:rFonts w:cs="Calibri"/>
                <w:lang w:val="uk-UA"/>
              </w:rPr>
            </w:pPr>
            <w:proofErr w:type="spellStart"/>
            <w:r w:rsidRPr="00585D0B">
              <w:rPr>
                <w:rFonts w:cs="Calibri"/>
                <w:lang w:val="uk-UA"/>
              </w:rPr>
              <w:t>Облаштовано</w:t>
            </w:r>
            <w:proofErr w:type="spellEnd"/>
            <w:r w:rsidRPr="00585D0B">
              <w:rPr>
                <w:rFonts w:cs="Calibri"/>
                <w:lang w:val="uk-UA"/>
              </w:rPr>
              <w:t xml:space="preserve"> громадську вбиральню в центральній частині міста</w:t>
            </w:r>
          </w:p>
        </w:tc>
        <w:tc>
          <w:tcPr>
            <w:tcW w:w="643" w:type="pct"/>
          </w:tcPr>
          <w:p w:rsidR="00662BFB" w:rsidRPr="00585D0B" w:rsidRDefault="00662BFB" w:rsidP="00E57083">
            <w:pPr>
              <w:pStyle w:val="33"/>
              <w:rPr>
                <w:rFonts w:cs="Calibri"/>
                <w:lang w:val="uk-UA"/>
              </w:rPr>
            </w:pPr>
            <w:r w:rsidRPr="00585D0B">
              <w:rPr>
                <w:rFonts w:cs="Calibri"/>
                <w:lang w:val="uk-UA"/>
              </w:rPr>
              <w:t>Створення комфортних умов перебування мешканців міста в громадських місцях</w:t>
            </w:r>
          </w:p>
        </w:tc>
        <w:tc>
          <w:tcPr>
            <w:tcW w:w="592" w:type="pct"/>
          </w:tcPr>
          <w:p w:rsidR="00662BFB" w:rsidRPr="00585D0B" w:rsidRDefault="00662BFB" w:rsidP="00E57083">
            <w:pPr>
              <w:pStyle w:val="33"/>
              <w:rPr>
                <w:rFonts w:cs="Calibri"/>
                <w:lang w:val="uk-UA"/>
              </w:rPr>
            </w:pPr>
            <w:r w:rsidRPr="00585D0B">
              <w:rPr>
                <w:rFonts w:cs="Calibri"/>
                <w:lang w:val="uk-UA"/>
              </w:rPr>
              <w:t>Рівень задоволеності мешканців</w:t>
            </w:r>
          </w:p>
          <w:p w:rsidR="00662BFB" w:rsidRPr="00585D0B" w:rsidRDefault="00662BFB" w:rsidP="00E57083">
            <w:pPr>
              <w:pStyle w:val="33"/>
              <w:rPr>
                <w:rFonts w:cs="Calibri"/>
                <w:lang w:val="uk-UA"/>
              </w:rPr>
            </w:pPr>
            <w:r w:rsidRPr="00585D0B">
              <w:rPr>
                <w:rFonts w:cs="Calibri"/>
                <w:lang w:val="uk-UA"/>
              </w:rPr>
              <w:t>Зменшення кількості звернень</w:t>
            </w:r>
          </w:p>
        </w:tc>
        <w:tc>
          <w:tcPr>
            <w:tcW w:w="491" w:type="pct"/>
          </w:tcPr>
          <w:p w:rsidR="00662BFB" w:rsidRPr="00585D0B" w:rsidRDefault="00662BFB" w:rsidP="00E57083">
            <w:pPr>
              <w:pStyle w:val="33"/>
              <w:rPr>
                <w:rFonts w:cs="Calibri"/>
                <w:lang w:val="uk-UA"/>
              </w:rPr>
            </w:pPr>
            <w:r w:rsidRPr="00585D0B">
              <w:rPr>
                <w:rFonts w:cs="Calibri"/>
                <w:lang w:val="uk-UA"/>
              </w:rPr>
              <w:t>Результати опитувань</w:t>
            </w:r>
          </w:p>
          <w:p w:rsidR="00662BFB" w:rsidRPr="00585D0B" w:rsidRDefault="00662BFB" w:rsidP="00E57083">
            <w:pPr>
              <w:pStyle w:val="33"/>
              <w:rPr>
                <w:rFonts w:cs="Calibri"/>
                <w:lang w:val="uk-UA"/>
              </w:rPr>
            </w:pPr>
            <w:r w:rsidRPr="00585D0B">
              <w:rPr>
                <w:rFonts w:cs="Calibri"/>
                <w:lang w:val="uk-UA"/>
              </w:rPr>
              <w:t>Інформація міської ради</w:t>
            </w:r>
          </w:p>
        </w:tc>
        <w:tc>
          <w:tcPr>
            <w:tcW w:w="570" w:type="pct"/>
          </w:tcPr>
          <w:p w:rsidR="00662BFB" w:rsidRPr="00585D0B" w:rsidRDefault="00662BFB" w:rsidP="00E57083">
            <w:pPr>
              <w:spacing w:after="0" w:line="240" w:lineRule="auto"/>
              <w:rPr>
                <w:rFonts w:cs="Calibri"/>
                <w:lang w:val="uk-UA"/>
              </w:rPr>
            </w:pPr>
            <w:r w:rsidRPr="00585D0B">
              <w:rPr>
                <w:rFonts w:cs="Calibri"/>
                <w:lang w:val="uk-UA"/>
              </w:rPr>
              <w:t>Відділ житлово-комунального господарства міської ради</w:t>
            </w:r>
          </w:p>
        </w:tc>
        <w:tc>
          <w:tcPr>
            <w:tcW w:w="618" w:type="pct"/>
          </w:tcPr>
          <w:p w:rsidR="00662BFB" w:rsidRPr="00585D0B" w:rsidRDefault="00662BFB" w:rsidP="00E57083">
            <w:pPr>
              <w:spacing w:after="0" w:line="240" w:lineRule="auto"/>
              <w:rPr>
                <w:rFonts w:cs="Calibri"/>
                <w:lang w:val="uk-UA"/>
              </w:rPr>
            </w:pPr>
            <w:r w:rsidRPr="00585D0B">
              <w:rPr>
                <w:rFonts w:cs="Calibri"/>
                <w:lang w:val="uk-UA"/>
              </w:rPr>
              <w:t>Відділ містобудування та архітектури міської ради, ТОВ «Комунальник»</w:t>
            </w:r>
          </w:p>
        </w:tc>
        <w:tc>
          <w:tcPr>
            <w:tcW w:w="418" w:type="pct"/>
          </w:tcPr>
          <w:p w:rsidR="00662BFB" w:rsidRPr="00585D0B" w:rsidRDefault="00662BFB" w:rsidP="00E57083">
            <w:pPr>
              <w:spacing w:after="0" w:line="240" w:lineRule="auto"/>
              <w:rPr>
                <w:rFonts w:cs="Calibri"/>
                <w:lang w:val="uk-UA"/>
              </w:rPr>
            </w:pPr>
            <w:r w:rsidRPr="00585D0B">
              <w:rPr>
                <w:rFonts w:cs="Calibri"/>
                <w:lang w:val="uk-UA"/>
              </w:rPr>
              <w:t>Бюджет громади, грантові кошти</w:t>
            </w:r>
          </w:p>
        </w:tc>
        <w:tc>
          <w:tcPr>
            <w:tcW w:w="466" w:type="pct"/>
          </w:tcPr>
          <w:p w:rsidR="00662BFB" w:rsidRPr="00585D0B" w:rsidRDefault="00662BFB" w:rsidP="00E57083">
            <w:pPr>
              <w:spacing w:after="0" w:line="240" w:lineRule="auto"/>
              <w:rPr>
                <w:rFonts w:cs="Calibri"/>
                <w:lang w:val="uk-UA"/>
              </w:rPr>
            </w:pPr>
            <w:r w:rsidRPr="00585D0B">
              <w:rPr>
                <w:rFonts w:cs="Calibri"/>
                <w:lang w:val="uk-UA"/>
              </w:rPr>
              <w:t>2022 рік</w:t>
            </w:r>
          </w:p>
        </w:tc>
      </w:tr>
      <w:tr w:rsidR="00662BFB" w:rsidRPr="00585D0B" w:rsidTr="00ED7D7D">
        <w:trPr>
          <w:trHeight w:val="85"/>
        </w:trPr>
        <w:tc>
          <w:tcPr>
            <w:tcW w:w="643" w:type="pct"/>
          </w:tcPr>
          <w:p w:rsidR="00662BFB" w:rsidRPr="00585D0B" w:rsidRDefault="00662BFB" w:rsidP="00E57083">
            <w:pPr>
              <w:pStyle w:val="afe"/>
              <w:shd w:val="clear" w:color="auto" w:fill="FFFFFF"/>
              <w:rPr>
                <w:rFonts w:cs="Calibri"/>
                <w:lang w:val="uk-UA"/>
              </w:rPr>
            </w:pPr>
            <w:r w:rsidRPr="00585D0B">
              <w:rPr>
                <w:rFonts w:cs="Calibri"/>
                <w:lang w:val="uk-UA"/>
              </w:rPr>
              <w:t>3.1.5. Забезпечення потреб мешканців м. Новгород-Сіверський в якісному водовідведенні</w:t>
            </w:r>
          </w:p>
        </w:tc>
        <w:tc>
          <w:tcPr>
            <w:tcW w:w="560" w:type="pct"/>
          </w:tcPr>
          <w:p w:rsidR="00662BFB" w:rsidRPr="00585D0B" w:rsidRDefault="00662BFB" w:rsidP="00E57083">
            <w:pPr>
              <w:spacing w:after="0" w:line="240" w:lineRule="auto"/>
              <w:rPr>
                <w:rFonts w:cs="Calibri"/>
                <w:lang w:val="uk-UA"/>
              </w:rPr>
            </w:pPr>
            <w:r w:rsidRPr="00585D0B">
              <w:rPr>
                <w:rFonts w:cs="Calibri"/>
                <w:lang w:val="uk-UA"/>
              </w:rPr>
              <w:t xml:space="preserve">Підтримка мережі водовідведення в належному стані, проведення поточних ремонтів </w:t>
            </w:r>
          </w:p>
        </w:tc>
        <w:tc>
          <w:tcPr>
            <w:tcW w:w="643" w:type="pct"/>
          </w:tcPr>
          <w:p w:rsidR="00662BFB" w:rsidRPr="00585D0B" w:rsidRDefault="00662BFB" w:rsidP="005513D9">
            <w:pPr>
              <w:pStyle w:val="33"/>
              <w:rPr>
                <w:rFonts w:cs="Calibri"/>
                <w:lang w:val="uk-UA"/>
              </w:rPr>
            </w:pPr>
            <w:r w:rsidRPr="00585D0B">
              <w:rPr>
                <w:rFonts w:cs="Calibri"/>
                <w:lang w:val="uk-UA"/>
              </w:rPr>
              <w:t>Забезпече</w:t>
            </w:r>
            <w:r w:rsidR="005513D9" w:rsidRPr="00585D0B">
              <w:rPr>
                <w:rFonts w:cs="Calibri"/>
                <w:lang w:val="uk-UA"/>
              </w:rPr>
              <w:t xml:space="preserve">ння якісного та безперебійного </w:t>
            </w:r>
            <w:r w:rsidRPr="00585D0B">
              <w:rPr>
                <w:rFonts w:cs="Calibri"/>
                <w:lang w:val="uk-UA"/>
              </w:rPr>
              <w:t>водовідведення,збільшення кількості абонентів</w:t>
            </w:r>
          </w:p>
        </w:tc>
        <w:tc>
          <w:tcPr>
            <w:tcW w:w="592" w:type="pct"/>
          </w:tcPr>
          <w:p w:rsidR="00662BFB" w:rsidRPr="00585D0B" w:rsidRDefault="00662BFB" w:rsidP="00E57083">
            <w:pPr>
              <w:pStyle w:val="33"/>
              <w:rPr>
                <w:rFonts w:cs="Calibri"/>
                <w:lang w:val="uk-UA"/>
              </w:rPr>
            </w:pPr>
            <w:r w:rsidRPr="00585D0B">
              <w:rPr>
                <w:rFonts w:cs="Calibri"/>
                <w:lang w:val="uk-UA"/>
              </w:rPr>
              <w:t>К</w:t>
            </w:r>
            <w:r w:rsidR="005513D9" w:rsidRPr="00585D0B">
              <w:rPr>
                <w:rFonts w:cs="Calibri"/>
                <w:lang w:val="uk-UA"/>
              </w:rPr>
              <w:t>ількість абонентів</w:t>
            </w:r>
          </w:p>
          <w:p w:rsidR="00662BFB" w:rsidRPr="00585D0B" w:rsidRDefault="00662BFB" w:rsidP="00E57083">
            <w:pPr>
              <w:pStyle w:val="33"/>
              <w:rPr>
                <w:rFonts w:cs="Calibri"/>
                <w:lang w:val="uk-UA"/>
              </w:rPr>
            </w:pPr>
            <w:r w:rsidRPr="00585D0B">
              <w:rPr>
                <w:rFonts w:cs="Calibri"/>
                <w:lang w:val="uk-UA"/>
              </w:rPr>
              <w:t>Кількість аварій на мережі</w:t>
            </w:r>
          </w:p>
          <w:p w:rsidR="00662BFB" w:rsidRPr="00585D0B" w:rsidRDefault="00662BFB" w:rsidP="00E57083">
            <w:pPr>
              <w:pStyle w:val="33"/>
              <w:rPr>
                <w:rFonts w:cs="Calibri"/>
                <w:lang w:val="uk-UA"/>
              </w:rPr>
            </w:pPr>
            <w:r w:rsidRPr="00585D0B">
              <w:rPr>
                <w:rFonts w:cs="Calibri"/>
                <w:lang w:val="uk-UA"/>
              </w:rPr>
              <w:t>Рівень задоволеності від послуги</w:t>
            </w:r>
          </w:p>
        </w:tc>
        <w:tc>
          <w:tcPr>
            <w:tcW w:w="491" w:type="pct"/>
          </w:tcPr>
          <w:p w:rsidR="00662BFB" w:rsidRPr="00585D0B" w:rsidRDefault="00662BFB" w:rsidP="00E57083">
            <w:pPr>
              <w:pStyle w:val="33"/>
              <w:rPr>
                <w:rFonts w:cs="Calibri"/>
                <w:lang w:val="uk-UA"/>
              </w:rPr>
            </w:pPr>
            <w:r w:rsidRPr="00585D0B">
              <w:rPr>
                <w:rFonts w:cs="Calibri"/>
                <w:lang w:val="uk-UA"/>
              </w:rPr>
              <w:t>Результати соціологічних досліджень,</w:t>
            </w:r>
          </w:p>
          <w:p w:rsidR="00662BFB" w:rsidRPr="00585D0B" w:rsidRDefault="00662BFB" w:rsidP="00E57083">
            <w:pPr>
              <w:pStyle w:val="33"/>
              <w:rPr>
                <w:rFonts w:cs="Calibri"/>
                <w:lang w:val="uk-UA"/>
              </w:rPr>
            </w:pPr>
            <w:r w:rsidRPr="00585D0B">
              <w:rPr>
                <w:rFonts w:cs="Calibri"/>
                <w:lang w:val="uk-UA"/>
              </w:rPr>
              <w:t>звіти комунальних підприємств</w:t>
            </w:r>
          </w:p>
        </w:tc>
        <w:tc>
          <w:tcPr>
            <w:tcW w:w="570" w:type="pct"/>
          </w:tcPr>
          <w:p w:rsidR="00662BFB" w:rsidRPr="00585D0B" w:rsidRDefault="00662BFB" w:rsidP="00E57083">
            <w:pPr>
              <w:spacing w:after="0" w:line="240" w:lineRule="auto"/>
              <w:rPr>
                <w:rFonts w:cs="Calibri"/>
                <w:lang w:val="uk-UA"/>
              </w:rPr>
            </w:pPr>
            <w:r w:rsidRPr="00585D0B">
              <w:rPr>
                <w:rFonts w:cs="Calibri"/>
                <w:lang w:val="uk-UA"/>
              </w:rPr>
              <w:t xml:space="preserve">Відділ житлово-комунального господарства міської ради, </w:t>
            </w:r>
          </w:p>
        </w:tc>
        <w:tc>
          <w:tcPr>
            <w:tcW w:w="618" w:type="pct"/>
          </w:tcPr>
          <w:p w:rsidR="00662BFB" w:rsidRPr="00585D0B" w:rsidRDefault="00662BFB" w:rsidP="00E57083">
            <w:pPr>
              <w:spacing w:after="0" w:line="240" w:lineRule="auto"/>
              <w:rPr>
                <w:rFonts w:cs="Calibri"/>
                <w:lang w:val="uk-UA"/>
              </w:rPr>
            </w:pPr>
            <w:r w:rsidRPr="00585D0B">
              <w:rPr>
                <w:rFonts w:cs="Calibri"/>
                <w:lang w:val="uk-UA"/>
              </w:rPr>
              <w:t>Підприємство, яке надає послуги з водовідведення</w:t>
            </w:r>
          </w:p>
        </w:tc>
        <w:tc>
          <w:tcPr>
            <w:tcW w:w="418" w:type="pct"/>
          </w:tcPr>
          <w:p w:rsidR="00662BFB" w:rsidRPr="00585D0B" w:rsidRDefault="00662BFB" w:rsidP="00E57083">
            <w:pPr>
              <w:spacing w:after="0" w:line="240" w:lineRule="auto"/>
              <w:rPr>
                <w:rFonts w:cs="Calibri"/>
                <w:lang w:val="uk-UA"/>
              </w:rPr>
            </w:pPr>
            <w:r w:rsidRPr="00585D0B">
              <w:rPr>
                <w:rFonts w:cs="Calibri"/>
                <w:lang w:val="uk-UA"/>
              </w:rPr>
              <w:t>Бюджет громади</w:t>
            </w:r>
          </w:p>
        </w:tc>
        <w:tc>
          <w:tcPr>
            <w:tcW w:w="466" w:type="pct"/>
          </w:tcPr>
          <w:p w:rsidR="00662BFB" w:rsidRPr="00585D0B" w:rsidRDefault="00662BFB" w:rsidP="00E57083">
            <w:pPr>
              <w:spacing w:after="0" w:line="240" w:lineRule="auto"/>
              <w:rPr>
                <w:rFonts w:cs="Calibri"/>
                <w:lang w:val="uk-UA"/>
              </w:rPr>
            </w:pPr>
            <w:r w:rsidRPr="00585D0B">
              <w:rPr>
                <w:rFonts w:cs="Calibri"/>
                <w:lang w:val="uk-UA"/>
              </w:rPr>
              <w:t>До 2025 року</w:t>
            </w:r>
          </w:p>
        </w:tc>
      </w:tr>
      <w:tr w:rsidR="00662BFB" w:rsidRPr="00585D0B" w:rsidTr="00ED7D7D">
        <w:trPr>
          <w:trHeight w:val="85"/>
        </w:trPr>
        <w:tc>
          <w:tcPr>
            <w:tcW w:w="643" w:type="pct"/>
          </w:tcPr>
          <w:p w:rsidR="00662BFB" w:rsidRPr="00585D0B" w:rsidRDefault="00662BFB" w:rsidP="00E57083">
            <w:pPr>
              <w:pStyle w:val="afe"/>
              <w:shd w:val="clear" w:color="auto" w:fill="FFFFFF"/>
              <w:rPr>
                <w:rFonts w:cs="Calibri"/>
                <w:lang w:val="uk-UA"/>
              </w:rPr>
            </w:pPr>
            <w:r w:rsidRPr="00585D0B">
              <w:rPr>
                <w:rStyle w:val="16"/>
                <w:rFonts w:cs="Calibri"/>
                <w:lang w:val="uk-UA"/>
              </w:rPr>
              <w:t xml:space="preserve">3.1.6. </w:t>
            </w:r>
            <w:r w:rsidRPr="00585D0B">
              <w:rPr>
                <w:rFonts w:cs="Calibri"/>
                <w:lang w:val="uk-UA"/>
              </w:rPr>
              <w:t xml:space="preserve">Поліпшення матеріально-технічної бази комунальних підприємств </w:t>
            </w:r>
          </w:p>
        </w:tc>
        <w:tc>
          <w:tcPr>
            <w:tcW w:w="560" w:type="pct"/>
          </w:tcPr>
          <w:p w:rsidR="00662BFB" w:rsidRPr="00585D0B" w:rsidRDefault="00662BFB" w:rsidP="00E57083">
            <w:pPr>
              <w:spacing w:after="0" w:line="240" w:lineRule="auto"/>
              <w:rPr>
                <w:rFonts w:cs="Calibri"/>
                <w:lang w:val="uk-UA"/>
              </w:rPr>
            </w:pPr>
            <w:r w:rsidRPr="00585D0B">
              <w:rPr>
                <w:rStyle w:val="16"/>
                <w:rFonts w:cs="Calibri"/>
                <w:lang w:val="uk-UA"/>
              </w:rPr>
              <w:t>Придбання спецтехніки та обладнання для надання послуг з вивезення твердих побутових відходів</w:t>
            </w:r>
            <w:r w:rsidRPr="00585D0B">
              <w:rPr>
                <w:rFonts w:cs="Calibri"/>
                <w:lang w:val="uk-UA"/>
              </w:rPr>
              <w:t xml:space="preserve">: сміттєвоза - 1,  </w:t>
            </w:r>
            <w:r w:rsidRPr="00585D0B">
              <w:rPr>
                <w:rFonts w:cs="Calibri"/>
                <w:lang w:val="uk-UA"/>
              </w:rPr>
              <w:lastRenderedPageBreak/>
              <w:t>трактора з навісним обладнанням -1, контейнери для ТПВ, іншого обладнання, техніки та устаткування</w:t>
            </w:r>
          </w:p>
        </w:tc>
        <w:tc>
          <w:tcPr>
            <w:tcW w:w="643" w:type="pct"/>
          </w:tcPr>
          <w:p w:rsidR="00662BFB" w:rsidRPr="00585D0B" w:rsidRDefault="00662BFB" w:rsidP="00E57083">
            <w:pPr>
              <w:pStyle w:val="33"/>
              <w:rPr>
                <w:rFonts w:cs="Calibri"/>
                <w:lang w:val="uk-UA"/>
              </w:rPr>
            </w:pPr>
            <w:r w:rsidRPr="00585D0B">
              <w:rPr>
                <w:rStyle w:val="docdata"/>
                <w:rFonts w:cs="Calibri"/>
                <w:lang w:val="uk-UA"/>
              </w:rPr>
              <w:lastRenderedPageBreak/>
              <w:t>Покриття послугою</w:t>
            </w:r>
            <w:r w:rsidRPr="00585D0B">
              <w:rPr>
                <w:rFonts w:cs="Calibri"/>
                <w:bCs/>
                <w:lang w:val="uk-UA"/>
              </w:rPr>
              <w:t xml:space="preserve"> поводження з ТПВ більшу частину населення Новгород-Сіверської міської територіальної громади</w:t>
            </w:r>
          </w:p>
        </w:tc>
        <w:tc>
          <w:tcPr>
            <w:tcW w:w="592" w:type="pct"/>
          </w:tcPr>
          <w:p w:rsidR="00662BFB" w:rsidRPr="00585D0B" w:rsidRDefault="00662BFB" w:rsidP="00E57083">
            <w:pPr>
              <w:pStyle w:val="33"/>
              <w:rPr>
                <w:rFonts w:cs="Calibri"/>
                <w:shd w:val="clear" w:color="auto" w:fill="FFFFFF"/>
                <w:lang w:val="uk-UA"/>
              </w:rPr>
            </w:pPr>
            <w:r w:rsidRPr="00585D0B">
              <w:rPr>
                <w:rFonts w:cs="Calibri"/>
                <w:shd w:val="clear" w:color="auto" w:fill="FFFFFF"/>
                <w:lang w:val="uk-UA"/>
              </w:rPr>
              <w:t>Покращення комфортності та інвестиційної привабливості територій громади</w:t>
            </w:r>
          </w:p>
          <w:p w:rsidR="00662BFB" w:rsidRPr="00585D0B" w:rsidRDefault="00662BFB" w:rsidP="00E57083">
            <w:pPr>
              <w:pStyle w:val="33"/>
              <w:rPr>
                <w:rFonts w:cs="Calibri"/>
                <w:shd w:val="clear" w:color="auto" w:fill="FFFFFF"/>
                <w:lang w:val="uk-UA"/>
              </w:rPr>
            </w:pPr>
            <w:r w:rsidRPr="00585D0B">
              <w:rPr>
                <w:rFonts w:cs="Calibri"/>
                <w:shd w:val="clear" w:color="auto" w:fill="FFFFFF"/>
                <w:lang w:val="uk-UA"/>
              </w:rPr>
              <w:t xml:space="preserve">% </w:t>
            </w:r>
            <w:proofErr w:type="spellStart"/>
            <w:r w:rsidRPr="00585D0B">
              <w:rPr>
                <w:rFonts w:cs="Calibri"/>
                <w:shd w:val="clear" w:color="auto" w:fill="FFFFFF"/>
                <w:lang w:val="uk-UA"/>
              </w:rPr>
              <w:t>заключених</w:t>
            </w:r>
            <w:proofErr w:type="spellEnd"/>
            <w:r w:rsidRPr="00585D0B">
              <w:rPr>
                <w:rFonts w:cs="Calibri"/>
                <w:shd w:val="clear" w:color="auto" w:fill="FFFFFF"/>
                <w:lang w:val="uk-UA"/>
              </w:rPr>
              <w:t xml:space="preserve"> угод на вивезення ТПВ</w:t>
            </w:r>
          </w:p>
        </w:tc>
        <w:tc>
          <w:tcPr>
            <w:tcW w:w="491" w:type="pct"/>
          </w:tcPr>
          <w:p w:rsidR="00662BFB" w:rsidRPr="00585D0B" w:rsidRDefault="00662BFB" w:rsidP="00E57083">
            <w:pPr>
              <w:pStyle w:val="33"/>
              <w:rPr>
                <w:rFonts w:cs="Calibri"/>
                <w:lang w:val="uk-UA"/>
              </w:rPr>
            </w:pPr>
            <w:r w:rsidRPr="00585D0B">
              <w:rPr>
                <w:rFonts w:cs="Calibri"/>
                <w:lang w:val="uk-UA"/>
              </w:rPr>
              <w:t xml:space="preserve">Звіти КП, </w:t>
            </w:r>
            <w:proofErr w:type="spellStart"/>
            <w:r w:rsidRPr="00585D0B">
              <w:rPr>
                <w:rFonts w:cs="Calibri"/>
                <w:lang w:val="uk-UA"/>
              </w:rPr>
              <w:t>КП</w:t>
            </w:r>
            <w:proofErr w:type="spellEnd"/>
            <w:r w:rsidRPr="00585D0B">
              <w:rPr>
                <w:rFonts w:cs="Calibri"/>
                <w:lang w:val="uk-UA"/>
              </w:rPr>
              <w:t xml:space="preserve"> «Добробут»</w:t>
            </w:r>
          </w:p>
        </w:tc>
        <w:tc>
          <w:tcPr>
            <w:tcW w:w="570" w:type="pct"/>
          </w:tcPr>
          <w:p w:rsidR="00662BFB" w:rsidRPr="00585D0B" w:rsidRDefault="00662BFB" w:rsidP="00E57083">
            <w:pPr>
              <w:pStyle w:val="afe"/>
              <w:shd w:val="clear" w:color="auto" w:fill="FFFFFF"/>
              <w:rPr>
                <w:rFonts w:cs="Calibri"/>
                <w:lang w:val="uk-UA"/>
              </w:rPr>
            </w:pPr>
            <w:r w:rsidRPr="00585D0B">
              <w:rPr>
                <w:rFonts w:cs="Calibri"/>
                <w:lang w:val="uk-UA"/>
              </w:rPr>
              <w:t>Відділ житлово-комунального господарства міської ради</w:t>
            </w:r>
          </w:p>
        </w:tc>
        <w:tc>
          <w:tcPr>
            <w:tcW w:w="618" w:type="pct"/>
          </w:tcPr>
          <w:p w:rsidR="00662BFB" w:rsidRPr="00585D0B" w:rsidRDefault="00662BFB" w:rsidP="00E57083">
            <w:pPr>
              <w:spacing w:after="0" w:line="240" w:lineRule="auto"/>
              <w:rPr>
                <w:rFonts w:cs="Calibri"/>
                <w:lang w:val="uk-UA"/>
              </w:rPr>
            </w:pPr>
            <w:r w:rsidRPr="00585D0B">
              <w:rPr>
                <w:rFonts w:cs="Calibri"/>
                <w:lang w:val="uk-UA"/>
              </w:rPr>
              <w:t xml:space="preserve">Відділ економіки, відділ освіти, молоді та спорту міської ради, інспектор з благоустрою, старости, КП </w:t>
            </w:r>
          </w:p>
        </w:tc>
        <w:tc>
          <w:tcPr>
            <w:tcW w:w="418" w:type="pct"/>
          </w:tcPr>
          <w:p w:rsidR="00662BFB" w:rsidRPr="00585D0B" w:rsidRDefault="00662BFB" w:rsidP="00E57083">
            <w:pPr>
              <w:spacing w:after="0" w:line="240" w:lineRule="auto"/>
              <w:rPr>
                <w:rFonts w:cs="Calibri"/>
                <w:lang w:val="uk-UA"/>
              </w:rPr>
            </w:pPr>
            <w:r w:rsidRPr="00585D0B">
              <w:rPr>
                <w:rFonts w:cs="Calibri"/>
                <w:lang w:val="uk-UA"/>
              </w:rPr>
              <w:t>Кошти Програми ДОБРЕ, бюджет громади</w:t>
            </w:r>
          </w:p>
        </w:tc>
        <w:tc>
          <w:tcPr>
            <w:tcW w:w="466" w:type="pct"/>
          </w:tcPr>
          <w:p w:rsidR="00662BFB" w:rsidRPr="00585D0B" w:rsidRDefault="00662BFB" w:rsidP="00E57083">
            <w:pPr>
              <w:spacing w:after="0" w:line="240" w:lineRule="auto"/>
              <w:rPr>
                <w:rFonts w:cs="Calibri"/>
                <w:lang w:val="uk-UA"/>
              </w:rPr>
            </w:pPr>
            <w:r w:rsidRPr="00585D0B">
              <w:rPr>
                <w:rFonts w:cs="Calibri"/>
                <w:lang w:val="uk-UA"/>
              </w:rPr>
              <w:t>До 2023 року</w:t>
            </w:r>
          </w:p>
        </w:tc>
      </w:tr>
    </w:tbl>
    <w:p w:rsidR="00662BFB" w:rsidRPr="00585D0B" w:rsidRDefault="00662BFB" w:rsidP="00662BFB">
      <w:pPr>
        <w:spacing w:after="0" w:line="240" w:lineRule="auto"/>
        <w:rPr>
          <w:rFonts w:cs="Calibri"/>
          <w:i/>
          <w:lang w:val="uk-UA"/>
        </w:rPr>
      </w:pPr>
    </w:p>
    <w:p w:rsidR="00662BFB" w:rsidRPr="00585D0B" w:rsidRDefault="00662BFB" w:rsidP="00E57083">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t>Операційна ціль 3.2. Охорона навколишнього середовища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3"/>
        <w:gridCol w:w="2020"/>
        <w:gridCol w:w="1609"/>
        <w:gridCol w:w="1882"/>
        <w:gridCol w:w="1471"/>
        <w:gridCol w:w="1609"/>
        <w:gridCol w:w="1609"/>
        <w:gridCol w:w="1531"/>
        <w:gridCol w:w="1329"/>
      </w:tblGrid>
      <w:tr w:rsidR="00662BFB" w:rsidRPr="00585D0B" w:rsidTr="00E57083">
        <w:trPr>
          <w:tblHeader/>
        </w:trPr>
        <w:tc>
          <w:tcPr>
            <w:tcW w:w="759" w:type="pct"/>
            <w:shd w:val="clear" w:color="auto" w:fill="FFFFFF"/>
            <w:vAlign w:val="center"/>
          </w:tcPr>
          <w:p w:rsidR="00662BFB" w:rsidRPr="00585D0B" w:rsidRDefault="00662BFB" w:rsidP="00E57083">
            <w:pPr>
              <w:pStyle w:val="Default"/>
              <w:shd w:val="clear" w:color="auto" w:fill="FFFFFF"/>
              <w:jc w:val="center"/>
              <w:rPr>
                <w:rFonts w:cs="Calibri"/>
                <w:b/>
              </w:rPr>
            </w:pPr>
            <w:r w:rsidRPr="00585D0B">
              <w:rPr>
                <w:rFonts w:ascii="Calibri" w:hAnsi="Calibri" w:cs="Calibri"/>
                <w:b/>
                <w:sz w:val="22"/>
                <w:szCs w:val="22"/>
              </w:rPr>
              <w:t>Назва діяльності</w:t>
            </w:r>
          </w:p>
        </w:tc>
        <w:tc>
          <w:tcPr>
            <w:tcW w:w="670" w:type="pct"/>
            <w:shd w:val="clear" w:color="auto" w:fill="FFFFFF"/>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реалізації діяльності (продукт)</w:t>
            </w:r>
          </w:p>
        </w:tc>
        <w:tc>
          <w:tcPr>
            <w:tcW w:w="536"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Ефект від реалізації діяльності (результат)</w:t>
            </w:r>
          </w:p>
        </w:tc>
        <w:tc>
          <w:tcPr>
            <w:tcW w:w="625"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оцінки результату діяльності</w:t>
            </w:r>
          </w:p>
        </w:tc>
        <w:tc>
          <w:tcPr>
            <w:tcW w:w="491"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перевірки показників</w:t>
            </w:r>
          </w:p>
        </w:tc>
        <w:tc>
          <w:tcPr>
            <w:tcW w:w="536"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Підрозділ, що відповідає за реалізацію діяльності</w:t>
            </w:r>
          </w:p>
        </w:tc>
        <w:tc>
          <w:tcPr>
            <w:tcW w:w="536"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Допоміжні підрозділи</w:t>
            </w:r>
          </w:p>
        </w:tc>
        <w:tc>
          <w:tcPr>
            <w:tcW w:w="402"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фінансування</w:t>
            </w:r>
          </w:p>
        </w:tc>
        <w:tc>
          <w:tcPr>
            <w:tcW w:w="446"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Терміни реалізації</w:t>
            </w:r>
          </w:p>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до 2025 р</w:t>
            </w:r>
          </w:p>
        </w:tc>
      </w:tr>
      <w:tr w:rsidR="00662BFB" w:rsidRPr="00585D0B" w:rsidTr="00E57083">
        <w:tc>
          <w:tcPr>
            <w:tcW w:w="759" w:type="pct"/>
          </w:tcPr>
          <w:p w:rsidR="00ED7D7D" w:rsidRPr="00585D0B" w:rsidRDefault="00662BFB" w:rsidP="00ED7D7D">
            <w:pPr>
              <w:pStyle w:val="afe"/>
              <w:shd w:val="clear" w:color="auto" w:fill="FFFFFF"/>
              <w:rPr>
                <w:rFonts w:cs="Calibri"/>
                <w:lang w:val="uk-UA"/>
              </w:rPr>
            </w:pPr>
            <w:r w:rsidRPr="00585D0B">
              <w:rPr>
                <w:rFonts w:cs="Calibri"/>
                <w:lang w:val="uk-UA"/>
              </w:rPr>
              <w:t>3.2.1. Підвищення культури поводження з ТПВ та формування екологічної свідомості населення громади</w:t>
            </w:r>
            <w:r w:rsidR="00ED7D7D" w:rsidRPr="00585D0B">
              <w:rPr>
                <w:lang w:val="uk-UA"/>
              </w:rPr>
              <w:t xml:space="preserve">(особливо </w:t>
            </w:r>
            <w:r w:rsidR="00ED7D7D" w:rsidRPr="00585D0B">
              <w:rPr>
                <w:rFonts w:cs="Calibri"/>
                <w:lang w:val="uk-UA"/>
              </w:rPr>
              <w:t xml:space="preserve">заходи </w:t>
            </w:r>
            <w:r w:rsidR="00ED7D7D" w:rsidRPr="00585D0B">
              <w:rPr>
                <w:lang w:val="uk-UA"/>
              </w:rPr>
              <w:t>для дітей та молоді)</w:t>
            </w:r>
          </w:p>
        </w:tc>
        <w:tc>
          <w:tcPr>
            <w:tcW w:w="670" w:type="pct"/>
          </w:tcPr>
          <w:p w:rsidR="00662BFB" w:rsidRPr="00585D0B" w:rsidRDefault="00662BFB" w:rsidP="00E57083">
            <w:pPr>
              <w:pStyle w:val="afe"/>
              <w:shd w:val="clear" w:color="auto" w:fill="FFFFFF"/>
              <w:rPr>
                <w:rFonts w:cs="Calibri"/>
                <w:lang w:val="uk-UA"/>
              </w:rPr>
            </w:pPr>
            <w:r w:rsidRPr="00585D0B">
              <w:rPr>
                <w:rFonts w:cs="Calibri"/>
                <w:lang w:val="uk-UA"/>
              </w:rPr>
              <w:t xml:space="preserve">Заходи екологічного спрямування («За чисте довкілля», «День благоустрою територій населених пунктів громади»)  - 2 раз на рік, проведення занять з підвищення </w:t>
            </w:r>
            <w:r w:rsidRPr="00585D0B">
              <w:rPr>
                <w:rFonts w:cs="Calibri"/>
                <w:lang w:val="uk-UA"/>
              </w:rPr>
              <w:lastRenderedPageBreak/>
              <w:t>культури поводження з ТПВ у школах, роз’яснювальні стенди в населених пунктах громади</w:t>
            </w:r>
          </w:p>
        </w:tc>
        <w:tc>
          <w:tcPr>
            <w:tcW w:w="536"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 xml:space="preserve">Формування екологічної свідомості населення громади </w:t>
            </w:r>
          </w:p>
        </w:tc>
        <w:tc>
          <w:tcPr>
            <w:tcW w:w="625" w:type="pct"/>
          </w:tcPr>
          <w:p w:rsidR="00662BFB" w:rsidRPr="00585D0B" w:rsidRDefault="00662BFB" w:rsidP="00E57083">
            <w:pPr>
              <w:spacing w:after="0" w:line="240" w:lineRule="auto"/>
              <w:rPr>
                <w:rFonts w:cs="Calibri"/>
                <w:color w:val="000000" w:themeColor="text1"/>
                <w:lang w:val="uk-UA"/>
              </w:rPr>
            </w:pPr>
            <w:r w:rsidRPr="00585D0B">
              <w:rPr>
                <w:rFonts w:cs="Calibri"/>
                <w:color w:val="000000" w:themeColor="text1"/>
                <w:lang w:val="uk-UA"/>
              </w:rPr>
              <w:t>Зменшення кількості стихійних сміттєзвалищ</w:t>
            </w:r>
          </w:p>
          <w:p w:rsidR="00662BFB" w:rsidRPr="00585D0B" w:rsidRDefault="00662BFB" w:rsidP="00E57083">
            <w:pPr>
              <w:pStyle w:val="aff6"/>
              <w:rPr>
                <w:rFonts w:cs="Calibri"/>
                <w:sz w:val="22"/>
                <w:szCs w:val="22"/>
                <w:lang w:val="uk-UA"/>
              </w:rPr>
            </w:pPr>
            <w:r w:rsidRPr="00585D0B">
              <w:rPr>
                <w:rFonts w:cs="Calibri"/>
                <w:sz w:val="22"/>
                <w:szCs w:val="22"/>
                <w:lang w:val="uk-UA"/>
              </w:rPr>
              <w:t>Кількість проведених заходів</w:t>
            </w:r>
          </w:p>
          <w:p w:rsidR="00662BFB" w:rsidRPr="00585D0B" w:rsidRDefault="00662BFB" w:rsidP="00E57083">
            <w:pPr>
              <w:pStyle w:val="aff6"/>
              <w:rPr>
                <w:rFonts w:cs="Calibri"/>
                <w:sz w:val="22"/>
                <w:szCs w:val="22"/>
                <w:lang w:val="uk-UA"/>
              </w:rPr>
            </w:pPr>
            <w:r w:rsidRPr="00585D0B">
              <w:rPr>
                <w:rFonts w:cs="Calibri"/>
                <w:sz w:val="22"/>
                <w:szCs w:val="22"/>
                <w:lang w:val="uk-UA"/>
              </w:rPr>
              <w:t>Кількість осіб, охоплених інформаційними заходами (з них жінок, чоловіків)</w:t>
            </w:r>
          </w:p>
          <w:p w:rsidR="00662BFB" w:rsidRPr="00585D0B" w:rsidRDefault="00662BFB" w:rsidP="00E57083">
            <w:pPr>
              <w:spacing w:after="0" w:line="240" w:lineRule="auto"/>
              <w:rPr>
                <w:rFonts w:cs="Calibri"/>
                <w:lang w:val="uk-UA"/>
              </w:rPr>
            </w:pPr>
          </w:p>
        </w:tc>
        <w:tc>
          <w:tcPr>
            <w:tcW w:w="491" w:type="pct"/>
          </w:tcPr>
          <w:p w:rsidR="00662BFB" w:rsidRPr="00585D0B" w:rsidRDefault="00662BFB" w:rsidP="00E57083">
            <w:pPr>
              <w:spacing w:after="0" w:line="240" w:lineRule="auto"/>
              <w:rPr>
                <w:rFonts w:cs="Calibri"/>
                <w:lang w:val="uk-UA"/>
              </w:rPr>
            </w:pPr>
            <w:r w:rsidRPr="00585D0B">
              <w:rPr>
                <w:rFonts w:cs="Calibri"/>
                <w:lang w:val="uk-UA"/>
              </w:rPr>
              <w:lastRenderedPageBreak/>
              <w:t>Звіти інспектора з благоустрою, звернення громадян</w:t>
            </w:r>
          </w:p>
        </w:tc>
        <w:tc>
          <w:tcPr>
            <w:tcW w:w="536" w:type="pct"/>
          </w:tcPr>
          <w:p w:rsidR="00662BFB" w:rsidRPr="00585D0B" w:rsidRDefault="00662BFB" w:rsidP="00E57083">
            <w:pPr>
              <w:pStyle w:val="afe"/>
              <w:shd w:val="clear" w:color="auto" w:fill="FFFFFF"/>
              <w:rPr>
                <w:rFonts w:cs="Calibri"/>
                <w:lang w:val="uk-UA"/>
              </w:rPr>
            </w:pPr>
            <w:r w:rsidRPr="00585D0B">
              <w:rPr>
                <w:rFonts w:cs="Calibri"/>
                <w:lang w:val="uk-UA"/>
              </w:rPr>
              <w:t>Відділ освіти, молоді та спорту міської ради, відділ ЖКГ</w:t>
            </w:r>
          </w:p>
        </w:tc>
        <w:tc>
          <w:tcPr>
            <w:tcW w:w="536" w:type="pct"/>
          </w:tcPr>
          <w:p w:rsidR="00662BFB" w:rsidRPr="00585D0B" w:rsidRDefault="00662BFB" w:rsidP="00E57083">
            <w:pPr>
              <w:pStyle w:val="afe"/>
              <w:shd w:val="clear" w:color="auto" w:fill="FFFFFF"/>
              <w:rPr>
                <w:rFonts w:cs="Calibri"/>
                <w:lang w:val="uk-UA"/>
              </w:rPr>
            </w:pPr>
            <w:r w:rsidRPr="00585D0B">
              <w:rPr>
                <w:rFonts w:cs="Calibri"/>
                <w:lang w:val="uk-UA"/>
              </w:rPr>
              <w:t xml:space="preserve">Старости, депутати міської ради, поліція, інспектор з благоустрою, засоби масової інформації </w:t>
            </w:r>
          </w:p>
        </w:tc>
        <w:tc>
          <w:tcPr>
            <w:tcW w:w="402" w:type="pct"/>
          </w:tcPr>
          <w:p w:rsidR="00662BFB" w:rsidRPr="00585D0B" w:rsidRDefault="00662BFB" w:rsidP="00E57083">
            <w:pPr>
              <w:pStyle w:val="afe"/>
              <w:shd w:val="clear" w:color="auto" w:fill="FFFFFF"/>
              <w:rPr>
                <w:rFonts w:cs="Calibri"/>
                <w:lang w:val="uk-UA"/>
              </w:rPr>
            </w:pPr>
            <w:r w:rsidRPr="00585D0B">
              <w:rPr>
                <w:rFonts w:cs="Calibri"/>
                <w:lang w:val="uk-UA"/>
              </w:rPr>
              <w:t>Бюджет громади</w:t>
            </w:r>
          </w:p>
        </w:tc>
        <w:tc>
          <w:tcPr>
            <w:tcW w:w="446" w:type="pct"/>
          </w:tcPr>
          <w:p w:rsidR="00662BFB" w:rsidRPr="00585D0B" w:rsidRDefault="00662BFB" w:rsidP="00E57083">
            <w:pPr>
              <w:pStyle w:val="afe"/>
              <w:shd w:val="clear" w:color="auto" w:fill="FFFFFF"/>
              <w:rPr>
                <w:rFonts w:cs="Calibri"/>
                <w:lang w:val="uk-UA"/>
              </w:rPr>
            </w:pPr>
            <w:r w:rsidRPr="00585D0B">
              <w:rPr>
                <w:rFonts w:cs="Calibri"/>
                <w:lang w:val="uk-UA"/>
              </w:rPr>
              <w:t>До 2025 року</w:t>
            </w:r>
          </w:p>
        </w:tc>
      </w:tr>
      <w:tr w:rsidR="00662BFB" w:rsidRPr="00585D0B" w:rsidTr="00E57083">
        <w:tc>
          <w:tcPr>
            <w:tcW w:w="759" w:type="pct"/>
          </w:tcPr>
          <w:p w:rsidR="00662BFB" w:rsidRPr="00585D0B" w:rsidRDefault="00662BFB" w:rsidP="00E57083">
            <w:pPr>
              <w:tabs>
                <w:tab w:val="left" w:pos="0"/>
              </w:tabs>
              <w:spacing w:after="0" w:line="240" w:lineRule="auto"/>
              <w:rPr>
                <w:rFonts w:cs="Calibri"/>
                <w:lang w:val="uk-UA"/>
              </w:rPr>
            </w:pPr>
            <w:r w:rsidRPr="00585D0B">
              <w:rPr>
                <w:rFonts w:cs="Calibri"/>
                <w:lang w:val="uk-UA"/>
              </w:rPr>
              <w:lastRenderedPageBreak/>
              <w:t>3.2.2. Виконання Плану удосконалення надання послуги поводження з твердими побутовими відходами у Новгород-Сіверській міській територіальній громаді Чернігівської області  (2022-2024 роки)</w:t>
            </w:r>
          </w:p>
        </w:tc>
        <w:tc>
          <w:tcPr>
            <w:tcW w:w="670" w:type="pct"/>
          </w:tcPr>
          <w:p w:rsidR="00662BFB" w:rsidRPr="00585D0B" w:rsidRDefault="00662BFB" w:rsidP="00E57083">
            <w:pPr>
              <w:spacing w:after="0" w:line="240" w:lineRule="auto"/>
              <w:rPr>
                <w:rFonts w:cs="Calibri"/>
                <w:lang w:val="uk-UA"/>
              </w:rPr>
            </w:pPr>
            <w:r w:rsidRPr="00585D0B">
              <w:rPr>
                <w:rFonts w:cs="Calibri"/>
                <w:lang w:val="uk-UA"/>
              </w:rPr>
              <w:t>Ліквідовано стихійні сміттєзвалища згідно плану</w:t>
            </w:r>
          </w:p>
        </w:tc>
        <w:tc>
          <w:tcPr>
            <w:tcW w:w="536" w:type="pct"/>
          </w:tcPr>
          <w:p w:rsidR="00662BFB" w:rsidRPr="00585D0B" w:rsidRDefault="00662BFB" w:rsidP="00E57083">
            <w:pPr>
              <w:spacing w:after="0" w:line="240" w:lineRule="auto"/>
              <w:rPr>
                <w:rFonts w:cs="Calibri"/>
                <w:lang w:val="uk-UA"/>
              </w:rPr>
            </w:pPr>
            <w:r w:rsidRPr="00585D0B">
              <w:rPr>
                <w:rFonts w:cs="Calibri"/>
                <w:lang w:val="uk-UA"/>
              </w:rPr>
              <w:t>Благоустрій території громади</w:t>
            </w:r>
          </w:p>
        </w:tc>
        <w:tc>
          <w:tcPr>
            <w:tcW w:w="625" w:type="pct"/>
          </w:tcPr>
          <w:p w:rsidR="00662BFB" w:rsidRPr="00585D0B" w:rsidRDefault="00662BFB" w:rsidP="00E57083">
            <w:pPr>
              <w:spacing w:after="0" w:line="240" w:lineRule="auto"/>
              <w:rPr>
                <w:rFonts w:cs="Calibri"/>
                <w:lang w:val="uk-UA"/>
              </w:rPr>
            </w:pPr>
            <w:r w:rsidRPr="00585D0B">
              <w:rPr>
                <w:rFonts w:cs="Calibri"/>
                <w:lang w:val="uk-UA"/>
              </w:rPr>
              <w:t>Покращення екологічної ситуації в громаді</w:t>
            </w:r>
          </w:p>
          <w:p w:rsidR="00662BFB" w:rsidRPr="00585D0B" w:rsidRDefault="00662BFB" w:rsidP="00E57083">
            <w:pPr>
              <w:spacing w:after="0" w:line="240" w:lineRule="auto"/>
              <w:rPr>
                <w:rFonts w:cs="Calibri"/>
                <w:lang w:val="uk-UA"/>
              </w:rPr>
            </w:pPr>
            <w:r w:rsidRPr="00585D0B">
              <w:rPr>
                <w:rFonts w:cs="Calibri"/>
                <w:lang w:val="uk-UA"/>
              </w:rPr>
              <w:t>Кількість вторинної сировини, зібраної  в громаді</w:t>
            </w:r>
          </w:p>
        </w:tc>
        <w:tc>
          <w:tcPr>
            <w:tcW w:w="491" w:type="pct"/>
          </w:tcPr>
          <w:p w:rsidR="00662BFB" w:rsidRPr="00585D0B" w:rsidRDefault="00662BFB" w:rsidP="00E57083">
            <w:pPr>
              <w:spacing w:after="0" w:line="240" w:lineRule="auto"/>
              <w:rPr>
                <w:rFonts w:cs="Calibri"/>
                <w:lang w:val="uk-UA"/>
              </w:rPr>
            </w:pPr>
            <w:r w:rsidRPr="00585D0B">
              <w:rPr>
                <w:rFonts w:cs="Calibri"/>
                <w:lang w:val="uk-UA"/>
              </w:rPr>
              <w:t>Звіти інспектора з благоустрою, звернення громадян</w:t>
            </w:r>
          </w:p>
        </w:tc>
        <w:tc>
          <w:tcPr>
            <w:tcW w:w="536" w:type="pct"/>
          </w:tcPr>
          <w:p w:rsidR="00662BFB" w:rsidRPr="00585D0B" w:rsidRDefault="00662BFB" w:rsidP="00E57083">
            <w:pPr>
              <w:spacing w:after="0" w:line="240" w:lineRule="auto"/>
              <w:rPr>
                <w:rFonts w:cs="Calibri"/>
                <w:lang w:val="uk-UA"/>
              </w:rPr>
            </w:pPr>
            <w:r w:rsidRPr="00585D0B">
              <w:rPr>
                <w:rFonts w:cs="Calibri"/>
                <w:lang w:val="uk-UA"/>
              </w:rPr>
              <w:t>Відділ житлово-комунального господарства</w:t>
            </w:r>
          </w:p>
        </w:tc>
        <w:tc>
          <w:tcPr>
            <w:tcW w:w="536" w:type="pct"/>
          </w:tcPr>
          <w:p w:rsidR="00662BFB" w:rsidRPr="00585D0B" w:rsidRDefault="00662BFB" w:rsidP="00E57083">
            <w:pPr>
              <w:spacing w:after="0" w:line="240" w:lineRule="auto"/>
              <w:rPr>
                <w:rFonts w:cs="Calibri"/>
                <w:lang w:val="uk-UA"/>
              </w:rPr>
            </w:pPr>
            <w:r w:rsidRPr="00585D0B">
              <w:rPr>
                <w:rFonts w:cs="Calibri"/>
                <w:lang w:val="uk-UA"/>
              </w:rPr>
              <w:t>КП «Добробут»,</w:t>
            </w:r>
          </w:p>
          <w:p w:rsidR="00662BFB" w:rsidRPr="00585D0B" w:rsidRDefault="00662BFB" w:rsidP="00E57083">
            <w:pPr>
              <w:spacing w:after="0" w:line="240" w:lineRule="auto"/>
              <w:rPr>
                <w:rFonts w:cs="Calibri"/>
                <w:lang w:val="uk-UA"/>
              </w:rPr>
            </w:pPr>
            <w:r w:rsidRPr="00585D0B">
              <w:rPr>
                <w:rFonts w:cs="Calibri"/>
                <w:lang w:val="uk-UA"/>
              </w:rPr>
              <w:t>Комунальні підприємства, інспектор з благоустрою</w:t>
            </w:r>
          </w:p>
        </w:tc>
        <w:tc>
          <w:tcPr>
            <w:tcW w:w="402" w:type="pct"/>
          </w:tcPr>
          <w:p w:rsidR="00662BFB" w:rsidRPr="00585D0B" w:rsidRDefault="00662BFB" w:rsidP="00E57083">
            <w:pPr>
              <w:spacing w:after="0" w:line="240" w:lineRule="auto"/>
              <w:rPr>
                <w:rFonts w:cs="Calibri"/>
                <w:lang w:val="uk-UA"/>
              </w:rPr>
            </w:pPr>
            <w:r w:rsidRPr="00585D0B">
              <w:rPr>
                <w:rFonts w:cs="Calibri"/>
                <w:bCs/>
                <w:lang w:val="uk-UA"/>
              </w:rPr>
              <w:t>Програма DOBRE, бюджет громади</w:t>
            </w:r>
          </w:p>
        </w:tc>
        <w:tc>
          <w:tcPr>
            <w:tcW w:w="446" w:type="pct"/>
          </w:tcPr>
          <w:p w:rsidR="00662BFB" w:rsidRPr="00585D0B" w:rsidRDefault="00662BFB" w:rsidP="00E57083">
            <w:pPr>
              <w:spacing w:after="0" w:line="240" w:lineRule="auto"/>
              <w:rPr>
                <w:rFonts w:cs="Calibri"/>
                <w:lang w:val="uk-UA"/>
              </w:rPr>
            </w:pPr>
            <w:r w:rsidRPr="00585D0B">
              <w:rPr>
                <w:rFonts w:cs="Calibri"/>
                <w:lang w:val="uk-UA"/>
              </w:rPr>
              <w:t>2022-2024 роки</w:t>
            </w:r>
          </w:p>
        </w:tc>
      </w:tr>
    </w:tbl>
    <w:p w:rsidR="003C3379" w:rsidRPr="00585D0B" w:rsidRDefault="003C3379" w:rsidP="00C653B5">
      <w:pPr>
        <w:spacing w:before="120" w:after="120" w:line="240" w:lineRule="auto"/>
        <w:rPr>
          <w:rFonts w:asciiTheme="minorHAnsi" w:hAnsiTheme="minorHAnsi" w:cstheme="minorHAnsi"/>
          <w:b/>
          <w:bCs/>
          <w:sz w:val="24"/>
          <w:szCs w:val="24"/>
          <w:lang w:val="uk-UA"/>
        </w:rPr>
      </w:pPr>
    </w:p>
    <w:p w:rsidR="003C3379" w:rsidRPr="00585D0B" w:rsidRDefault="003C3379" w:rsidP="00C653B5">
      <w:pPr>
        <w:spacing w:before="120" w:after="120" w:line="240" w:lineRule="auto"/>
        <w:rPr>
          <w:rFonts w:asciiTheme="minorHAnsi" w:hAnsiTheme="minorHAnsi" w:cstheme="minorHAnsi"/>
          <w:b/>
          <w:bCs/>
          <w:sz w:val="24"/>
          <w:szCs w:val="24"/>
          <w:lang w:val="uk-UA"/>
        </w:rPr>
      </w:pPr>
    </w:p>
    <w:p w:rsidR="003C3379" w:rsidRPr="00585D0B" w:rsidRDefault="003C3379" w:rsidP="00C653B5">
      <w:pPr>
        <w:spacing w:before="120" w:after="120" w:line="240" w:lineRule="auto"/>
        <w:rPr>
          <w:rFonts w:asciiTheme="minorHAnsi" w:hAnsiTheme="minorHAnsi" w:cstheme="minorHAnsi"/>
          <w:b/>
          <w:bCs/>
          <w:sz w:val="24"/>
          <w:szCs w:val="24"/>
          <w:lang w:val="uk-UA"/>
        </w:rPr>
      </w:pPr>
    </w:p>
    <w:p w:rsidR="003C3379" w:rsidRPr="00585D0B" w:rsidRDefault="003C3379" w:rsidP="00E57083">
      <w:pPr>
        <w:spacing w:before="120" w:after="120" w:line="240" w:lineRule="auto"/>
        <w:jc w:val="center"/>
        <w:rPr>
          <w:rFonts w:asciiTheme="minorHAnsi" w:hAnsiTheme="minorHAnsi" w:cstheme="minorHAnsi"/>
          <w:b/>
          <w:bCs/>
          <w:sz w:val="24"/>
          <w:szCs w:val="24"/>
          <w:lang w:val="uk-UA"/>
        </w:rPr>
      </w:pPr>
    </w:p>
    <w:p w:rsidR="00662BFB" w:rsidRPr="00585D0B" w:rsidRDefault="00662BFB" w:rsidP="00E57083">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lastRenderedPageBreak/>
        <w:t>Операційна ціль 3.3. Розвиток суспільної інфраструктури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128"/>
        <w:gridCol w:w="2269"/>
        <w:gridCol w:w="1726"/>
        <w:gridCol w:w="1391"/>
        <w:gridCol w:w="1302"/>
        <w:gridCol w:w="1462"/>
        <w:gridCol w:w="1348"/>
        <w:gridCol w:w="1351"/>
      </w:tblGrid>
      <w:tr w:rsidR="00241C50" w:rsidRPr="00585D0B" w:rsidTr="00241C50">
        <w:trPr>
          <w:tblHeader/>
        </w:trPr>
        <w:tc>
          <w:tcPr>
            <w:tcW w:w="774" w:type="pct"/>
            <w:shd w:val="clear" w:color="auto" w:fill="FFFFFF"/>
            <w:vAlign w:val="center"/>
          </w:tcPr>
          <w:p w:rsidR="00662BFB" w:rsidRPr="00585D0B" w:rsidRDefault="00662BFB" w:rsidP="00E57083">
            <w:pPr>
              <w:pStyle w:val="Default"/>
              <w:shd w:val="clear" w:color="auto" w:fill="FFFFFF"/>
              <w:jc w:val="center"/>
              <w:rPr>
                <w:rFonts w:cs="Calibri"/>
                <w:b/>
                <w:color w:val="auto"/>
              </w:rPr>
            </w:pPr>
            <w:r w:rsidRPr="00585D0B">
              <w:rPr>
                <w:rFonts w:ascii="Calibri" w:hAnsi="Calibri" w:cs="Calibri"/>
                <w:b/>
                <w:color w:val="auto"/>
                <w:sz w:val="22"/>
                <w:szCs w:val="22"/>
              </w:rPr>
              <w:t>Назва діяльності</w:t>
            </w:r>
          </w:p>
        </w:tc>
        <w:tc>
          <w:tcPr>
            <w:tcW w:w="693" w:type="pct"/>
            <w:shd w:val="clear" w:color="auto" w:fill="FFFFFF"/>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Індикатор реалізації діяльності (продукт)</w:t>
            </w:r>
          </w:p>
        </w:tc>
        <w:tc>
          <w:tcPr>
            <w:tcW w:w="739"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Ефект від реалізації діяльності (результат)</w:t>
            </w:r>
          </w:p>
        </w:tc>
        <w:tc>
          <w:tcPr>
            <w:tcW w:w="562"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Індикатор оцінки результату діяльності</w:t>
            </w:r>
          </w:p>
        </w:tc>
        <w:tc>
          <w:tcPr>
            <w:tcW w:w="453"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Джерело перевірки показників</w:t>
            </w:r>
          </w:p>
        </w:tc>
        <w:tc>
          <w:tcPr>
            <w:tcW w:w="424"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Підрозділ, що відповідає за реалізацію діяльності</w:t>
            </w:r>
          </w:p>
        </w:tc>
        <w:tc>
          <w:tcPr>
            <w:tcW w:w="476"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Допоміжні підрозділи</w:t>
            </w:r>
          </w:p>
        </w:tc>
        <w:tc>
          <w:tcPr>
            <w:tcW w:w="439"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 xml:space="preserve">Джерело </w:t>
            </w:r>
            <w:proofErr w:type="spellStart"/>
            <w:r w:rsidRPr="00585D0B">
              <w:rPr>
                <w:rFonts w:ascii="Calibri" w:hAnsi="Calibri" w:cs="Calibri"/>
                <w:b/>
                <w:color w:val="auto"/>
                <w:sz w:val="22"/>
                <w:szCs w:val="22"/>
              </w:rPr>
              <w:t>фінансу</w:t>
            </w:r>
            <w:r w:rsidR="00ED7D7D" w:rsidRPr="00585D0B">
              <w:rPr>
                <w:rFonts w:ascii="Calibri" w:hAnsi="Calibri" w:cs="Calibri"/>
                <w:b/>
                <w:color w:val="auto"/>
                <w:sz w:val="22"/>
                <w:szCs w:val="22"/>
              </w:rPr>
              <w:t>-</w:t>
            </w:r>
            <w:r w:rsidRPr="00585D0B">
              <w:rPr>
                <w:rFonts w:ascii="Calibri" w:hAnsi="Calibri" w:cs="Calibri"/>
                <w:b/>
                <w:color w:val="auto"/>
                <w:sz w:val="22"/>
                <w:szCs w:val="22"/>
              </w:rPr>
              <w:t>вання</w:t>
            </w:r>
            <w:proofErr w:type="spellEnd"/>
          </w:p>
        </w:tc>
        <w:tc>
          <w:tcPr>
            <w:tcW w:w="440" w:type="pct"/>
            <w:vAlign w:val="center"/>
          </w:tcPr>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Терміни реалізації</w:t>
            </w:r>
          </w:p>
          <w:p w:rsidR="00662BFB" w:rsidRPr="00585D0B" w:rsidRDefault="00662BFB" w:rsidP="00E57083">
            <w:pPr>
              <w:pStyle w:val="Default"/>
              <w:shd w:val="clear" w:color="auto" w:fill="FFFFFF"/>
              <w:jc w:val="center"/>
              <w:rPr>
                <w:rFonts w:ascii="Calibri" w:hAnsi="Calibri" w:cs="Calibri"/>
                <w:b/>
                <w:color w:val="auto"/>
                <w:sz w:val="22"/>
                <w:szCs w:val="22"/>
              </w:rPr>
            </w:pPr>
            <w:r w:rsidRPr="00585D0B">
              <w:rPr>
                <w:rFonts w:ascii="Calibri" w:hAnsi="Calibri" w:cs="Calibri"/>
                <w:b/>
                <w:color w:val="auto"/>
                <w:sz w:val="22"/>
                <w:szCs w:val="22"/>
              </w:rPr>
              <w:t>до 2025 р</w:t>
            </w:r>
          </w:p>
        </w:tc>
      </w:tr>
      <w:tr w:rsidR="00241C50" w:rsidRPr="00585D0B" w:rsidTr="00241C50">
        <w:trPr>
          <w:trHeight w:val="3447"/>
        </w:trPr>
        <w:tc>
          <w:tcPr>
            <w:tcW w:w="774" w:type="pct"/>
          </w:tcPr>
          <w:p w:rsidR="00662BFB" w:rsidRPr="00585D0B" w:rsidRDefault="00662BFB" w:rsidP="00E57083">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3.3.1.Капітальний та поточний ремонт приміщення соціального зах</w:t>
            </w:r>
            <w:r w:rsidR="00241C50" w:rsidRPr="00585D0B">
              <w:rPr>
                <w:rFonts w:ascii="Calibri" w:hAnsi="Calibri" w:cs="Calibri"/>
                <w:color w:val="auto"/>
                <w:sz w:val="22"/>
                <w:szCs w:val="22"/>
              </w:rPr>
              <w:t xml:space="preserve">исту населення, сім’ї та праці (з урахуванням потреб </w:t>
            </w:r>
            <w:proofErr w:type="spellStart"/>
            <w:r w:rsidR="009539B6" w:rsidRPr="00585D0B">
              <w:rPr>
                <w:rFonts w:ascii="Calibri" w:hAnsi="Calibri" w:cs="Calibri"/>
                <w:color w:val="auto"/>
                <w:sz w:val="22"/>
                <w:szCs w:val="22"/>
              </w:rPr>
              <w:t>маломобільних</w:t>
            </w:r>
            <w:proofErr w:type="spellEnd"/>
            <w:r w:rsidR="00241C50" w:rsidRPr="00585D0B">
              <w:rPr>
                <w:rFonts w:ascii="Calibri" w:hAnsi="Calibri" w:cs="Calibri"/>
                <w:color w:val="auto"/>
                <w:sz w:val="22"/>
                <w:szCs w:val="22"/>
              </w:rPr>
              <w:t xml:space="preserve"> груп населення)</w:t>
            </w:r>
          </w:p>
        </w:tc>
        <w:tc>
          <w:tcPr>
            <w:tcW w:w="693" w:type="pct"/>
          </w:tcPr>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bCs/>
                <w:color w:val="auto"/>
                <w:sz w:val="22"/>
                <w:szCs w:val="22"/>
              </w:rPr>
              <w:t xml:space="preserve">Відремонтоване приміщення </w:t>
            </w:r>
            <w:r w:rsidR="005513D9" w:rsidRPr="00585D0B">
              <w:rPr>
                <w:rFonts w:ascii="Calibri" w:hAnsi="Calibri" w:cs="Calibri"/>
                <w:bCs/>
                <w:color w:val="auto"/>
                <w:sz w:val="22"/>
                <w:szCs w:val="22"/>
              </w:rPr>
              <w:t xml:space="preserve">- </w:t>
            </w:r>
            <w:r w:rsidRPr="00585D0B">
              <w:rPr>
                <w:rFonts w:ascii="Calibri" w:hAnsi="Calibri" w:cs="Calibri"/>
                <w:bCs/>
                <w:color w:val="auto"/>
                <w:sz w:val="22"/>
                <w:szCs w:val="22"/>
              </w:rPr>
              <w:t>1</w:t>
            </w:r>
          </w:p>
        </w:tc>
        <w:tc>
          <w:tcPr>
            <w:tcW w:w="739" w:type="pct"/>
          </w:tcPr>
          <w:p w:rsidR="005513D9"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bCs/>
                <w:color w:val="auto"/>
                <w:sz w:val="22"/>
                <w:szCs w:val="22"/>
              </w:rPr>
              <w:t>Покращення якості надання послуг в сфері соціал</w:t>
            </w:r>
            <w:r w:rsidR="005513D9" w:rsidRPr="00585D0B">
              <w:rPr>
                <w:rFonts w:ascii="Calibri" w:hAnsi="Calibri" w:cs="Calibri"/>
                <w:bCs/>
                <w:color w:val="auto"/>
                <w:sz w:val="22"/>
                <w:szCs w:val="22"/>
              </w:rPr>
              <w:t>ьного обслуговування населення</w:t>
            </w:r>
          </w:p>
          <w:p w:rsidR="00662BFB" w:rsidRPr="00585D0B" w:rsidRDefault="00662BFB" w:rsidP="00E57083">
            <w:pPr>
              <w:pStyle w:val="Default"/>
              <w:shd w:val="clear" w:color="auto" w:fill="FFFFFF"/>
              <w:rPr>
                <w:rFonts w:ascii="Calibri" w:hAnsi="Calibri" w:cs="Calibri"/>
                <w:bCs/>
                <w:color w:val="auto"/>
                <w:sz w:val="22"/>
                <w:szCs w:val="22"/>
              </w:rPr>
            </w:pPr>
            <w:proofErr w:type="spellStart"/>
            <w:r w:rsidRPr="00585D0B">
              <w:rPr>
                <w:rFonts w:ascii="Calibri" w:hAnsi="Calibri" w:cs="Calibri"/>
                <w:bCs/>
                <w:color w:val="auto"/>
                <w:sz w:val="22"/>
                <w:szCs w:val="22"/>
              </w:rPr>
              <w:t>Підвищенняспроможності</w:t>
            </w:r>
            <w:proofErr w:type="spellEnd"/>
            <w:r w:rsidRPr="00585D0B">
              <w:rPr>
                <w:rFonts w:ascii="Calibri" w:hAnsi="Calibri" w:cs="Calibri"/>
                <w:bCs/>
                <w:color w:val="auto"/>
                <w:sz w:val="22"/>
                <w:szCs w:val="22"/>
              </w:rPr>
              <w:t xml:space="preserve"> закладу до обслуговування різних верств населення</w:t>
            </w:r>
          </w:p>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bCs/>
                <w:color w:val="auto"/>
                <w:sz w:val="22"/>
                <w:szCs w:val="22"/>
              </w:rPr>
              <w:t>Інклюзія</w:t>
            </w:r>
          </w:p>
        </w:tc>
        <w:tc>
          <w:tcPr>
            <w:tcW w:w="562" w:type="pct"/>
          </w:tcPr>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bCs/>
                <w:color w:val="auto"/>
                <w:sz w:val="22"/>
                <w:szCs w:val="22"/>
              </w:rPr>
              <w:t>Кількість наданих послуг</w:t>
            </w:r>
          </w:p>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color w:val="auto"/>
                <w:sz w:val="22"/>
                <w:szCs w:val="22"/>
              </w:rPr>
              <w:t>Кількість отримувачів послуг у сфері соціального обслуговування (жінок, чоловіків)</w:t>
            </w:r>
          </w:p>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bCs/>
                <w:color w:val="auto"/>
                <w:sz w:val="22"/>
                <w:szCs w:val="22"/>
              </w:rPr>
              <w:t>Рівень задоволеності відвідувачів, отримувачів соціальних послуг</w:t>
            </w:r>
          </w:p>
        </w:tc>
        <w:tc>
          <w:tcPr>
            <w:tcW w:w="453" w:type="pct"/>
          </w:tcPr>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bCs/>
                <w:color w:val="auto"/>
                <w:sz w:val="22"/>
                <w:szCs w:val="22"/>
              </w:rPr>
              <w:t xml:space="preserve">Результати оцінювання </w:t>
            </w:r>
          </w:p>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bCs/>
                <w:color w:val="auto"/>
                <w:sz w:val="22"/>
                <w:szCs w:val="22"/>
              </w:rPr>
              <w:t>Звіт закладу</w:t>
            </w:r>
          </w:p>
        </w:tc>
        <w:tc>
          <w:tcPr>
            <w:tcW w:w="424" w:type="pct"/>
          </w:tcPr>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bCs/>
                <w:color w:val="auto"/>
                <w:sz w:val="22"/>
                <w:szCs w:val="22"/>
              </w:rPr>
              <w:t>Управління праці та соціального захисту населення міської ради</w:t>
            </w:r>
          </w:p>
        </w:tc>
        <w:tc>
          <w:tcPr>
            <w:tcW w:w="476" w:type="pct"/>
          </w:tcPr>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color w:val="auto"/>
                <w:sz w:val="22"/>
                <w:szCs w:val="22"/>
              </w:rPr>
              <w:t>Відділ житлово-комунального господарства міської ради</w:t>
            </w:r>
          </w:p>
        </w:tc>
        <w:tc>
          <w:tcPr>
            <w:tcW w:w="439" w:type="pct"/>
          </w:tcPr>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bCs/>
                <w:color w:val="auto"/>
                <w:sz w:val="22"/>
                <w:szCs w:val="22"/>
              </w:rPr>
              <w:t xml:space="preserve">Програма DOBRE, бюджет громади, </w:t>
            </w:r>
            <w:proofErr w:type="spellStart"/>
            <w:r w:rsidRPr="00585D0B">
              <w:rPr>
                <w:rFonts w:ascii="Calibri" w:hAnsi="Calibri" w:cs="Calibri"/>
                <w:bCs/>
                <w:color w:val="auto"/>
                <w:sz w:val="22"/>
                <w:szCs w:val="22"/>
              </w:rPr>
              <w:t>позабюд-</w:t>
            </w:r>
            <w:proofErr w:type="spellEnd"/>
          </w:p>
          <w:p w:rsidR="00662BFB" w:rsidRPr="00585D0B" w:rsidRDefault="00662BFB" w:rsidP="00E57083">
            <w:pPr>
              <w:pStyle w:val="Default"/>
              <w:shd w:val="clear" w:color="auto" w:fill="FFFFFF"/>
              <w:rPr>
                <w:rFonts w:ascii="Calibri" w:hAnsi="Calibri" w:cs="Calibri"/>
                <w:bCs/>
                <w:color w:val="auto"/>
                <w:sz w:val="22"/>
                <w:szCs w:val="22"/>
              </w:rPr>
            </w:pPr>
            <w:proofErr w:type="spellStart"/>
            <w:r w:rsidRPr="00585D0B">
              <w:rPr>
                <w:rFonts w:ascii="Calibri" w:hAnsi="Calibri" w:cs="Calibri"/>
                <w:bCs/>
                <w:color w:val="auto"/>
                <w:sz w:val="22"/>
                <w:szCs w:val="22"/>
              </w:rPr>
              <w:t>жетні</w:t>
            </w:r>
            <w:proofErr w:type="spellEnd"/>
            <w:r w:rsidRPr="00585D0B">
              <w:rPr>
                <w:rFonts w:ascii="Calibri" w:hAnsi="Calibri" w:cs="Calibri"/>
                <w:bCs/>
                <w:color w:val="auto"/>
                <w:sz w:val="22"/>
                <w:szCs w:val="22"/>
              </w:rPr>
              <w:t xml:space="preserve"> кошти,</w:t>
            </w:r>
          </w:p>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bCs/>
                <w:color w:val="auto"/>
                <w:sz w:val="22"/>
                <w:szCs w:val="22"/>
              </w:rPr>
              <w:t>державний бюджет</w:t>
            </w:r>
          </w:p>
        </w:tc>
        <w:tc>
          <w:tcPr>
            <w:tcW w:w="440" w:type="pct"/>
          </w:tcPr>
          <w:p w:rsidR="00662BFB" w:rsidRPr="00585D0B" w:rsidRDefault="00662BFB" w:rsidP="00E57083">
            <w:pPr>
              <w:pStyle w:val="Default"/>
              <w:shd w:val="clear" w:color="auto" w:fill="FFFFFF"/>
              <w:rPr>
                <w:rFonts w:ascii="Calibri" w:hAnsi="Calibri" w:cs="Calibri"/>
                <w:bCs/>
                <w:color w:val="auto"/>
                <w:sz w:val="22"/>
                <w:szCs w:val="22"/>
              </w:rPr>
            </w:pPr>
            <w:r w:rsidRPr="00585D0B">
              <w:rPr>
                <w:rFonts w:ascii="Calibri" w:hAnsi="Calibri" w:cs="Calibri"/>
                <w:bCs/>
                <w:color w:val="auto"/>
                <w:sz w:val="22"/>
                <w:szCs w:val="22"/>
              </w:rPr>
              <w:t>До 2025 року</w:t>
            </w:r>
          </w:p>
        </w:tc>
      </w:tr>
      <w:tr w:rsidR="00241C50" w:rsidRPr="00585D0B" w:rsidTr="00241C50">
        <w:tc>
          <w:tcPr>
            <w:tcW w:w="774" w:type="pct"/>
          </w:tcPr>
          <w:p w:rsidR="00662BFB" w:rsidRPr="00585D0B" w:rsidRDefault="00662BFB" w:rsidP="00E57083">
            <w:pPr>
              <w:pStyle w:val="Default"/>
              <w:shd w:val="clear" w:color="auto" w:fill="FFFFFF"/>
              <w:rPr>
                <w:rFonts w:ascii="Calibri" w:hAnsi="Calibri" w:cs="Calibri"/>
                <w:color w:val="auto"/>
                <w:sz w:val="22"/>
                <w:szCs w:val="22"/>
              </w:rPr>
            </w:pPr>
            <w:r w:rsidRPr="00585D0B">
              <w:rPr>
                <w:rFonts w:ascii="Calibri" w:hAnsi="Calibri" w:cs="Calibri"/>
                <w:color w:val="auto"/>
                <w:sz w:val="22"/>
                <w:szCs w:val="22"/>
              </w:rPr>
              <w:t xml:space="preserve">3.3.2. Забезпечення перевезення </w:t>
            </w:r>
            <w:proofErr w:type="spellStart"/>
            <w:r w:rsidRPr="00585D0B">
              <w:rPr>
                <w:rFonts w:ascii="Calibri" w:hAnsi="Calibri" w:cs="Calibri"/>
                <w:color w:val="auto"/>
                <w:sz w:val="22"/>
                <w:szCs w:val="22"/>
              </w:rPr>
              <w:t>маломобільних</w:t>
            </w:r>
            <w:proofErr w:type="spellEnd"/>
            <w:r w:rsidRPr="00585D0B">
              <w:rPr>
                <w:rFonts w:ascii="Calibri" w:hAnsi="Calibri" w:cs="Calibri"/>
                <w:color w:val="auto"/>
                <w:sz w:val="22"/>
                <w:szCs w:val="22"/>
              </w:rPr>
              <w:t xml:space="preserve"> груп населення </w:t>
            </w:r>
          </w:p>
        </w:tc>
        <w:tc>
          <w:tcPr>
            <w:tcW w:w="693" w:type="pct"/>
          </w:tcPr>
          <w:p w:rsidR="00662BFB" w:rsidRPr="00585D0B" w:rsidRDefault="00662BFB" w:rsidP="00E57083">
            <w:pPr>
              <w:pStyle w:val="13"/>
              <w:shd w:val="clear" w:color="auto" w:fill="FFFFFF"/>
              <w:rPr>
                <w:rFonts w:cs="Calibri"/>
                <w:lang w:val="uk-UA"/>
              </w:rPr>
            </w:pPr>
            <w:r w:rsidRPr="00585D0B">
              <w:rPr>
                <w:rFonts w:cs="Calibri"/>
                <w:lang w:val="uk-UA"/>
              </w:rPr>
              <w:t>Придбання1 автомобілю, створення Служби перевезень «Соціальне таксі»</w:t>
            </w:r>
          </w:p>
        </w:tc>
        <w:tc>
          <w:tcPr>
            <w:tcW w:w="739" w:type="pct"/>
          </w:tcPr>
          <w:p w:rsidR="00662BFB" w:rsidRPr="00585D0B" w:rsidRDefault="00662BFB" w:rsidP="00E57083">
            <w:pPr>
              <w:pStyle w:val="13"/>
              <w:shd w:val="clear" w:color="auto" w:fill="FFFFFF"/>
              <w:rPr>
                <w:rFonts w:cs="Calibri"/>
                <w:lang w:val="uk-UA"/>
              </w:rPr>
            </w:pPr>
            <w:r w:rsidRPr="00585D0B">
              <w:rPr>
                <w:rFonts w:cs="Calibri"/>
                <w:lang w:val="uk-UA"/>
              </w:rPr>
              <w:t xml:space="preserve">Задоволення потреб осіб з </w:t>
            </w:r>
            <w:r w:rsidRPr="00585D0B">
              <w:rPr>
                <w:rFonts w:cs="Calibri"/>
                <w:bCs/>
                <w:lang w:val="uk-UA"/>
              </w:rPr>
              <w:t>інвалідністю</w:t>
            </w:r>
          </w:p>
        </w:tc>
        <w:tc>
          <w:tcPr>
            <w:tcW w:w="562" w:type="pct"/>
          </w:tcPr>
          <w:p w:rsidR="00662BFB" w:rsidRPr="00585D0B" w:rsidRDefault="00662BFB" w:rsidP="00E57083">
            <w:pPr>
              <w:pStyle w:val="13"/>
              <w:shd w:val="clear" w:color="auto" w:fill="FFFFFF"/>
              <w:rPr>
                <w:rFonts w:cs="Calibri"/>
                <w:lang w:val="uk-UA"/>
              </w:rPr>
            </w:pPr>
            <w:r w:rsidRPr="00585D0B">
              <w:rPr>
                <w:rFonts w:cs="Calibri"/>
                <w:lang w:val="uk-UA"/>
              </w:rPr>
              <w:t>Рівень задоволення отримувачів  послуг з перевезення</w:t>
            </w:r>
          </w:p>
          <w:p w:rsidR="00662BFB" w:rsidRPr="00585D0B" w:rsidRDefault="00241C50" w:rsidP="00241C50">
            <w:pPr>
              <w:pStyle w:val="13"/>
              <w:shd w:val="clear" w:color="auto" w:fill="FFFFFF"/>
              <w:rPr>
                <w:rFonts w:cs="Calibri"/>
                <w:lang w:val="uk-UA"/>
              </w:rPr>
            </w:pPr>
            <w:proofErr w:type="spellStart"/>
            <w:r w:rsidRPr="00585D0B">
              <w:rPr>
                <w:lang w:val="uk-UA"/>
              </w:rPr>
              <w:t>K</w:t>
            </w:r>
            <w:r w:rsidR="00662BFB" w:rsidRPr="00585D0B">
              <w:rPr>
                <w:lang w:val="uk-UA"/>
              </w:rPr>
              <w:t>ількість</w:t>
            </w:r>
            <w:proofErr w:type="spellEnd"/>
            <w:r w:rsidR="00662BFB" w:rsidRPr="00585D0B">
              <w:rPr>
                <w:lang w:val="uk-UA"/>
              </w:rPr>
              <w:t xml:space="preserve"> користувачів послугою </w:t>
            </w:r>
            <w:r w:rsidR="00662BFB" w:rsidRPr="00585D0B">
              <w:rPr>
                <w:lang w:val="uk-UA"/>
              </w:rPr>
              <w:lastRenderedPageBreak/>
              <w:t>перевез</w:t>
            </w:r>
            <w:r w:rsidRPr="00585D0B">
              <w:rPr>
                <w:lang w:val="uk-UA"/>
              </w:rPr>
              <w:t>ення</w:t>
            </w:r>
          </w:p>
        </w:tc>
        <w:tc>
          <w:tcPr>
            <w:tcW w:w="453" w:type="pct"/>
          </w:tcPr>
          <w:p w:rsidR="00662BFB" w:rsidRPr="00585D0B" w:rsidRDefault="00662BFB" w:rsidP="00E57083">
            <w:pPr>
              <w:pStyle w:val="13"/>
              <w:shd w:val="clear" w:color="auto" w:fill="FFFFFF"/>
              <w:rPr>
                <w:rFonts w:cs="Calibri"/>
                <w:lang w:val="uk-UA"/>
              </w:rPr>
            </w:pPr>
            <w:r w:rsidRPr="00585D0B">
              <w:rPr>
                <w:rFonts w:cs="Calibri"/>
                <w:lang w:val="uk-UA"/>
              </w:rPr>
              <w:lastRenderedPageBreak/>
              <w:t>Анкетування отримувачів послуг з перевезення.</w:t>
            </w:r>
          </w:p>
          <w:p w:rsidR="00662BFB" w:rsidRPr="00585D0B" w:rsidRDefault="00662BFB" w:rsidP="00E57083">
            <w:pPr>
              <w:pStyle w:val="13"/>
              <w:shd w:val="clear" w:color="auto" w:fill="FFFFFF"/>
              <w:rPr>
                <w:rFonts w:cs="Calibri"/>
                <w:lang w:val="uk-UA"/>
              </w:rPr>
            </w:pPr>
            <w:r w:rsidRPr="00585D0B">
              <w:rPr>
                <w:rFonts w:cs="Calibri"/>
                <w:lang w:val="uk-UA"/>
              </w:rPr>
              <w:t>Звіти Центру</w:t>
            </w:r>
          </w:p>
        </w:tc>
        <w:tc>
          <w:tcPr>
            <w:tcW w:w="424" w:type="pct"/>
          </w:tcPr>
          <w:p w:rsidR="00662BFB" w:rsidRPr="00585D0B" w:rsidRDefault="00662BFB" w:rsidP="00E57083">
            <w:pPr>
              <w:pStyle w:val="13"/>
              <w:shd w:val="clear" w:color="auto" w:fill="FFFFFF"/>
              <w:rPr>
                <w:rFonts w:cs="Calibri"/>
                <w:lang w:val="uk-UA"/>
              </w:rPr>
            </w:pPr>
            <w:r w:rsidRPr="00585D0B">
              <w:rPr>
                <w:rFonts w:cs="Calibri"/>
                <w:lang w:val="uk-UA"/>
              </w:rPr>
              <w:t>Центр надання соціальних послуг міської ради</w:t>
            </w:r>
          </w:p>
        </w:tc>
        <w:tc>
          <w:tcPr>
            <w:tcW w:w="476" w:type="pct"/>
          </w:tcPr>
          <w:p w:rsidR="00662BFB" w:rsidRPr="00585D0B" w:rsidRDefault="00662BFB" w:rsidP="00E57083">
            <w:pPr>
              <w:pStyle w:val="13"/>
              <w:shd w:val="clear" w:color="auto" w:fill="FFFFFF"/>
              <w:rPr>
                <w:rFonts w:cs="Calibri"/>
                <w:lang w:val="uk-UA"/>
              </w:rPr>
            </w:pPr>
            <w:r w:rsidRPr="00585D0B">
              <w:rPr>
                <w:rFonts w:cs="Calibri"/>
                <w:lang w:val="uk-UA"/>
              </w:rPr>
              <w:t>Управління соціального  захисту, сім’ї та праці міської ради</w:t>
            </w:r>
          </w:p>
        </w:tc>
        <w:tc>
          <w:tcPr>
            <w:tcW w:w="439" w:type="pct"/>
          </w:tcPr>
          <w:p w:rsidR="00662BFB" w:rsidRPr="00585D0B" w:rsidRDefault="00662BFB" w:rsidP="00E57083">
            <w:pPr>
              <w:pStyle w:val="13"/>
              <w:shd w:val="clear" w:color="auto" w:fill="FFFFFF"/>
              <w:rPr>
                <w:rFonts w:cs="Calibri"/>
                <w:lang w:val="uk-UA"/>
              </w:rPr>
            </w:pPr>
            <w:proofErr w:type="spellStart"/>
            <w:r w:rsidRPr="00585D0B">
              <w:rPr>
                <w:rFonts w:cs="Calibri"/>
                <w:lang w:val="uk-UA"/>
              </w:rPr>
              <w:t>Держав-ний</w:t>
            </w:r>
            <w:proofErr w:type="spellEnd"/>
            <w:r w:rsidRPr="00585D0B">
              <w:rPr>
                <w:rFonts w:cs="Calibri"/>
                <w:lang w:val="uk-UA"/>
              </w:rPr>
              <w:t xml:space="preserve">  бюджет, </w:t>
            </w:r>
            <w:proofErr w:type="spellStart"/>
            <w:r w:rsidRPr="00585D0B">
              <w:rPr>
                <w:rFonts w:cs="Calibri"/>
                <w:lang w:val="uk-UA"/>
              </w:rPr>
              <w:t>спонсо-рські</w:t>
            </w:r>
            <w:proofErr w:type="spellEnd"/>
            <w:r w:rsidRPr="00585D0B">
              <w:rPr>
                <w:rFonts w:cs="Calibri"/>
                <w:lang w:val="uk-UA"/>
              </w:rPr>
              <w:t xml:space="preserve"> кошти</w:t>
            </w:r>
          </w:p>
        </w:tc>
        <w:tc>
          <w:tcPr>
            <w:tcW w:w="440" w:type="pct"/>
          </w:tcPr>
          <w:p w:rsidR="00662BFB" w:rsidRPr="00585D0B" w:rsidRDefault="00662BFB" w:rsidP="00E57083">
            <w:pPr>
              <w:pStyle w:val="13"/>
              <w:shd w:val="clear" w:color="auto" w:fill="FFFFFF"/>
              <w:rPr>
                <w:rFonts w:cs="Calibri"/>
                <w:lang w:val="uk-UA"/>
              </w:rPr>
            </w:pPr>
            <w:r w:rsidRPr="00585D0B">
              <w:rPr>
                <w:rFonts w:cs="Calibri"/>
                <w:lang w:val="uk-UA"/>
              </w:rPr>
              <w:t>До 2024 року</w:t>
            </w:r>
          </w:p>
        </w:tc>
      </w:tr>
      <w:tr w:rsidR="00241C50" w:rsidRPr="00585D0B" w:rsidTr="00241C50">
        <w:trPr>
          <w:trHeight w:val="85"/>
        </w:trPr>
        <w:tc>
          <w:tcPr>
            <w:tcW w:w="774"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 xml:space="preserve">3.3.3.Підвищення якості послуги стаціонарного проживання шляхом проведення ремонту приміщення стаціонарного відділення Центру надання соціальних послуг </w:t>
            </w:r>
            <w:r w:rsidR="00241C50" w:rsidRPr="00585D0B">
              <w:rPr>
                <w:rFonts w:cs="Calibri"/>
                <w:lang w:val="uk-UA"/>
              </w:rPr>
              <w:t xml:space="preserve">(з урахуванням потреб </w:t>
            </w:r>
            <w:proofErr w:type="spellStart"/>
            <w:r w:rsidR="009539B6" w:rsidRPr="00585D0B">
              <w:rPr>
                <w:rFonts w:cs="Calibri"/>
                <w:lang w:val="uk-UA"/>
              </w:rPr>
              <w:t>маломобільних</w:t>
            </w:r>
            <w:proofErr w:type="spellEnd"/>
            <w:r w:rsidR="00241C50" w:rsidRPr="00585D0B">
              <w:rPr>
                <w:rFonts w:cs="Calibri"/>
                <w:lang w:val="uk-UA"/>
              </w:rPr>
              <w:t xml:space="preserve"> груп населення)</w:t>
            </w:r>
          </w:p>
        </w:tc>
        <w:tc>
          <w:tcPr>
            <w:tcW w:w="693" w:type="pct"/>
          </w:tcPr>
          <w:p w:rsidR="00662BFB" w:rsidRPr="00585D0B" w:rsidRDefault="00662BFB" w:rsidP="00304A18">
            <w:pPr>
              <w:pStyle w:val="afe"/>
              <w:shd w:val="clear" w:color="auto" w:fill="FFFFFF"/>
              <w:rPr>
                <w:rFonts w:cs="Calibri"/>
                <w:lang w:val="uk-UA"/>
              </w:rPr>
            </w:pPr>
            <w:r w:rsidRPr="00585D0B">
              <w:rPr>
                <w:rFonts w:cs="Calibri"/>
                <w:lang w:val="uk-UA"/>
              </w:rPr>
              <w:t xml:space="preserve">Відремонтовані приміщення харчоблоку та спального корпусу  стаціонарного відділення Центру надання соціальних послуг </w:t>
            </w:r>
          </w:p>
        </w:tc>
        <w:tc>
          <w:tcPr>
            <w:tcW w:w="739" w:type="pct"/>
          </w:tcPr>
          <w:p w:rsidR="00662BFB" w:rsidRPr="00585D0B" w:rsidRDefault="00662BFB" w:rsidP="00E57083">
            <w:pPr>
              <w:pStyle w:val="afe"/>
              <w:shd w:val="clear" w:color="auto" w:fill="FFFFFF"/>
              <w:rPr>
                <w:rFonts w:cs="Calibri"/>
                <w:lang w:val="uk-UA"/>
              </w:rPr>
            </w:pPr>
            <w:r w:rsidRPr="00585D0B">
              <w:rPr>
                <w:rFonts w:cs="Calibri"/>
                <w:lang w:val="uk-UA"/>
              </w:rPr>
              <w:t>Підвищення якості послуги стаціонарного проживання</w:t>
            </w:r>
          </w:p>
        </w:tc>
        <w:tc>
          <w:tcPr>
            <w:tcW w:w="562" w:type="pct"/>
          </w:tcPr>
          <w:p w:rsidR="00662BFB" w:rsidRPr="00585D0B" w:rsidRDefault="00662BFB" w:rsidP="00E57083">
            <w:pPr>
              <w:pStyle w:val="afe"/>
              <w:shd w:val="clear" w:color="auto" w:fill="FFFFFF"/>
              <w:rPr>
                <w:rFonts w:cs="Calibri"/>
                <w:lang w:val="uk-UA"/>
              </w:rPr>
            </w:pPr>
            <w:r w:rsidRPr="00585D0B">
              <w:rPr>
                <w:rFonts w:cs="Calibri"/>
                <w:lang w:val="uk-UA"/>
              </w:rPr>
              <w:t>Рівень задоволення отримувачів  послуг стаціонарного відділення</w:t>
            </w:r>
          </w:p>
        </w:tc>
        <w:tc>
          <w:tcPr>
            <w:tcW w:w="453" w:type="pct"/>
          </w:tcPr>
          <w:p w:rsidR="00662BFB" w:rsidRPr="00585D0B" w:rsidRDefault="00662BFB" w:rsidP="00E57083">
            <w:pPr>
              <w:pStyle w:val="afe"/>
              <w:shd w:val="clear" w:color="auto" w:fill="FFFFFF"/>
              <w:rPr>
                <w:rFonts w:cs="Calibri"/>
                <w:lang w:val="uk-UA"/>
              </w:rPr>
            </w:pPr>
            <w:r w:rsidRPr="00585D0B">
              <w:rPr>
                <w:rFonts w:cs="Calibri"/>
                <w:lang w:val="uk-UA"/>
              </w:rPr>
              <w:t>Результати оцінювання</w:t>
            </w:r>
          </w:p>
          <w:p w:rsidR="00662BFB" w:rsidRPr="00585D0B" w:rsidRDefault="00662BFB" w:rsidP="00E57083">
            <w:pPr>
              <w:pStyle w:val="afe"/>
              <w:shd w:val="clear" w:color="auto" w:fill="FFFFFF"/>
              <w:rPr>
                <w:rFonts w:cs="Calibri"/>
                <w:lang w:val="uk-UA"/>
              </w:rPr>
            </w:pPr>
            <w:proofErr w:type="spellStart"/>
            <w:r w:rsidRPr="00585D0B">
              <w:rPr>
                <w:rFonts w:cs="Calibri"/>
                <w:lang w:val="uk-UA"/>
              </w:rPr>
              <w:t>Звітизакладу</w:t>
            </w:r>
            <w:proofErr w:type="spellEnd"/>
          </w:p>
        </w:tc>
        <w:tc>
          <w:tcPr>
            <w:tcW w:w="424" w:type="pct"/>
          </w:tcPr>
          <w:p w:rsidR="00662BFB" w:rsidRPr="00585D0B" w:rsidRDefault="00662BFB" w:rsidP="00E57083">
            <w:pPr>
              <w:pStyle w:val="afe"/>
              <w:shd w:val="clear" w:color="auto" w:fill="FFFFFF"/>
              <w:rPr>
                <w:rFonts w:cs="Calibri"/>
                <w:lang w:val="uk-UA"/>
              </w:rPr>
            </w:pPr>
            <w:r w:rsidRPr="00585D0B">
              <w:rPr>
                <w:rFonts w:cs="Calibri"/>
                <w:lang w:val="uk-UA"/>
              </w:rPr>
              <w:t>Центр надання соціальних послуг міської ради</w:t>
            </w:r>
          </w:p>
        </w:tc>
        <w:tc>
          <w:tcPr>
            <w:tcW w:w="476" w:type="pct"/>
          </w:tcPr>
          <w:p w:rsidR="00662BFB" w:rsidRPr="00585D0B" w:rsidRDefault="00662BFB" w:rsidP="00E57083">
            <w:pPr>
              <w:pStyle w:val="afe"/>
              <w:shd w:val="clear" w:color="auto" w:fill="FFFFFF"/>
              <w:rPr>
                <w:rFonts w:cs="Calibri"/>
                <w:lang w:val="uk-UA"/>
              </w:rPr>
            </w:pPr>
            <w:r w:rsidRPr="00585D0B">
              <w:rPr>
                <w:rFonts w:cs="Calibri"/>
                <w:lang w:val="uk-UA"/>
              </w:rPr>
              <w:t>Управління соціального захисту, сім’ї та праці міської ради</w:t>
            </w:r>
          </w:p>
        </w:tc>
        <w:tc>
          <w:tcPr>
            <w:tcW w:w="439" w:type="pct"/>
          </w:tcPr>
          <w:p w:rsidR="00662BFB" w:rsidRPr="00585D0B" w:rsidRDefault="00662BFB" w:rsidP="00E57083">
            <w:pPr>
              <w:pStyle w:val="afe"/>
              <w:shd w:val="clear" w:color="auto" w:fill="FFFFFF"/>
              <w:rPr>
                <w:rFonts w:cs="Calibri"/>
                <w:lang w:val="uk-UA"/>
              </w:rPr>
            </w:pPr>
            <w:r w:rsidRPr="00585D0B">
              <w:rPr>
                <w:rFonts w:cs="Calibri"/>
                <w:lang w:val="uk-UA"/>
              </w:rPr>
              <w:t>Бюджет громади, позабюджетні кошти(гранти)</w:t>
            </w:r>
          </w:p>
        </w:tc>
        <w:tc>
          <w:tcPr>
            <w:tcW w:w="440" w:type="pct"/>
          </w:tcPr>
          <w:p w:rsidR="00662BFB" w:rsidRPr="00585D0B" w:rsidRDefault="00662BFB" w:rsidP="00E57083">
            <w:pPr>
              <w:pStyle w:val="afe"/>
              <w:shd w:val="clear" w:color="auto" w:fill="FFFFFF"/>
              <w:rPr>
                <w:rFonts w:cs="Calibri"/>
                <w:lang w:val="uk-UA"/>
              </w:rPr>
            </w:pPr>
            <w:r w:rsidRPr="00585D0B">
              <w:rPr>
                <w:rFonts w:cs="Calibri"/>
                <w:lang w:val="uk-UA"/>
              </w:rPr>
              <w:t>2022-2025 роки</w:t>
            </w:r>
          </w:p>
        </w:tc>
      </w:tr>
      <w:tr w:rsidR="00241C50" w:rsidRPr="00585D0B" w:rsidTr="00241C50">
        <w:tc>
          <w:tcPr>
            <w:tcW w:w="774" w:type="pct"/>
          </w:tcPr>
          <w:p w:rsidR="00662BFB" w:rsidRPr="00585D0B" w:rsidRDefault="00662BFB" w:rsidP="00E57083">
            <w:pPr>
              <w:pStyle w:val="afe"/>
              <w:shd w:val="clear" w:color="auto" w:fill="FFFFFF"/>
              <w:rPr>
                <w:rFonts w:cs="Calibri"/>
                <w:lang w:val="uk-UA"/>
              </w:rPr>
            </w:pPr>
            <w:r w:rsidRPr="00585D0B">
              <w:rPr>
                <w:rFonts w:cs="Calibri"/>
                <w:lang w:val="uk-UA"/>
              </w:rPr>
              <w:t xml:space="preserve">3.3.4. Поширення надання соціальних </w:t>
            </w:r>
            <w:proofErr w:type="spellStart"/>
            <w:r w:rsidRPr="00585D0B">
              <w:rPr>
                <w:rFonts w:cs="Calibri"/>
                <w:lang w:val="uk-UA"/>
              </w:rPr>
              <w:t>послугмультидисциплінарною</w:t>
            </w:r>
            <w:proofErr w:type="spellEnd"/>
            <w:r w:rsidRPr="00585D0B">
              <w:rPr>
                <w:rFonts w:cs="Calibri"/>
                <w:lang w:val="uk-UA"/>
              </w:rPr>
              <w:t xml:space="preserve"> командою на всю територію громади</w:t>
            </w:r>
          </w:p>
        </w:tc>
        <w:tc>
          <w:tcPr>
            <w:tcW w:w="693" w:type="pct"/>
          </w:tcPr>
          <w:p w:rsidR="00662BFB" w:rsidRPr="00585D0B" w:rsidRDefault="00662BFB" w:rsidP="00304A18">
            <w:pPr>
              <w:pStyle w:val="afe"/>
              <w:shd w:val="clear" w:color="auto" w:fill="FFFFFF"/>
              <w:rPr>
                <w:rFonts w:cs="Calibri"/>
                <w:lang w:val="uk-UA"/>
              </w:rPr>
            </w:pPr>
            <w:r w:rsidRPr="00585D0B">
              <w:rPr>
                <w:rFonts w:cs="Calibri"/>
                <w:lang w:val="uk-UA"/>
              </w:rPr>
              <w:t xml:space="preserve">Автомобіль для </w:t>
            </w:r>
            <w:proofErr w:type="spellStart"/>
            <w:r w:rsidRPr="00585D0B">
              <w:rPr>
                <w:rFonts w:cs="Calibri"/>
                <w:lang w:val="uk-UA"/>
              </w:rPr>
              <w:t>мультидисциплінарної</w:t>
            </w:r>
            <w:proofErr w:type="spellEnd"/>
            <w:r w:rsidRPr="00585D0B">
              <w:rPr>
                <w:rFonts w:cs="Calibri"/>
                <w:lang w:val="uk-UA"/>
              </w:rPr>
              <w:t xml:space="preserve"> команди</w:t>
            </w:r>
          </w:p>
        </w:tc>
        <w:tc>
          <w:tcPr>
            <w:tcW w:w="739" w:type="pct"/>
          </w:tcPr>
          <w:p w:rsidR="00662BFB" w:rsidRPr="00585D0B" w:rsidRDefault="00662BFB" w:rsidP="00E57083">
            <w:pPr>
              <w:pStyle w:val="afe"/>
              <w:shd w:val="clear" w:color="auto" w:fill="FFFFFF"/>
              <w:rPr>
                <w:rFonts w:cs="Calibri"/>
                <w:lang w:val="uk-UA"/>
              </w:rPr>
            </w:pPr>
            <w:r w:rsidRPr="00585D0B">
              <w:rPr>
                <w:rFonts w:cs="Calibri"/>
                <w:lang w:val="uk-UA"/>
              </w:rPr>
              <w:t>Підвищення рівня доступності послуги</w:t>
            </w:r>
          </w:p>
        </w:tc>
        <w:tc>
          <w:tcPr>
            <w:tcW w:w="562" w:type="pct"/>
          </w:tcPr>
          <w:p w:rsidR="00662BFB" w:rsidRPr="00585D0B" w:rsidRDefault="00241C50" w:rsidP="00241C50">
            <w:pPr>
              <w:pStyle w:val="afe"/>
              <w:shd w:val="clear" w:color="auto" w:fill="FFFFFF"/>
              <w:rPr>
                <w:rFonts w:cs="Calibri"/>
                <w:lang w:val="uk-UA"/>
              </w:rPr>
            </w:pPr>
            <w:r w:rsidRPr="00585D0B">
              <w:rPr>
                <w:rFonts w:cs="Calibri"/>
                <w:lang w:val="uk-UA"/>
              </w:rPr>
              <w:t xml:space="preserve">Кількість мешканців </w:t>
            </w:r>
            <w:r w:rsidR="00662BFB" w:rsidRPr="00585D0B">
              <w:rPr>
                <w:rFonts w:cs="Calibri"/>
                <w:lang w:val="uk-UA"/>
              </w:rPr>
              <w:t>що отримали послугу</w:t>
            </w:r>
          </w:p>
        </w:tc>
        <w:tc>
          <w:tcPr>
            <w:tcW w:w="453" w:type="pct"/>
          </w:tcPr>
          <w:p w:rsidR="00662BFB" w:rsidRPr="00585D0B" w:rsidRDefault="00662BFB" w:rsidP="00E57083">
            <w:pPr>
              <w:pStyle w:val="afe"/>
              <w:shd w:val="clear" w:color="auto" w:fill="FFFFFF"/>
              <w:rPr>
                <w:rFonts w:cs="Calibri"/>
                <w:lang w:val="uk-UA"/>
              </w:rPr>
            </w:pPr>
            <w:r w:rsidRPr="00585D0B">
              <w:rPr>
                <w:rFonts w:cs="Calibri"/>
                <w:lang w:val="uk-UA"/>
              </w:rPr>
              <w:t>Результати оцінювання</w:t>
            </w:r>
          </w:p>
          <w:p w:rsidR="00662BFB" w:rsidRPr="00585D0B" w:rsidRDefault="00662BFB" w:rsidP="00E57083">
            <w:pPr>
              <w:pStyle w:val="afe"/>
              <w:shd w:val="clear" w:color="auto" w:fill="FFFFFF"/>
              <w:rPr>
                <w:rFonts w:cs="Calibri"/>
                <w:lang w:val="uk-UA"/>
              </w:rPr>
            </w:pPr>
            <w:r w:rsidRPr="00585D0B">
              <w:rPr>
                <w:rFonts w:cs="Calibri"/>
                <w:lang w:val="uk-UA"/>
              </w:rPr>
              <w:t xml:space="preserve">Звіти </w:t>
            </w:r>
          </w:p>
        </w:tc>
        <w:tc>
          <w:tcPr>
            <w:tcW w:w="424" w:type="pct"/>
          </w:tcPr>
          <w:p w:rsidR="00662BFB" w:rsidRPr="00585D0B" w:rsidRDefault="00662BFB" w:rsidP="00E57083">
            <w:pPr>
              <w:pStyle w:val="afe"/>
              <w:shd w:val="clear" w:color="auto" w:fill="FFFFFF"/>
              <w:rPr>
                <w:rFonts w:cs="Calibri"/>
                <w:lang w:val="uk-UA"/>
              </w:rPr>
            </w:pPr>
            <w:r w:rsidRPr="00585D0B">
              <w:rPr>
                <w:rFonts w:cs="Calibri"/>
                <w:lang w:val="uk-UA"/>
              </w:rPr>
              <w:t>Центр надання соціальних послуг міської ради</w:t>
            </w:r>
          </w:p>
        </w:tc>
        <w:tc>
          <w:tcPr>
            <w:tcW w:w="476" w:type="pct"/>
          </w:tcPr>
          <w:p w:rsidR="00662BFB" w:rsidRPr="00585D0B" w:rsidRDefault="00662BFB" w:rsidP="00E57083">
            <w:pPr>
              <w:pStyle w:val="afe"/>
              <w:shd w:val="clear" w:color="auto" w:fill="FFFFFF"/>
              <w:rPr>
                <w:rFonts w:cs="Calibri"/>
                <w:lang w:val="uk-UA"/>
              </w:rPr>
            </w:pPr>
            <w:r w:rsidRPr="00585D0B">
              <w:rPr>
                <w:rFonts w:cs="Calibri"/>
                <w:lang w:val="uk-UA"/>
              </w:rPr>
              <w:t>Управління соціального  захисту, сім’ї та праці міської ради</w:t>
            </w:r>
          </w:p>
        </w:tc>
        <w:tc>
          <w:tcPr>
            <w:tcW w:w="439" w:type="pct"/>
          </w:tcPr>
          <w:p w:rsidR="00662BFB" w:rsidRPr="00585D0B" w:rsidRDefault="00662BFB" w:rsidP="00E57083">
            <w:pPr>
              <w:pStyle w:val="afe"/>
              <w:shd w:val="clear" w:color="auto" w:fill="FFFFFF"/>
              <w:rPr>
                <w:rFonts w:cs="Calibri"/>
                <w:lang w:val="uk-UA"/>
              </w:rPr>
            </w:pPr>
            <w:r w:rsidRPr="00585D0B">
              <w:rPr>
                <w:rFonts w:cs="Calibri"/>
                <w:lang w:val="uk-UA"/>
              </w:rPr>
              <w:t>Бюджет громади, позабюджетні кошти(гранти)</w:t>
            </w:r>
          </w:p>
        </w:tc>
        <w:tc>
          <w:tcPr>
            <w:tcW w:w="440" w:type="pct"/>
          </w:tcPr>
          <w:p w:rsidR="00662BFB" w:rsidRPr="00585D0B" w:rsidRDefault="00662BFB" w:rsidP="00E57083">
            <w:pPr>
              <w:pStyle w:val="afe"/>
              <w:shd w:val="clear" w:color="auto" w:fill="FFFFFF"/>
              <w:rPr>
                <w:rFonts w:cs="Calibri"/>
                <w:lang w:val="uk-UA"/>
              </w:rPr>
            </w:pPr>
            <w:r w:rsidRPr="00585D0B">
              <w:rPr>
                <w:rFonts w:cs="Calibri"/>
                <w:lang w:val="uk-UA"/>
              </w:rPr>
              <w:t>Закупівля автомобіля  2022-2023 рік</w:t>
            </w:r>
          </w:p>
          <w:p w:rsidR="00662BFB" w:rsidRPr="00585D0B" w:rsidRDefault="00662BFB" w:rsidP="00E57083">
            <w:pPr>
              <w:pStyle w:val="afe"/>
              <w:shd w:val="clear" w:color="auto" w:fill="FFFFFF"/>
              <w:rPr>
                <w:rFonts w:cs="Calibri"/>
                <w:lang w:val="uk-UA"/>
              </w:rPr>
            </w:pPr>
          </w:p>
        </w:tc>
      </w:tr>
      <w:tr w:rsidR="00241C50" w:rsidRPr="00585D0B" w:rsidTr="00241C50">
        <w:tc>
          <w:tcPr>
            <w:tcW w:w="774" w:type="pct"/>
          </w:tcPr>
          <w:p w:rsidR="00662BFB" w:rsidRPr="00585D0B" w:rsidRDefault="00662BFB" w:rsidP="00E57083">
            <w:pPr>
              <w:pStyle w:val="afe"/>
              <w:shd w:val="clear" w:color="auto" w:fill="FFFFFF"/>
              <w:rPr>
                <w:rFonts w:cs="Calibri"/>
                <w:lang w:val="uk-UA"/>
              </w:rPr>
            </w:pPr>
            <w:r w:rsidRPr="00585D0B">
              <w:rPr>
                <w:rFonts w:cs="Calibri"/>
                <w:lang w:val="uk-UA"/>
              </w:rPr>
              <w:t xml:space="preserve">3.3.5. Розширення переліку послуг мобільної </w:t>
            </w:r>
            <w:proofErr w:type="spellStart"/>
            <w:r w:rsidRPr="00585D0B">
              <w:rPr>
                <w:rFonts w:cs="Calibri"/>
                <w:lang w:val="uk-UA"/>
              </w:rPr>
              <w:t>мультидисцип-лінарної</w:t>
            </w:r>
            <w:proofErr w:type="spellEnd"/>
            <w:r w:rsidRPr="00585D0B">
              <w:rPr>
                <w:rFonts w:cs="Calibri"/>
                <w:lang w:val="uk-UA"/>
              </w:rPr>
              <w:t xml:space="preserve"> команди на </w:t>
            </w:r>
            <w:r w:rsidRPr="00585D0B">
              <w:rPr>
                <w:rFonts w:cs="Calibri"/>
                <w:lang w:val="uk-UA"/>
              </w:rPr>
              <w:lastRenderedPageBreak/>
              <w:t>всю територію громади</w:t>
            </w:r>
          </w:p>
        </w:tc>
        <w:tc>
          <w:tcPr>
            <w:tcW w:w="693"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100% охоплення послугами клієнтів Центру надання соціальних послуг міської ради</w:t>
            </w:r>
          </w:p>
        </w:tc>
        <w:tc>
          <w:tcPr>
            <w:tcW w:w="739" w:type="pct"/>
          </w:tcPr>
          <w:p w:rsidR="00662BFB" w:rsidRPr="00585D0B" w:rsidRDefault="00662BFB" w:rsidP="00E57083">
            <w:pPr>
              <w:pStyle w:val="afe"/>
              <w:shd w:val="clear" w:color="auto" w:fill="FFFFFF"/>
              <w:rPr>
                <w:rFonts w:cs="Calibri"/>
                <w:lang w:val="uk-UA"/>
              </w:rPr>
            </w:pPr>
            <w:r w:rsidRPr="00585D0B">
              <w:rPr>
                <w:rFonts w:cs="Calibri"/>
                <w:lang w:val="uk-UA"/>
              </w:rPr>
              <w:t>Збільшення рівня задоволення потреб потребуючих категорій</w:t>
            </w:r>
          </w:p>
        </w:tc>
        <w:tc>
          <w:tcPr>
            <w:tcW w:w="562" w:type="pct"/>
          </w:tcPr>
          <w:p w:rsidR="00662BFB" w:rsidRPr="00585D0B" w:rsidRDefault="00662BFB" w:rsidP="00E57083">
            <w:pPr>
              <w:pStyle w:val="afe"/>
              <w:shd w:val="clear" w:color="auto" w:fill="FFFFFF"/>
              <w:rPr>
                <w:rFonts w:cs="Calibri"/>
                <w:lang w:val="uk-UA"/>
              </w:rPr>
            </w:pPr>
            <w:r w:rsidRPr="00585D0B">
              <w:rPr>
                <w:rFonts w:cs="Calibri"/>
                <w:lang w:val="uk-UA"/>
              </w:rPr>
              <w:t>Кількість виїздів</w:t>
            </w:r>
          </w:p>
          <w:p w:rsidR="00662BFB" w:rsidRPr="00585D0B" w:rsidRDefault="00662BFB" w:rsidP="00E57083">
            <w:pPr>
              <w:pStyle w:val="afe"/>
              <w:shd w:val="clear" w:color="auto" w:fill="FFFFFF"/>
              <w:rPr>
                <w:rFonts w:cs="Calibri"/>
                <w:lang w:val="uk-UA"/>
              </w:rPr>
            </w:pPr>
            <w:r w:rsidRPr="00585D0B">
              <w:rPr>
                <w:rFonts w:cs="Calibri"/>
                <w:lang w:val="uk-UA"/>
              </w:rPr>
              <w:t>Рівень задоволення потреб</w:t>
            </w:r>
          </w:p>
          <w:p w:rsidR="00662BFB" w:rsidRPr="00585D0B" w:rsidRDefault="00662BFB" w:rsidP="00241C50">
            <w:pPr>
              <w:pStyle w:val="aff6"/>
              <w:rPr>
                <w:rFonts w:cs="Calibri"/>
                <w:sz w:val="22"/>
                <w:szCs w:val="22"/>
                <w:lang w:val="uk-UA"/>
              </w:rPr>
            </w:pPr>
            <w:r w:rsidRPr="00585D0B">
              <w:rPr>
                <w:sz w:val="22"/>
                <w:szCs w:val="22"/>
                <w:lang w:val="uk-UA"/>
              </w:rPr>
              <w:lastRenderedPageBreak/>
              <w:t>Кіл</w:t>
            </w:r>
            <w:r w:rsidR="00241C50" w:rsidRPr="00585D0B">
              <w:rPr>
                <w:sz w:val="22"/>
                <w:szCs w:val="22"/>
                <w:lang w:val="uk-UA"/>
              </w:rPr>
              <w:t>ькість охоплених послугою осіб</w:t>
            </w:r>
          </w:p>
        </w:tc>
        <w:tc>
          <w:tcPr>
            <w:tcW w:w="453"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 xml:space="preserve">Звіт Служби Результати внутрішнього та зовнішнього </w:t>
            </w:r>
            <w:r w:rsidRPr="00585D0B">
              <w:rPr>
                <w:rFonts w:cs="Calibri"/>
                <w:lang w:val="uk-UA"/>
              </w:rPr>
              <w:lastRenderedPageBreak/>
              <w:t>оцінювання</w:t>
            </w:r>
          </w:p>
        </w:tc>
        <w:tc>
          <w:tcPr>
            <w:tcW w:w="424"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 xml:space="preserve">Центр надання соціальних послуг міської </w:t>
            </w:r>
            <w:r w:rsidRPr="00585D0B">
              <w:rPr>
                <w:rFonts w:cs="Calibri"/>
                <w:lang w:val="uk-UA"/>
              </w:rPr>
              <w:lastRenderedPageBreak/>
              <w:t>ради</w:t>
            </w:r>
          </w:p>
        </w:tc>
        <w:tc>
          <w:tcPr>
            <w:tcW w:w="476"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Служба у справах дітей міської ради</w:t>
            </w:r>
          </w:p>
        </w:tc>
        <w:tc>
          <w:tcPr>
            <w:tcW w:w="439" w:type="pct"/>
          </w:tcPr>
          <w:p w:rsidR="00662BFB" w:rsidRPr="00585D0B" w:rsidRDefault="00662BFB" w:rsidP="00E57083">
            <w:pPr>
              <w:pStyle w:val="afe"/>
              <w:shd w:val="clear" w:color="auto" w:fill="FFFFFF"/>
              <w:rPr>
                <w:rFonts w:cs="Calibri"/>
                <w:lang w:val="uk-UA"/>
              </w:rPr>
            </w:pPr>
            <w:r w:rsidRPr="00585D0B">
              <w:rPr>
                <w:rFonts w:cs="Calibri"/>
                <w:lang w:val="uk-UA"/>
              </w:rPr>
              <w:t>Бюджет громади, позабюджетні кошти (спонсорськ</w:t>
            </w:r>
            <w:r w:rsidRPr="00585D0B">
              <w:rPr>
                <w:rFonts w:cs="Calibri"/>
                <w:lang w:val="uk-UA"/>
              </w:rPr>
              <w:lastRenderedPageBreak/>
              <w:t>і внески тощо)</w:t>
            </w:r>
          </w:p>
        </w:tc>
        <w:tc>
          <w:tcPr>
            <w:tcW w:w="440"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2021-2025 роки</w:t>
            </w:r>
          </w:p>
        </w:tc>
      </w:tr>
      <w:tr w:rsidR="00241C50" w:rsidRPr="00185062" w:rsidTr="00241C50">
        <w:trPr>
          <w:trHeight w:val="85"/>
        </w:trPr>
        <w:tc>
          <w:tcPr>
            <w:tcW w:w="774" w:type="pct"/>
          </w:tcPr>
          <w:p w:rsidR="00662BFB" w:rsidRPr="00585D0B" w:rsidRDefault="00662BFB" w:rsidP="00E57083">
            <w:pPr>
              <w:pStyle w:val="25"/>
              <w:shd w:val="clear" w:color="auto" w:fill="FFFFFF"/>
              <w:rPr>
                <w:rFonts w:cs="Calibri"/>
                <w:lang w:val="uk-UA"/>
              </w:rPr>
            </w:pPr>
            <w:r w:rsidRPr="00585D0B">
              <w:rPr>
                <w:rFonts w:cs="Calibri"/>
                <w:lang w:val="uk-UA"/>
              </w:rPr>
              <w:lastRenderedPageBreak/>
              <w:t>3.3.6. Впровадження комплексної середньострокової Програми надання населенню культурних послуг та забезпечення комфортних умов роботи закладів культури</w:t>
            </w:r>
            <w:r w:rsidR="00241C50" w:rsidRPr="00585D0B">
              <w:rPr>
                <w:rFonts w:cs="Calibri"/>
                <w:lang w:val="uk-UA"/>
              </w:rPr>
              <w:t xml:space="preserve"> (з урахуванням потреб </w:t>
            </w:r>
            <w:proofErr w:type="spellStart"/>
            <w:r w:rsidR="009539B6" w:rsidRPr="00585D0B">
              <w:rPr>
                <w:rFonts w:cs="Calibri"/>
                <w:lang w:val="uk-UA"/>
              </w:rPr>
              <w:t>маломобільних</w:t>
            </w:r>
            <w:proofErr w:type="spellEnd"/>
            <w:r w:rsidR="00241C50" w:rsidRPr="00585D0B">
              <w:rPr>
                <w:rFonts w:cs="Calibri"/>
                <w:lang w:val="uk-UA"/>
              </w:rPr>
              <w:t xml:space="preserve"> груп населення) </w:t>
            </w:r>
            <w:r w:rsidR="00241C50" w:rsidRPr="00585D0B">
              <w:rPr>
                <w:lang w:val="uk-UA"/>
              </w:rPr>
              <w:t>(окремі заходи для людей старшого віку)</w:t>
            </w:r>
          </w:p>
        </w:tc>
        <w:tc>
          <w:tcPr>
            <w:tcW w:w="693" w:type="pct"/>
          </w:tcPr>
          <w:p w:rsidR="00662BFB" w:rsidRPr="00585D0B" w:rsidRDefault="00662BFB" w:rsidP="00E57083">
            <w:pPr>
              <w:pStyle w:val="25"/>
              <w:shd w:val="clear" w:color="auto" w:fill="FFFFFF"/>
              <w:rPr>
                <w:rFonts w:cs="Calibri"/>
                <w:lang w:val="uk-UA"/>
              </w:rPr>
            </w:pPr>
            <w:r w:rsidRPr="00585D0B">
              <w:rPr>
                <w:rFonts w:cs="Calibri"/>
                <w:lang w:val="uk-UA"/>
              </w:rPr>
              <w:t xml:space="preserve">Ремонт приміщень у закладах культури (в тому числі капітальний, не менш ніж у 12 закладах); ремонт дахів у клубних закладах культури: </w:t>
            </w:r>
          </w:p>
        </w:tc>
        <w:tc>
          <w:tcPr>
            <w:tcW w:w="739" w:type="pct"/>
          </w:tcPr>
          <w:p w:rsidR="00662BFB" w:rsidRPr="00585D0B" w:rsidRDefault="00662BFB" w:rsidP="005513D9">
            <w:pPr>
              <w:pStyle w:val="25"/>
              <w:shd w:val="clear" w:color="auto" w:fill="FFFFFF"/>
              <w:rPr>
                <w:rFonts w:cs="Calibri"/>
                <w:lang w:val="uk-UA"/>
              </w:rPr>
            </w:pPr>
            <w:r w:rsidRPr="00585D0B">
              <w:rPr>
                <w:rFonts w:cs="Calibri"/>
                <w:lang w:val="uk-UA"/>
              </w:rPr>
              <w:t>Забезпечення комфортних та відповідни</w:t>
            </w:r>
            <w:r w:rsidR="005513D9" w:rsidRPr="00585D0B">
              <w:rPr>
                <w:rFonts w:cs="Calibri"/>
                <w:lang w:val="uk-UA"/>
              </w:rPr>
              <w:t>х умов роботи закладів культури</w:t>
            </w:r>
          </w:p>
        </w:tc>
        <w:tc>
          <w:tcPr>
            <w:tcW w:w="562" w:type="pct"/>
          </w:tcPr>
          <w:p w:rsidR="00662BFB" w:rsidRPr="00585D0B" w:rsidRDefault="00662BFB" w:rsidP="00E57083">
            <w:pPr>
              <w:pStyle w:val="aff6"/>
              <w:rPr>
                <w:sz w:val="22"/>
                <w:szCs w:val="22"/>
                <w:lang w:val="uk-UA"/>
              </w:rPr>
            </w:pPr>
            <w:r w:rsidRPr="00585D0B">
              <w:rPr>
                <w:sz w:val="22"/>
                <w:szCs w:val="22"/>
                <w:lang w:val="uk-UA"/>
              </w:rPr>
              <w:t>Кількість відремонтованих та оснащених закладів</w:t>
            </w:r>
          </w:p>
          <w:p w:rsidR="00662BFB" w:rsidRPr="00585D0B" w:rsidRDefault="00662BFB" w:rsidP="00E57083">
            <w:pPr>
              <w:pStyle w:val="aff6"/>
              <w:rPr>
                <w:sz w:val="22"/>
                <w:szCs w:val="22"/>
                <w:lang w:val="uk-UA"/>
              </w:rPr>
            </w:pPr>
            <w:r w:rsidRPr="00585D0B">
              <w:rPr>
                <w:sz w:val="22"/>
                <w:szCs w:val="22"/>
                <w:lang w:val="uk-UA"/>
              </w:rPr>
              <w:t>Кількість осіб, що отримують культурні послуги (різного віку)</w:t>
            </w:r>
          </w:p>
          <w:p w:rsidR="00662BFB" w:rsidRPr="00585D0B" w:rsidRDefault="00662BFB" w:rsidP="00E57083">
            <w:pPr>
              <w:spacing w:after="0" w:line="240" w:lineRule="auto"/>
              <w:rPr>
                <w:rFonts w:cs="Calibri"/>
                <w:lang w:val="uk-UA"/>
              </w:rPr>
            </w:pPr>
          </w:p>
        </w:tc>
        <w:tc>
          <w:tcPr>
            <w:tcW w:w="453" w:type="pct"/>
          </w:tcPr>
          <w:p w:rsidR="00662BFB" w:rsidRPr="00585D0B" w:rsidRDefault="00662BFB" w:rsidP="00E57083">
            <w:pPr>
              <w:spacing w:after="0" w:line="240" w:lineRule="auto"/>
              <w:rPr>
                <w:rFonts w:cs="Calibri"/>
                <w:lang w:val="uk-UA"/>
              </w:rPr>
            </w:pPr>
            <w:r w:rsidRPr="00585D0B">
              <w:rPr>
                <w:rFonts w:cs="Calibri"/>
                <w:lang w:val="uk-UA"/>
              </w:rPr>
              <w:t>Рішення міської ради про затвердження проміжного та заключного звіту про результати виконання Програми.</w:t>
            </w:r>
          </w:p>
          <w:p w:rsidR="00662BFB" w:rsidRPr="00585D0B" w:rsidRDefault="00662BFB" w:rsidP="00E57083">
            <w:pPr>
              <w:spacing w:after="0" w:line="240" w:lineRule="auto"/>
              <w:rPr>
                <w:rFonts w:cs="Calibri"/>
                <w:lang w:val="uk-UA"/>
              </w:rPr>
            </w:pPr>
            <w:r w:rsidRPr="00585D0B">
              <w:rPr>
                <w:rFonts w:cs="Calibri"/>
                <w:lang w:val="uk-UA"/>
              </w:rPr>
              <w:t>Акти про виконання робіт</w:t>
            </w:r>
          </w:p>
          <w:p w:rsidR="00662BFB" w:rsidRPr="00585D0B" w:rsidRDefault="00662BFB" w:rsidP="00E57083">
            <w:pPr>
              <w:spacing w:after="0" w:line="240" w:lineRule="auto"/>
              <w:rPr>
                <w:rFonts w:cs="Calibri"/>
                <w:lang w:val="uk-UA"/>
              </w:rPr>
            </w:pPr>
            <w:r w:rsidRPr="00585D0B">
              <w:rPr>
                <w:rFonts w:cs="Calibri"/>
                <w:lang w:val="uk-UA"/>
              </w:rPr>
              <w:t>Звіти закладів</w:t>
            </w:r>
          </w:p>
        </w:tc>
        <w:tc>
          <w:tcPr>
            <w:tcW w:w="424" w:type="pct"/>
          </w:tcPr>
          <w:p w:rsidR="00662BFB" w:rsidRPr="00585D0B" w:rsidRDefault="00662BFB" w:rsidP="00E57083">
            <w:pPr>
              <w:pStyle w:val="25"/>
              <w:shd w:val="clear" w:color="auto" w:fill="FFFFFF"/>
              <w:rPr>
                <w:rFonts w:cs="Calibri"/>
                <w:lang w:val="uk-UA"/>
              </w:rPr>
            </w:pPr>
            <w:r w:rsidRPr="00585D0B">
              <w:rPr>
                <w:rFonts w:cs="Calibri"/>
                <w:lang w:val="uk-UA"/>
              </w:rPr>
              <w:t>Відділ культури і туризму міської ради</w:t>
            </w:r>
          </w:p>
        </w:tc>
        <w:tc>
          <w:tcPr>
            <w:tcW w:w="476" w:type="pct"/>
          </w:tcPr>
          <w:p w:rsidR="00662BFB" w:rsidRPr="00585D0B" w:rsidRDefault="00662BFB" w:rsidP="00E57083">
            <w:pPr>
              <w:pStyle w:val="25"/>
              <w:shd w:val="clear" w:color="auto" w:fill="FFFFFF"/>
              <w:rPr>
                <w:rFonts w:cs="Calibri"/>
                <w:lang w:val="uk-UA"/>
              </w:rPr>
            </w:pPr>
            <w:r w:rsidRPr="00585D0B">
              <w:rPr>
                <w:rFonts w:cs="Calibri"/>
                <w:lang w:val="uk-UA"/>
              </w:rPr>
              <w:t>Благоустрій, енергетик міської ради</w:t>
            </w:r>
          </w:p>
        </w:tc>
        <w:tc>
          <w:tcPr>
            <w:tcW w:w="439" w:type="pct"/>
          </w:tcPr>
          <w:p w:rsidR="00662BFB" w:rsidRPr="00585D0B" w:rsidRDefault="00662BFB" w:rsidP="00E57083">
            <w:pPr>
              <w:pStyle w:val="25"/>
              <w:shd w:val="clear" w:color="auto" w:fill="FFFFFF"/>
              <w:rPr>
                <w:rFonts w:cs="Calibri"/>
                <w:lang w:val="uk-UA"/>
              </w:rPr>
            </w:pPr>
            <w:r w:rsidRPr="00585D0B">
              <w:rPr>
                <w:rFonts w:cs="Calibri"/>
                <w:lang w:val="uk-UA"/>
              </w:rPr>
              <w:t>Бюджет громади</w:t>
            </w:r>
          </w:p>
        </w:tc>
        <w:tc>
          <w:tcPr>
            <w:tcW w:w="440" w:type="pct"/>
          </w:tcPr>
          <w:p w:rsidR="00662BFB" w:rsidRPr="00585D0B" w:rsidRDefault="00662BFB" w:rsidP="00E57083">
            <w:pPr>
              <w:pStyle w:val="25"/>
              <w:shd w:val="clear" w:color="auto" w:fill="FFFFFF"/>
              <w:rPr>
                <w:rFonts w:cs="Calibri"/>
                <w:lang w:val="uk-UA"/>
              </w:rPr>
            </w:pPr>
            <w:r w:rsidRPr="00585D0B">
              <w:rPr>
                <w:rFonts w:cs="Calibri"/>
                <w:lang w:val="uk-UA"/>
              </w:rPr>
              <w:t xml:space="preserve">В два етапи: </w:t>
            </w:r>
          </w:p>
          <w:p w:rsidR="00662BFB" w:rsidRPr="00585D0B" w:rsidRDefault="00662BFB" w:rsidP="00E57083">
            <w:pPr>
              <w:pStyle w:val="25"/>
              <w:shd w:val="clear" w:color="auto" w:fill="FFFFFF"/>
              <w:rPr>
                <w:rFonts w:cs="Calibri"/>
                <w:lang w:val="uk-UA"/>
              </w:rPr>
            </w:pPr>
            <w:r w:rsidRPr="00585D0B">
              <w:rPr>
                <w:rFonts w:cs="Calibri"/>
                <w:lang w:val="uk-UA"/>
              </w:rPr>
              <w:t>І етап до 01 червня 2022 року та другий етап до 01 червня 2023 року - закупівля та встановлення приладів, до червня 2025 року аналіз та коригування наступних дій</w:t>
            </w:r>
          </w:p>
          <w:p w:rsidR="00241C50" w:rsidRDefault="00241C50" w:rsidP="00E57083">
            <w:pPr>
              <w:pStyle w:val="25"/>
              <w:shd w:val="clear" w:color="auto" w:fill="FFFFFF"/>
              <w:rPr>
                <w:rFonts w:cs="Calibri"/>
                <w:lang w:val="uk-UA"/>
              </w:rPr>
            </w:pPr>
          </w:p>
          <w:p w:rsidR="00C653B5" w:rsidRDefault="00C653B5" w:rsidP="00E57083">
            <w:pPr>
              <w:pStyle w:val="25"/>
              <w:shd w:val="clear" w:color="auto" w:fill="FFFFFF"/>
              <w:rPr>
                <w:rFonts w:cs="Calibri"/>
                <w:lang w:val="uk-UA"/>
              </w:rPr>
            </w:pPr>
          </w:p>
          <w:p w:rsidR="00C653B5" w:rsidRPr="00585D0B" w:rsidRDefault="00C653B5" w:rsidP="00E57083">
            <w:pPr>
              <w:pStyle w:val="25"/>
              <w:shd w:val="clear" w:color="auto" w:fill="FFFFFF"/>
              <w:rPr>
                <w:rFonts w:cs="Calibri"/>
                <w:lang w:val="uk-UA"/>
              </w:rPr>
            </w:pPr>
          </w:p>
        </w:tc>
      </w:tr>
      <w:tr w:rsidR="00241C50" w:rsidRPr="00585D0B" w:rsidTr="00241C50">
        <w:trPr>
          <w:trHeight w:val="85"/>
        </w:trPr>
        <w:tc>
          <w:tcPr>
            <w:tcW w:w="774" w:type="pct"/>
          </w:tcPr>
          <w:p w:rsidR="00662BFB" w:rsidRPr="00585D0B" w:rsidRDefault="00662BFB" w:rsidP="00A41915">
            <w:pPr>
              <w:pStyle w:val="25"/>
              <w:shd w:val="clear" w:color="auto" w:fill="FFFFFF"/>
              <w:rPr>
                <w:rFonts w:cs="Calibri"/>
                <w:lang w:val="uk-UA"/>
              </w:rPr>
            </w:pPr>
            <w:r w:rsidRPr="00585D0B">
              <w:rPr>
                <w:rFonts w:cs="Calibri"/>
                <w:lang w:val="uk-UA"/>
              </w:rPr>
              <w:lastRenderedPageBreak/>
              <w:t xml:space="preserve">3.3.7. Формування простору активного дозвілля для всіх категорій мешканців на базі БК </w:t>
            </w:r>
            <w:r w:rsidR="00A41915" w:rsidRPr="00585D0B">
              <w:rPr>
                <w:rFonts w:cs="Calibri"/>
                <w:lang w:val="uk-UA"/>
              </w:rPr>
              <w:t xml:space="preserve">(з урахуванням потреб </w:t>
            </w:r>
            <w:proofErr w:type="spellStart"/>
            <w:r w:rsidR="009539B6" w:rsidRPr="00585D0B">
              <w:rPr>
                <w:rFonts w:cs="Calibri"/>
                <w:lang w:val="uk-UA"/>
              </w:rPr>
              <w:t>маломобільних</w:t>
            </w:r>
            <w:proofErr w:type="spellEnd"/>
            <w:r w:rsidR="00A41915" w:rsidRPr="00585D0B">
              <w:rPr>
                <w:rFonts w:cs="Calibri"/>
                <w:lang w:val="uk-UA"/>
              </w:rPr>
              <w:t xml:space="preserve"> груп населення)</w:t>
            </w:r>
          </w:p>
        </w:tc>
        <w:tc>
          <w:tcPr>
            <w:tcW w:w="693" w:type="pct"/>
          </w:tcPr>
          <w:p w:rsidR="00662BFB" w:rsidRPr="00585D0B" w:rsidRDefault="00662BFB" w:rsidP="00E57083">
            <w:pPr>
              <w:pStyle w:val="25"/>
              <w:shd w:val="clear" w:color="auto" w:fill="FFFFFF"/>
              <w:rPr>
                <w:rFonts w:cs="Calibri"/>
                <w:lang w:val="uk-UA"/>
              </w:rPr>
            </w:pPr>
            <w:r w:rsidRPr="00585D0B">
              <w:rPr>
                <w:rFonts w:cs="Calibri"/>
                <w:lang w:val="uk-UA"/>
              </w:rPr>
              <w:t>Створений ЦКП на базі міського БК – 1</w:t>
            </w:r>
          </w:p>
        </w:tc>
        <w:tc>
          <w:tcPr>
            <w:tcW w:w="739" w:type="pct"/>
          </w:tcPr>
          <w:p w:rsidR="00662BFB" w:rsidRPr="00585D0B" w:rsidRDefault="00662BFB" w:rsidP="00E57083">
            <w:pPr>
              <w:pStyle w:val="25"/>
              <w:shd w:val="clear" w:color="auto" w:fill="FFFFFF"/>
              <w:rPr>
                <w:rFonts w:cs="Calibri"/>
                <w:lang w:val="uk-UA"/>
              </w:rPr>
            </w:pPr>
            <w:r w:rsidRPr="00585D0B">
              <w:rPr>
                <w:rFonts w:cs="Calibri"/>
                <w:lang w:val="uk-UA"/>
              </w:rPr>
              <w:t>Забезпечення умов для дозвілля мешканців</w:t>
            </w:r>
          </w:p>
        </w:tc>
        <w:tc>
          <w:tcPr>
            <w:tcW w:w="562" w:type="pct"/>
          </w:tcPr>
          <w:p w:rsidR="00662BFB" w:rsidRPr="00585D0B" w:rsidRDefault="00662BFB" w:rsidP="00E57083">
            <w:pPr>
              <w:pStyle w:val="25"/>
              <w:shd w:val="clear" w:color="auto" w:fill="FFFFFF"/>
              <w:rPr>
                <w:rFonts w:cs="Calibri"/>
                <w:lang w:val="uk-UA"/>
              </w:rPr>
            </w:pPr>
            <w:r w:rsidRPr="00585D0B">
              <w:rPr>
                <w:rFonts w:cs="Calibri"/>
                <w:lang w:val="uk-UA"/>
              </w:rPr>
              <w:t>Кількість відвідувачів (</w:t>
            </w:r>
            <w:r w:rsidRPr="00585D0B">
              <w:rPr>
                <w:lang w:val="uk-UA"/>
              </w:rPr>
              <w:t>жінок, чоловіків</w:t>
            </w:r>
            <w:r w:rsidR="00A41915" w:rsidRPr="00585D0B">
              <w:rPr>
                <w:rFonts w:cs="Calibri"/>
                <w:lang w:val="uk-UA"/>
              </w:rPr>
              <w:t>)</w:t>
            </w:r>
          </w:p>
        </w:tc>
        <w:tc>
          <w:tcPr>
            <w:tcW w:w="453" w:type="pct"/>
          </w:tcPr>
          <w:p w:rsidR="00662BFB" w:rsidRPr="00585D0B" w:rsidRDefault="00662BFB" w:rsidP="00E57083">
            <w:pPr>
              <w:pStyle w:val="25"/>
              <w:shd w:val="clear" w:color="auto" w:fill="FFFFFF"/>
              <w:rPr>
                <w:rFonts w:cs="Calibri"/>
                <w:lang w:val="uk-UA"/>
              </w:rPr>
            </w:pPr>
            <w:r w:rsidRPr="00585D0B">
              <w:rPr>
                <w:rFonts w:cs="Calibri"/>
                <w:lang w:val="uk-UA"/>
              </w:rPr>
              <w:t>Звіти закладу</w:t>
            </w:r>
          </w:p>
        </w:tc>
        <w:tc>
          <w:tcPr>
            <w:tcW w:w="424" w:type="pct"/>
          </w:tcPr>
          <w:p w:rsidR="00662BFB" w:rsidRPr="00585D0B" w:rsidRDefault="00662BFB" w:rsidP="00E57083">
            <w:pPr>
              <w:pStyle w:val="25"/>
              <w:shd w:val="clear" w:color="auto" w:fill="FFFFFF"/>
              <w:rPr>
                <w:rFonts w:cs="Calibri"/>
                <w:lang w:val="uk-UA"/>
              </w:rPr>
            </w:pPr>
            <w:r w:rsidRPr="00585D0B">
              <w:rPr>
                <w:rFonts w:cs="Calibri"/>
                <w:lang w:val="uk-UA"/>
              </w:rPr>
              <w:t>Відділ культури і туризму міської ради, Новгород-Сіверський міський будинок культури</w:t>
            </w:r>
          </w:p>
        </w:tc>
        <w:tc>
          <w:tcPr>
            <w:tcW w:w="476" w:type="pct"/>
          </w:tcPr>
          <w:p w:rsidR="00662BFB" w:rsidRPr="00585D0B" w:rsidRDefault="00662BFB" w:rsidP="00E57083">
            <w:pPr>
              <w:spacing w:after="0" w:line="240" w:lineRule="auto"/>
              <w:rPr>
                <w:rFonts w:cs="Calibri"/>
                <w:lang w:val="uk-UA"/>
              </w:rPr>
            </w:pPr>
            <w:r w:rsidRPr="00585D0B">
              <w:rPr>
                <w:rFonts w:cs="Calibri"/>
                <w:lang w:val="uk-UA"/>
              </w:rPr>
              <w:t xml:space="preserve">Відділ освіти, молоді та спорту , відділ житлово-комунального господарства міської ради, </w:t>
            </w:r>
          </w:p>
          <w:p w:rsidR="00662BFB" w:rsidRPr="00585D0B" w:rsidRDefault="00662BFB" w:rsidP="00E57083">
            <w:pPr>
              <w:spacing w:after="0" w:line="240" w:lineRule="auto"/>
              <w:rPr>
                <w:rFonts w:cs="Calibri"/>
                <w:lang w:val="uk-UA"/>
              </w:rPr>
            </w:pPr>
            <w:r w:rsidRPr="00585D0B">
              <w:rPr>
                <w:rFonts w:cs="Calibri"/>
                <w:lang w:val="uk-UA"/>
              </w:rPr>
              <w:t>молодіжна рада</w:t>
            </w:r>
          </w:p>
        </w:tc>
        <w:tc>
          <w:tcPr>
            <w:tcW w:w="439" w:type="pct"/>
          </w:tcPr>
          <w:p w:rsidR="00662BFB" w:rsidRPr="00585D0B" w:rsidRDefault="00662BFB" w:rsidP="00E57083">
            <w:pPr>
              <w:pStyle w:val="25"/>
              <w:shd w:val="clear" w:color="auto" w:fill="FFFFFF"/>
              <w:rPr>
                <w:rFonts w:cs="Calibri"/>
                <w:lang w:val="uk-UA"/>
              </w:rPr>
            </w:pPr>
            <w:r w:rsidRPr="00585D0B">
              <w:rPr>
                <w:rFonts w:cs="Calibri"/>
                <w:lang w:val="uk-UA"/>
              </w:rPr>
              <w:t>Бюджет громади</w:t>
            </w:r>
          </w:p>
        </w:tc>
        <w:tc>
          <w:tcPr>
            <w:tcW w:w="440" w:type="pct"/>
          </w:tcPr>
          <w:p w:rsidR="00662BFB" w:rsidRPr="00585D0B" w:rsidRDefault="00662BFB" w:rsidP="00E57083">
            <w:pPr>
              <w:pStyle w:val="a"/>
              <w:numPr>
                <w:ilvl w:val="0"/>
                <w:numId w:val="0"/>
              </w:numPr>
              <w:spacing w:after="0" w:line="240" w:lineRule="auto"/>
              <w:rPr>
                <w:rFonts w:cs="Calibri"/>
                <w:lang w:val="uk-UA"/>
              </w:rPr>
            </w:pPr>
            <w:r w:rsidRPr="00585D0B">
              <w:rPr>
                <w:rFonts w:cs="Calibri"/>
                <w:lang w:val="uk-UA"/>
              </w:rPr>
              <w:t>До початку червня 2023 року</w:t>
            </w:r>
          </w:p>
        </w:tc>
      </w:tr>
      <w:tr w:rsidR="00241C50" w:rsidRPr="00585D0B" w:rsidTr="00241C50">
        <w:trPr>
          <w:trHeight w:val="85"/>
        </w:trPr>
        <w:tc>
          <w:tcPr>
            <w:tcW w:w="774" w:type="pct"/>
          </w:tcPr>
          <w:p w:rsidR="00662BFB" w:rsidRPr="00585D0B" w:rsidRDefault="00662BFB" w:rsidP="00E57083">
            <w:pPr>
              <w:pStyle w:val="25"/>
              <w:shd w:val="clear" w:color="auto" w:fill="FFFFFF"/>
              <w:rPr>
                <w:rFonts w:cs="Calibri"/>
                <w:lang w:val="uk-UA"/>
              </w:rPr>
            </w:pPr>
            <w:r w:rsidRPr="00585D0B">
              <w:rPr>
                <w:rFonts w:cs="Calibri"/>
                <w:lang w:val="uk-UA"/>
              </w:rPr>
              <w:t>3.3.8. Поліпшення умов перебування у Новгород-Сіверському міському будинку культури</w:t>
            </w:r>
            <w:r w:rsidR="00A41915" w:rsidRPr="00585D0B">
              <w:rPr>
                <w:rFonts w:cs="Calibri"/>
                <w:lang w:val="uk-UA"/>
              </w:rPr>
              <w:t xml:space="preserve"> (з урахуванням потреб </w:t>
            </w:r>
            <w:proofErr w:type="spellStart"/>
            <w:r w:rsidR="009539B6" w:rsidRPr="00585D0B">
              <w:rPr>
                <w:rFonts w:cs="Calibri"/>
                <w:lang w:val="uk-UA"/>
              </w:rPr>
              <w:t>маломобільних</w:t>
            </w:r>
            <w:proofErr w:type="spellEnd"/>
            <w:r w:rsidR="00A41915" w:rsidRPr="00585D0B">
              <w:rPr>
                <w:rFonts w:cs="Calibri"/>
                <w:lang w:val="uk-UA"/>
              </w:rPr>
              <w:t xml:space="preserve"> груп населення)</w:t>
            </w:r>
          </w:p>
        </w:tc>
        <w:tc>
          <w:tcPr>
            <w:tcW w:w="693" w:type="pct"/>
          </w:tcPr>
          <w:p w:rsidR="00662BFB" w:rsidRPr="00585D0B" w:rsidRDefault="00662BFB" w:rsidP="00E57083">
            <w:pPr>
              <w:spacing w:after="0" w:line="240" w:lineRule="auto"/>
              <w:rPr>
                <w:rFonts w:cs="Calibri"/>
                <w:lang w:val="uk-UA"/>
              </w:rPr>
            </w:pPr>
            <w:r w:rsidRPr="00585D0B">
              <w:rPr>
                <w:rFonts w:cs="Calibri"/>
                <w:lang w:val="uk-UA"/>
              </w:rPr>
              <w:t>Облаштування модульної котельні для міського будинку культури та реконструкція системи опалення</w:t>
            </w:r>
          </w:p>
        </w:tc>
        <w:tc>
          <w:tcPr>
            <w:tcW w:w="739" w:type="pct"/>
          </w:tcPr>
          <w:p w:rsidR="00662BFB" w:rsidRPr="00585D0B" w:rsidRDefault="00662BFB" w:rsidP="00E57083">
            <w:pPr>
              <w:spacing w:after="0" w:line="240" w:lineRule="auto"/>
              <w:rPr>
                <w:rFonts w:cs="Calibri"/>
                <w:lang w:val="uk-UA"/>
              </w:rPr>
            </w:pPr>
            <w:r w:rsidRPr="00585D0B">
              <w:rPr>
                <w:rFonts w:cs="Calibri"/>
                <w:lang w:val="uk-UA"/>
              </w:rPr>
              <w:t>Забезпечення нормального температурного режиму у закладі культури, поліпшення стану системи опалення та вентиляції будівлі будинку культури</w:t>
            </w:r>
          </w:p>
        </w:tc>
        <w:tc>
          <w:tcPr>
            <w:tcW w:w="562" w:type="pct"/>
          </w:tcPr>
          <w:p w:rsidR="00662BFB" w:rsidRPr="00585D0B" w:rsidRDefault="00662BFB" w:rsidP="00E57083">
            <w:pPr>
              <w:spacing w:after="0" w:line="240" w:lineRule="auto"/>
              <w:rPr>
                <w:rFonts w:cs="Calibri"/>
                <w:lang w:val="uk-UA"/>
              </w:rPr>
            </w:pPr>
            <w:r w:rsidRPr="00585D0B">
              <w:rPr>
                <w:rFonts w:cs="Calibri"/>
                <w:lang w:val="uk-UA"/>
              </w:rPr>
              <w:t>Збільшення кількості відвідувачів та користувачів послуг (</w:t>
            </w:r>
            <w:r w:rsidRPr="00585D0B">
              <w:rPr>
                <w:lang w:val="uk-UA"/>
              </w:rPr>
              <w:t>жінок, чоловіків</w:t>
            </w:r>
            <w:r w:rsidRPr="00585D0B">
              <w:rPr>
                <w:rFonts w:cs="Calibri"/>
                <w:lang w:val="uk-UA"/>
              </w:rPr>
              <w:t>)</w:t>
            </w:r>
          </w:p>
        </w:tc>
        <w:tc>
          <w:tcPr>
            <w:tcW w:w="453" w:type="pct"/>
          </w:tcPr>
          <w:p w:rsidR="00662BFB" w:rsidRPr="00585D0B" w:rsidRDefault="00662BFB" w:rsidP="00E57083">
            <w:pPr>
              <w:spacing w:after="0" w:line="240" w:lineRule="auto"/>
              <w:rPr>
                <w:rFonts w:cs="Calibri"/>
                <w:lang w:val="uk-UA"/>
              </w:rPr>
            </w:pPr>
            <w:r w:rsidRPr="00585D0B">
              <w:rPr>
                <w:rFonts w:cs="Calibri"/>
                <w:lang w:val="uk-UA"/>
              </w:rPr>
              <w:t>Встановлена та запущена котельня</w:t>
            </w:r>
          </w:p>
        </w:tc>
        <w:tc>
          <w:tcPr>
            <w:tcW w:w="424" w:type="pct"/>
          </w:tcPr>
          <w:p w:rsidR="00662BFB" w:rsidRPr="00585D0B" w:rsidRDefault="00662BFB" w:rsidP="00E57083">
            <w:pPr>
              <w:pStyle w:val="25"/>
              <w:shd w:val="clear" w:color="auto" w:fill="FFFFFF"/>
              <w:rPr>
                <w:rFonts w:cs="Calibri"/>
                <w:lang w:val="uk-UA"/>
              </w:rPr>
            </w:pPr>
            <w:r w:rsidRPr="00585D0B">
              <w:rPr>
                <w:rFonts w:cs="Calibri"/>
                <w:lang w:val="uk-UA"/>
              </w:rPr>
              <w:t>Відділ культури і туризму міської ради, Новгород-Сіверський міський будинок культури</w:t>
            </w:r>
          </w:p>
          <w:p w:rsidR="00A41915" w:rsidRDefault="00A41915" w:rsidP="00E57083">
            <w:pPr>
              <w:pStyle w:val="25"/>
              <w:shd w:val="clear" w:color="auto" w:fill="FFFFFF"/>
              <w:rPr>
                <w:rFonts w:cs="Calibri"/>
                <w:lang w:val="uk-UA"/>
              </w:rPr>
            </w:pPr>
          </w:p>
          <w:p w:rsidR="00C653B5" w:rsidRPr="00585D0B" w:rsidRDefault="00C653B5" w:rsidP="00E57083">
            <w:pPr>
              <w:pStyle w:val="25"/>
              <w:shd w:val="clear" w:color="auto" w:fill="FFFFFF"/>
              <w:rPr>
                <w:rFonts w:cs="Calibri"/>
                <w:lang w:val="uk-UA"/>
              </w:rPr>
            </w:pPr>
          </w:p>
        </w:tc>
        <w:tc>
          <w:tcPr>
            <w:tcW w:w="476" w:type="pct"/>
          </w:tcPr>
          <w:p w:rsidR="00662BFB" w:rsidRPr="00585D0B" w:rsidRDefault="00662BFB" w:rsidP="00E57083">
            <w:pPr>
              <w:pStyle w:val="25"/>
              <w:shd w:val="clear" w:color="auto" w:fill="FFFFFF"/>
              <w:rPr>
                <w:rFonts w:cs="Calibri"/>
                <w:lang w:val="uk-UA"/>
              </w:rPr>
            </w:pPr>
            <w:r w:rsidRPr="00585D0B">
              <w:rPr>
                <w:rFonts w:cs="Calibri"/>
                <w:lang w:val="uk-UA"/>
              </w:rPr>
              <w:t>Відділ житлово-комунального господарства міської ради</w:t>
            </w:r>
          </w:p>
        </w:tc>
        <w:tc>
          <w:tcPr>
            <w:tcW w:w="439" w:type="pct"/>
          </w:tcPr>
          <w:p w:rsidR="00662BFB" w:rsidRPr="00585D0B" w:rsidRDefault="00662BFB" w:rsidP="00E57083">
            <w:pPr>
              <w:pStyle w:val="25"/>
              <w:shd w:val="clear" w:color="auto" w:fill="FFFFFF"/>
              <w:rPr>
                <w:rFonts w:cs="Calibri"/>
                <w:lang w:val="uk-UA"/>
              </w:rPr>
            </w:pPr>
            <w:r w:rsidRPr="00585D0B">
              <w:rPr>
                <w:rFonts w:cs="Calibri"/>
                <w:lang w:val="uk-UA"/>
              </w:rPr>
              <w:t>Державний бюджет</w:t>
            </w:r>
          </w:p>
          <w:p w:rsidR="00662BFB" w:rsidRPr="00585D0B" w:rsidRDefault="00662BFB" w:rsidP="00E57083">
            <w:pPr>
              <w:pStyle w:val="25"/>
              <w:shd w:val="clear" w:color="auto" w:fill="FFFFFF"/>
              <w:rPr>
                <w:rFonts w:cs="Calibri"/>
                <w:lang w:val="uk-UA"/>
              </w:rPr>
            </w:pPr>
            <w:r w:rsidRPr="00585D0B">
              <w:rPr>
                <w:rFonts w:cs="Calibri"/>
                <w:lang w:val="uk-UA"/>
              </w:rPr>
              <w:t>Бюджет громади</w:t>
            </w:r>
          </w:p>
        </w:tc>
        <w:tc>
          <w:tcPr>
            <w:tcW w:w="440" w:type="pct"/>
          </w:tcPr>
          <w:p w:rsidR="00662BFB" w:rsidRPr="00585D0B" w:rsidRDefault="00662BFB" w:rsidP="00E57083">
            <w:pPr>
              <w:pStyle w:val="25"/>
              <w:shd w:val="clear" w:color="auto" w:fill="FFFFFF"/>
              <w:rPr>
                <w:rFonts w:cs="Calibri"/>
                <w:lang w:val="uk-UA"/>
              </w:rPr>
            </w:pPr>
            <w:r w:rsidRPr="00585D0B">
              <w:rPr>
                <w:rFonts w:cs="Calibri"/>
                <w:lang w:val="uk-UA"/>
              </w:rPr>
              <w:t>У 2022 році замовлення та виготовлення ПКД</w:t>
            </w:r>
          </w:p>
          <w:p w:rsidR="00662BFB" w:rsidRPr="00585D0B" w:rsidRDefault="00662BFB" w:rsidP="00E57083">
            <w:pPr>
              <w:pStyle w:val="25"/>
              <w:shd w:val="clear" w:color="auto" w:fill="FFFFFF"/>
              <w:rPr>
                <w:rFonts w:cs="Calibri"/>
                <w:lang w:val="uk-UA"/>
              </w:rPr>
            </w:pPr>
            <w:r w:rsidRPr="00585D0B">
              <w:rPr>
                <w:rFonts w:cs="Calibri"/>
                <w:lang w:val="uk-UA"/>
              </w:rPr>
              <w:t>У 2023-2025 роках -  реалізація проекту</w:t>
            </w:r>
          </w:p>
        </w:tc>
      </w:tr>
      <w:tr w:rsidR="00241C50" w:rsidRPr="00185062" w:rsidTr="00241C50">
        <w:trPr>
          <w:trHeight w:val="85"/>
        </w:trPr>
        <w:tc>
          <w:tcPr>
            <w:tcW w:w="774" w:type="pct"/>
            <w:tcBorders>
              <w:bottom w:val="single" w:sz="4" w:space="0" w:color="auto"/>
            </w:tcBorders>
          </w:tcPr>
          <w:p w:rsidR="00662BFB" w:rsidRPr="00585D0B" w:rsidRDefault="00662BFB" w:rsidP="00E57083">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lastRenderedPageBreak/>
              <w:t>3.3.9. Формування на базі сільських бібліотек – філій центрів з надання інформаційних послуг</w:t>
            </w:r>
            <w:r w:rsidR="00A41915" w:rsidRPr="00585D0B">
              <w:rPr>
                <w:rFonts w:asciiTheme="minorHAnsi" w:hAnsiTheme="minorHAnsi" w:cstheme="minorHAnsi"/>
                <w:sz w:val="22"/>
                <w:szCs w:val="22"/>
              </w:rPr>
              <w:t>(</w:t>
            </w:r>
            <w:r w:rsidR="00A41915" w:rsidRPr="00585D0B">
              <w:rPr>
                <w:rFonts w:asciiTheme="minorHAnsi" w:hAnsiTheme="minorHAnsi" w:cstheme="minorHAnsi"/>
                <w:color w:val="auto"/>
                <w:sz w:val="22"/>
                <w:szCs w:val="22"/>
              </w:rPr>
              <w:t xml:space="preserve">з урахуванням потреб </w:t>
            </w:r>
            <w:proofErr w:type="spellStart"/>
            <w:r w:rsidR="009539B6" w:rsidRPr="00585D0B">
              <w:rPr>
                <w:rFonts w:asciiTheme="minorHAnsi" w:hAnsiTheme="minorHAnsi" w:cstheme="minorHAnsi"/>
                <w:color w:val="auto"/>
                <w:sz w:val="22"/>
                <w:szCs w:val="22"/>
              </w:rPr>
              <w:t>маломобільних</w:t>
            </w:r>
            <w:proofErr w:type="spellEnd"/>
            <w:r w:rsidR="00A41915" w:rsidRPr="00585D0B">
              <w:rPr>
                <w:rFonts w:asciiTheme="minorHAnsi" w:hAnsiTheme="minorHAnsi" w:cstheme="minorHAnsi"/>
                <w:color w:val="auto"/>
                <w:sz w:val="22"/>
                <w:szCs w:val="22"/>
              </w:rPr>
              <w:t xml:space="preserve"> груп населення) </w:t>
            </w:r>
            <w:r w:rsidR="00A41915" w:rsidRPr="00585D0B">
              <w:rPr>
                <w:rFonts w:asciiTheme="minorHAnsi" w:hAnsiTheme="minorHAnsi" w:cstheme="minorHAnsi"/>
                <w:sz w:val="22"/>
                <w:szCs w:val="22"/>
              </w:rPr>
              <w:t>(з урахуванням потреб усіх груп жителів) (окремі заходи для людей старшого віку)</w:t>
            </w:r>
          </w:p>
        </w:tc>
        <w:tc>
          <w:tcPr>
            <w:tcW w:w="693" w:type="pct"/>
            <w:tcBorders>
              <w:bottom w:val="single" w:sz="4" w:space="0" w:color="auto"/>
            </w:tcBorders>
          </w:tcPr>
          <w:p w:rsidR="00662BFB" w:rsidRPr="00585D0B" w:rsidRDefault="00662BFB" w:rsidP="00E57083">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 xml:space="preserve">Створено 17 інформаційних центрів на базі сільських бібліотек </w:t>
            </w:r>
          </w:p>
        </w:tc>
        <w:tc>
          <w:tcPr>
            <w:tcW w:w="739" w:type="pct"/>
            <w:tcBorders>
              <w:bottom w:val="single" w:sz="4" w:space="0" w:color="auto"/>
            </w:tcBorders>
          </w:tcPr>
          <w:p w:rsidR="00662BFB" w:rsidRPr="00585D0B" w:rsidRDefault="00662BFB" w:rsidP="00E57083">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Придбання та встановлення у сільських бібліотеках-філіях комп’ютерів зі сканерами та засобами для роздрукування та доступом до мережі ”Інтернет”</w:t>
            </w:r>
          </w:p>
        </w:tc>
        <w:tc>
          <w:tcPr>
            <w:tcW w:w="562" w:type="pct"/>
            <w:tcBorders>
              <w:bottom w:val="single" w:sz="4" w:space="0" w:color="auto"/>
            </w:tcBorders>
          </w:tcPr>
          <w:p w:rsidR="00662BFB" w:rsidRPr="00585D0B" w:rsidRDefault="00662BFB" w:rsidP="00E57083">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Кількість відвідувачів</w:t>
            </w:r>
          </w:p>
          <w:p w:rsidR="00662BFB" w:rsidRPr="00585D0B" w:rsidRDefault="00662BFB" w:rsidP="00E57083">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Кількість послуг</w:t>
            </w:r>
          </w:p>
        </w:tc>
        <w:tc>
          <w:tcPr>
            <w:tcW w:w="453" w:type="pct"/>
            <w:tcBorders>
              <w:bottom w:val="single" w:sz="4" w:space="0" w:color="auto"/>
            </w:tcBorders>
          </w:tcPr>
          <w:p w:rsidR="00662BFB" w:rsidRPr="00585D0B" w:rsidRDefault="00662BFB" w:rsidP="00E57083">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Статистичні звіти за формою 6-НК, 80-рвк</w:t>
            </w:r>
          </w:p>
        </w:tc>
        <w:tc>
          <w:tcPr>
            <w:tcW w:w="424" w:type="pct"/>
            <w:tcBorders>
              <w:bottom w:val="single" w:sz="4" w:space="0" w:color="auto"/>
            </w:tcBorders>
          </w:tcPr>
          <w:p w:rsidR="00662BFB" w:rsidRPr="00585D0B" w:rsidRDefault="00662BFB" w:rsidP="00E57083">
            <w:pPr>
              <w:pStyle w:val="25"/>
              <w:shd w:val="clear" w:color="auto" w:fill="FFFFFF"/>
              <w:rPr>
                <w:rFonts w:asciiTheme="minorHAnsi" w:hAnsiTheme="minorHAnsi" w:cstheme="minorHAnsi"/>
                <w:lang w:val="uk-UA"/>
              </w:rPr>
            </w:pPr>
            <w:r w:rsidRPr="00585D0B">
              <w:rPr>
                <w:rFonts w:asciiTheme="minorHAnsi" w:hAnsiTheme="minorHAnsi" w:cstheme="minorHAnsi"/>
                <w:lang w:val="uk-UA"/>
              </w:rPr>
              <w:t>Відділ культури і туризму міської ради, Новгород-Сіверська міська бібліотека</w:t>
            </w:r>
          </w:p>
        </w:tc>
        <w:tc>
          <w:tcPr>
            <w:tcW w:w="476" w:type="pct"/>
            <w:tcBorders>
              <w:bottom w:val="single" w:sz="4" w:space="0" w:color="auto"/>
            </w:tcBorders>
          </w:tcPr>
          <w:p w:rsidR="00662BFB" w:rsidRPr="00585D0B" w:rsidRDefault="00662BFB" w:rsidP="00E57083">
            <w:pPr>
              <w:pStyle w:val="25"/>
              <w:shd w:val="clear" w:color="auto" w:fill="FFFFFF"/>
              <w:rPr>
                <w:rFonts w:asciiTheme="minorHAnsi" w:hAnsiTheme="minorHAnsi" w:cstheme="minorHAnsi"/>
                <w:lang w:val="uk-UA"/>
              </w:rPr>
            </w:pPr>
          </w:p>
        </w:tc>
        <w:tc>
          <w:tcPr>
            <w:tcW w:w="439" w:type="pct"/>
            <w:tcBorders>
              <w:bottom w:val="single" w:sz="4" w:space="0" w:color="auto"/>
            </w:tcBorders>
          </w:tcPr>
          <w:p w:rsidR="00662BFB" w:rsidRPr="00585D0B" w:rsidRDefault="00662BFB" w:rsidP="00E57083">
            <w:pPr>
              <w:pStyle w:val="Default"/>
              <w:shd w:val="clear" w:color="auto" w:fill="FFFFFF"/>
              <w:rPr>
                <w:rFonts w:asciiTheme="minorHAnsi" w:hAnsiTheme="minorHAnsi" w:cstheme="minorHAnsi"/>
                <w:b/>
                <w:bCs/>
                <w:color w:val="auto"/>
                <w:sz w:val="22"/>
                <w:szCs w:val="22"/>
              </w:rPr>
            </w:pPr>
            <w:r w:rsidRPr="00585D0B">
              <w:rPr>
                <w:rFonts w:asciiTheme="minorHAnsi" w:hAnsiTheme="minorHAnsi" w:cstheme="minorHAnsi"/>
                <w:color w:val="auto"/>
                <w:sz w:val="22"/>
                <w:szCs w:val="22"/>
              </w:rPr>
              <w:t>Бюджет громади</w:t>
            </w:r>
          </w:p>
        </w:tc>
        <w:tc>
          <w:tcPr>
            <w:tcW w:w="440" w:type="pct"/>
            <w:tcBorders>
              <w:bottom w:val="single" w:sz="4" w:space="0" w:color="auto"/>
            </w:tcBorders>
          </w:tcPr>
          <w:p w:rsidR="00662BFB" w:rsidRPr="00585D0B" w:rsidRDefault="00662BFB" w:rsidP="00E57083">
            <w:pPr>
              <w:pStyle w:val="Default"/>
              <w:shd w:val="clear" w:color="auto" w:fill="FFFFFF"/>
              <w:rPr>
                <w:rFonts w:asciiTheme="minorHAnsi" w:hAnsiTheme="minorHAnsi" w:cstheme="minorHAnsi"/>
                <w:color w:val="auto"/>
                <w:sz w:val="22"/>
                <w:szCs w:val="22"/>
              </w:rPr>
            </w:pPr>
            <w:r w:rsidRPr="00585D0B">
              <w:rPr>
                <w:rFonts w:asciiTheme="minorHAnsi" w:hAnsiTheme="minorHAnsi" w:cstheme="minorHAnsi"/>
                <w:color w:val="auto"/>
                <w:sz w:val="22"/>
                <w:szCs w:val="22"/>
              </w:rPr>
              <w:t>Щороку у першому кварталі по 10 комп’ютерів з обладнанням до 2025 року включно</w:t>
            </w:r>
          </w:p>
        </w:tc>
      </w:tr>
      <w:tr w:rsidR="00241C50" w:rsidRPr="00585D0B" w:rsidTr="00241C50">
        <w:tc>
          <w:tcPr>
            <w:tcW w:w="774" w:type="pct"/>
            <w:tcBorders>
              <w:bottom w:val="single" w:sz="4" w:space="0" w:color="auto"/>
            </w:tcBorders>
            <w:shd w:val="clear" w:color="auto" w:fill="auto"/>
          </w:tcPr>
          <w:p w:rsidR="00662BFB" w:rsidRPr="00585D0B" w:rsidRDefault="00662BFB" w:rsidP="00E57083">
            <w:pPr>
              <w:pStyle w:val="afe"/>
              <w:shd w:val="clear" w:color="auto" w:fill="FFFFFF"/>
              <w:rPr>
                <w:rFonts w:cs="Calibri"/>
                <w:lang w:val="uk-UA"/>
              </w:rPr>
            </w:pPr>
            <w:r w:rsidRPr="00585D0B">
              <w:rPr>
                <w:rFonts w:cs="Calibri"/>
                <w:bCs/>
                <w:lang w:val="uk-UA"/>
              </w:rPr>
              <w:t>3.3.10.Капітальний ремонт закладів освіти громади</w:t>
            </w:r>
            <w:r w:rsidR="00A41915" w:rsidRPr="00585D0B">
              <w:rPr>
                <w:rFonts w:cs="Calibri"/>
                <w:bCs/>
                <w:lang w:val="uk-UA"/>
              </w:rPr>
              <w:t xml:space="preserve"> (</w:t>
            </w:r>
            <w:r w:rsidR="00A41915" w:rsidRPr="00585D0B">
              <w:rPr>
                <w:rFonts w:asciiTheme="minorHAnsi" w:hAnsiTheme="minorHAnsi" w:cstheme="minorHAnsi"/>
                <w:lang w:val="uk-UA"/>
              </w:rPr>
              <w:t xml:space="preserve">з урахуванням потреб </w:t>
            </w:r>
            <w:proofErr w:type="spellStart"/>
            <w:r w:rsidR="009539B6" w:rsidRPr="00585D0B">
              <w:rPr>
                <w:rFonts w:asciiTheme="minorHAnsi" w:hAnsiTheme="minorHAnsi" w:cstheme="minorHAnsi"/>
                <w:lang w:val="uk-UA"/>
              </w:rPr>
              <w:t>маломобільних</w:t>
            </w:r>
            <w:proofErr w:type="spellEnd"/>
            <w:r w:rsidR="00A41915" w:rsidRPr="00585D0B">
              <w:rPr>
                <w:rFonts w:asciiTheme="minorHAnsi" w:hAnsiTheme="minorHAnsi" w:cstheme="minorHAnsi"/>
                <w:lang w:val="uk-UA"/>
              </w:rPr>
              <w:t xml:space="preserve"> груп населення)</w:t>
            </w:r>
          </w:p>
        </w:tc>
        <w:tc>
          <w:tcPr>
            <w:tcW w:w="693" w:type="pct"/>
            <w:tcBorders>
              <w:bottom w:val="single" w:sz="4" w:space="0" w:color="auto"/>
            </w:tcBorders>
            <w:shd w:val="clear" w:color="auto" w:fill="auto"/>
          </w:tcPr>
          <w:p w:rsidR="00662BFB" w:rsidRPr="00585D0B" w:rsidRDefault="00662BFB" w:rsidP="00E57083">
            <w:pPr>
              <w:pStyle w:val="afe"/>
              <w:shd w:val="clear" w:color="auto" w:fill="FFFFFF"/>
              <w:rPr>
                <w:rFonts w:cs="Calibri"/>
                <w:bCs/>
                <w:lang w:val="uk-UA"/>
              </w:rPr>
            </w:pPr>
            <w:r w:rsidRPr="00585D0B">
              <w:rPr>
                <w:rFonts w:cs="Calibri"/>
                <w:bCs/>
                <w:lang w:val="uk-UA"/>
              </w:rPr>
              <w:t>Капітальний ремонт даху Новгород-Сіверського НВК «Дзвіночок»,</w:t>
            </w:r>
          </w:p>
          <w:p w:rsidR="00662BFB" w:rsidRPr="00585D0B" w:rsidRDefault="00662BFB" w:rsidP="00E57083">
            <w:pPr>
              <w:pStyle w:val="afe"/>
              <w:shd w:val="clear" w:color="auto" w:fill="FFFFFF"/>
              <w:rPr>
                <w:rFonts w:cs="Calibri"/>
                <w:bCs/>
                <w:lang w:val="uk-UA"/>
              </w:rPr>
            </w:pPr>
            <w:r w:rsidRPr="00585D0B">
              <w:rPr>
                <w:rFonts w:cs="Calibri"/>
                <w:bCs/>
                <w:lang w:val="uk-UA"/>
              </w:rPr>
              <w:t xml:space="preserve">Новгород-Сіверської гімназії № 1 </w:t>
            </w:r>
            <w:proofErr w:type="spellStart"/>
            <w:r w:rsidRPr="00585D0B">
              <w:rPr>
                <w:rFonts w:cs="Calibri"/>
                <w:bCs/>
                <w:lang w:val="uk-UA"/>
              </w:rPr>
              <w:t>ім. Б. Майстр</w:t>
            </w:r>
            <w:proofErr w:type="spellEnd"/>
            <w:r w:rsidRPr="00585D0B">
              <w:rPr>
                <w:rFonts w:cs="Calibri"/>
                <w:bCs/>
                <w:lang w:val="uk-UA"/>
              </w:rPr>
              <w:t>енка,</w:t>
            </w:r>
          </w:p>
          <w:p w:rsidR="00662BFB" w:rsidRPr="00585D0B" w:rsidRDefault="00662BFB" w:rsidP="00E57083">
            <w:pPr>
              <w:pStyle w:val="afe"/>
              <w:shd w:val="clear" w:color="auto" w:fill="FFFFFF"/>
              <w:rPr>
                <w:rFonts w:cs="Calibri"/>
                <w:bCs/>
                <w:lang w:val="uk-UA"/>
              </w:rPr>
            </w:pPr>
            <w:r w:rsidRPr="00585D0B">
              <w:rPr>
                <w:rFonts w:cs="Calibri"/>
                <w:bCs/>
                <w:lang w:val="uk-UA"/>
              </w:rPr>
              <w:t xml:space="preserve"> </w:t>
            </w:r>
            <w:proofErr w:type="spellStart"/>
            <w:r w:rsidRPr="00585D0B">
              <w:rPr>
                <w:rFonts w:cs="Calibri"/>
                <w:bCs/>
                <w:lang w:val="uk-UA"/>
              </w:rPr>
              <w:t>Блистівського</w:t>
            </w:r>
            <w:proofErr w:type="spellEnd"/>
            <w:r w:rsidRPr="00585D0B">
              <w:rPr>
                <w:rFonts w:cs="Calibri"/>
                <w:bCs/>
                <w:lang w:val="uk-UA"/>
              </w:rPr>
              <w:t xml:space="preserve"> НВК,</w:t>
            </w:r>
          </w:p>
          <w:p w:rsidR="00662BFB" w:rsidRPr="00585D0B" w:rsidRDefault="00662BFB" w:rsidP="00E57083">
            <w:pPr>
              <w:pStyle w:val="afe"/>
              <w:shd w:val="clear" w:color="auto" w:fill="FFFFFF"/>
              <w:rPr>
                <w:rFonts w:cs="Calibri"/>
                <w:bCs/>
                <w:lang w:val="uk-UA"/>
              </w:rPr>
            </w:pPr>
            <w:r w:rsidRPr="00585D0B">
              <w:rPr>
                <w:rFonts w:cs="Calibri"/>
                <w:bCs/>
                <w:lang w:val="uk-UA"/>
              </w:rPr>
              <w:t xml:space="preserve">завершення проєкту «Реконструкція </w:t>
            </w:r>
            <w:r w:rsidRPr="00585D0B">
              <w:rPr>
                <w:rFonts w:cs="Calibri"/>
                <w:bCs/>
                <w:lang w:val="uk-UA"/>
              </w:rPr>
              <w:lastRenderedPageBreak/>
              <w:t xml:space="preserve">даху» </w:t>
            </w:r>
            <w:proofErr w:type="spellStart"/>
            <w:r w:rsidRPr="00585D0B">
              <w:rPr>
                <w:rFonts w:cs="Calibri"/>
                <w:bCs/>
                <w:lang w:val="uk-UA"/>
              </w:rPr>
              <w:t>Грем’яцької</w:t>
            </w:r>
            <w:proofErr w:type="spellEnd"/>
            <w:r w:rsidRPr="00585D0B">
              <w:rPr>
                <w:rFonts w:cs="Calibri"/>
                <w:bCs/>
                <w:lang w:val="uk-UA"/>
              </w:rPr>
              <w:t xml:space="preserve"> ЗОШ, капітальний ремонт фасаду Чайкинського НВК </w:t>
            </w:r>
            <w:r w:rsidRPr="00585D0B">
              <w:rPr>
                <w:rFonts w:cs="Calibri"/>
                <w:lang w:val="uk-UA"/>
              </w:rPr>
              <w:t>та в інших закладах</w:t>
            </w:r>
          </w:p>
        </w:tc>
        <w:tc>
          <w:tcPr>
            <w:tcW w:w="739" w:type="pct"/>
            <w:tcBorders>
              <w:bottom w:val="single" w:sz="4" w:space="0" w:color="auto"/>
            </w:tcBorders>
            <w:shd w:val="clear" w:color="auto" w:fill="auto"/>
          </w:tcPr>
          <w:p w:rsidR="00662BFB" w:rsidRPr="00585D0B" w:rsidRDefault="00662BFB" w:rsidP="00E57083">
            <w:pPr>
              <w:pStyle w:val="afe"/>
              <w:shd w:val="clear" w:color="auto" w:fill="FFFFFF"/>
              <w:rPr>
                <w:rFonts w:cs="Calibri"/>
                <w:lang w:val="uk-UA"/>
              </w:rPr>
            </w:pPr>
            <w:r w:rsidRPr="00585D0B">
              <w:rPr>
                <w:rFonts w:cs="Calibri"/>
                <w:lang w:val="uk-UA"/>
              </w:rPr>
              <w:lastRenderedPageBreak/>
              <w:t>Забезпечення комфортних та безпечних умов учасників освітнього процесу</w:t>
            </w:r>
          </w:p>
        </w:tc>
        <w:tc>
          <w:tcPr>
            <w:tcW w:w="562" w:type="pct"/>
            <w:tcBorders>
              <w:bottom w:val="single" w:sz="4" w:space="0" w:color="auto"/>
            </w:tcBorders>
            <w:shd w:val="clear" w:color="auto" w:fill="auto"/>
          </w:tcPr>
          <w:p w:rsidR="00662BFB" w:rsidRPr="00585D0B" w:rsidRDefault="00662BFB" w:rsidP="00E57083">
            <w:pPr>
              <w:pStyle w:val="afe"/>
              <w:shd w:val="clear" w:color="auto" w:fill="FFFFFF"/>
              <w:rPr>
                <w:rFonts w:cs="Calibri"/>
                <w:lang w:val="uk-UA"/>
              </w:rPr>
            </w:pPr>
            <w:r w:rsidRPr="00585D0B">
              <w:rPr>
                <w:rFonts w:cs="Calibri"/>
                <w:lang w:val="uk-UA"/>
              </w:rPr>
              <w:t>Безпечний освітній процес;</w:t>
            </w:r>
          </w:p>
          <w:p w:rsidR="00662BFB" w:rsidRPr="00585D0B" w:rsidRDefault="00662BFB" w:rsidP="00E57083">
            <w:pPr>
              <w:pStyle w:val="afe"/>
              <w:shd w:val="clear" w:color="auto" w:fill="FFFFFF"/>
              <w:rPr>
                <w:rFonts w:cs="Calibri"/>
                <w:lang w:val="uk-UA"/>
              </w:rPr>
            </w:pPr>
            <w:r w:rsidRPr="00585D0B">
              <w:rPr>
                <w:rFonts w:cs="Calibri"/>
                <w:lang w:val="uk-UA"/>
              </w:rPr>
              <w:t>підвищення рівня працездатності учасників освітнього процесу, покращення навчальних досягнень учнів</w:t>
            </w:r>
          </w:p>
        </w:tc>
        <w:tc>
          <w:tcPr>
            <w:tcW w:w="453" w:type="pct"/>
            <w:tcBorders>
              <w:bottom w:val="single" w:sz="4" w:space="0" w:color="auto"/>
            </w:tcBorders>
            <w:shd w:val="clear" w:color="auto" w:fill="auto"/>
          </w:tcPr>
          <w:p w:rsidR="00662BFB" w:rsidRPr="00585D0B" w:rsidRDefault="00662BFB" w:rsidP="00E57083">
            <w:pPr>
              <w:pStyle w:val="afe"/>
              <w:shd w:val="clear" w:color="auto" w:fill="FFFFFF"/>
              <w:ind w:left="33"/>
              <w:rPr>
                <w:rFonts w:cs="Calibri"/>
                <w:lang w:val="uk-UA"/>
              </w:rPr>
            </w:pPr>
            <w:r w:rsidRPr="00585D0B">
              <w:rPr>
                <w:rFonts w:cs="Calibri"/>
                <w:lang w:val="uk-UA"/>
              </w:rPr>
              <w:t>Акти обстеження та звіти відповідних служб; відгуки учасників освітнього процесу</w:t>
            </w:r>
          </w:p>
        </w:tc>
        <w:tc>
          <w:tcPr>
            <w:tcW w:w="424" w:type="pct"/>
            <w:tcBorders>
              <w:bottom w:val="single" w:sz="4" w:space="0" w:color="auto"/>
            </w:tcBorders>
            <w:shd w:val="clear" w:color="auto" w:fill="auto"/>
          </w:tcPr>
          <w:p w:rsidR="00662BFB" w:rsidRPr="00585D0B" w:rsidRDefault="00662BFB" w:rsidP="00E57083">
            <w:pPr>
              <w:pStyle w:val="afe"/>
              <w:shd w:val="clear" w:color="auto" w:fill="FFFFFF"/>
              <w:rPr>
                <w:rFonts w:cs="Calibri"/>
                <w:lang w:val="uk-UA"/>
              </w:rPr>
            </w:pPr>
            <w:r w:rsidRPr="00585D0B">
              <w:rPr>
                <w:rFonts w:cs="Calibri"/>
                <w:lang w:val="uk-UA"/>
              </w:rPr>
              <w:t>Відділ освіти, молоді та спорту міської ради</w:t>
            </w:r>
          </w:p>
        </w:tc>
        <w:tc>
          <w:tcPr>
            <w:tcW w:w="476" w:type="pct"/>
            <w:tcBorders>
              <w:bottom w:val="single" w:sz="4" w:space="0" w:color="auto"/>
            </w:tcBorders>
            <w:shd w:val="clear" w:color="auto" w:fill="auto"/>
          </w:tcPr>
          <w:p w:rsidR="00662BFB" w:rsidRPr="00585D0B" w:rsidRDefault="00662BFB" w:rsidP="00E57083">
            <w:pPr>
              <w:spacing w:after="0" w:line="240" w:lineRule="auto"/>
              <w:rPr>
                <w:rFonts w:eastAsia="Times New Roman" w:cs="Calibri"/>
                <w:lang w:val="uk-UA" w:eastAsia="ru-RU"/>
              </w:rPr>
            </w:pPr>
            <w:r w:rsidRPr="00585D0B">
              <w:rPr>
                <w:rFonts w:eastAsia="Times New Roman" w:cs="Calibri"/>
                <w:lang w:val="uk-UA" w:eastAsia="ru-RU"/>
              </w:rPr>
              <w:t>Служба господарського забезпечення закладів та установ освіти відділу освіти, молоді та спорту</w:t>
            </w:r>
          </w:p>
        </w:tc>
        <w:tc>
          <w:tcPr>
            <w:tcW w:w="439" w:type="pct"/>
            <w:tcBorders>
              <w:bottom w:val="single" w:sz="4" w:space="0" w:color="auto"/>
            </w:tcBorders>
            <w:shd w:val="clear" w:color="auto" w:fill="auto"/>
          </w:tcPr>
          <w:p w:rsidR="00662BFB" w:rsidRPr="00585D0B" w:rsidRDefault="00662BFB" w:rsidP="00E57083">
            <w:pPr>
              <w:spacing w:after="0" w:line="240" w:lineRule="auto"/>
              <w:rPr>
                <w:rFonts w:eastAsia="Times New Roman" w:cs="Calibri"/>
                <w:lang w:val="uk-UA" w:eastAsia="ru-RU"/>
              </w:rPr>
            </w:pPr>
            <w:r w:rsidRPr="00585D0B">
              <w:rPr>
                <w:rFonts w:eastAsia="Times New Roman" w:cs="Calibri"/>
                <w:lang w:val="uk-UA" w:eastAsia="ru-RU"/>
              </w:rPr>
              <w:t>Бюджет громади, державний бюджет,кошти цільових програм</w:t>
            </w:r>
          </w:p>
        </w:tc>
        <w:tc>
          <w:tcPr>
            <w:tcW w:w="440" w:type="pct"/>
            <w:tcBorders>
              <w:bottom w:val="single" w:sz="4" w:space="0" w:color="auto"/>
            </w:tcBorders>
            <w:shd w:val="clear" w:color="auto" w:fill="auto"/>
          </w:tcPr>
          <w:p w:rsidR="00662BFB" w:rsidRPr="00585D0B" w:rsidRDefault="00662BFB" w:rsidP="00E57083">
            <w:pPr>
              <w:pStyle w:val="afe"/>
              <w:shd w:val="clear" w:color="auto" w:fill="FFFFFF"/>
              <w:rPr>
                <w:rFonts w:cs="Calibri"/>
                <w:lang w:val="uk-UA"/>
              </w:rPr>
            </w:pPr>
            <w:r w:rsidRPr="00585D0B">
              <w:rPr>
                <w:rFonts w:cs="Calibri"/>
                <w:lang w:val="uk-UA"/>
              </w:rPr>
              <w:t>2022-2025 роки</w:t>
            </w:r>
          </w:p>
        </w:tc>
      </w:tr>
      <w:tr w:rsidR="00241C50" w:rsidRPr="00585D0B" w:rsidTr="00241C50">
        <w:tc>
          <w:tcPr>
            <w:tcW w:w="774" w:type="pct"/>
            <w:tcBorders>
              <w:bottom w:val="single" w:sz="4" w:space="0" w:color="auto"/>
            </w:tcBorders>
            <w:shd w:val="clear" w:color="auto" w:fill="auto"/>
          </w:tcPr>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lastRenderedPageBreak/>
              <w:t>3.3.11. Завершення реконструкції будівлі кінотеатру «Літній» під спортивну залу</w:t>
            </w:r>
            <w:r w:rsidR="00A41915" w:rsidRPr="00585D0B">
              <w:rPr>
                <w:rFonts w:asciiTheme="minorHAnsi" w:hAnsiTheme="minorHAnsi" w:cstheme="minorHAnsi"/>
                <w:bCs/>
                <w:lang w:val="uk-UA"/>
              </w:rPr>
              <w:t>(</w:t>
            </w:r>
            <w:r w:rsidR="00A41915" w:rsidRPr="00585D0B">
              <w:rPr>
                <w:rFonts w:asciiTheme="minorHAnsi" w:hAnsiTheme="minorHAnsi" w:cstheme="minorHAnsi"/>
                <w:lang w:val="uk-UA"/>
              </w:rPr>
              <w:t xml:space="preserve">з урахуванням потреб </w:t>
            </w:r>
            <w:proofErr w:type="spellStart"/>
            <w:r w:rsidR="009539B6" w:rsidRPr="00585D0B">
              <w:rPr>
                <w:rFonts w:asciiTheme="minorHAnsi" w:hAnsiTheme="minorHAnsi" w:cstheme="minorHAnsi"/>
                <w:lang w:val="uk-UA"/>
              </w:rPr>
              <w:t>маломобільних</w:t>
            </w:r>
            <w:proofErr w:type="spellEnd"/>
            <w:r w:rsidR="00A41915" w:rsidRPr="00585D0B">
              <w:rPr>
                <w:rFonts w:asciiTheme="minorHAnsi" w:hAnsiTheme="minorHAnsi" w:cstheme="minorHAnsi"/>
                <w:lang w:val="uk-UA"/>
              </w:rPr>
              <w:t xml:space="preserve"> груп населення)</w:t>
            </w:r>
          </w:p>
        </w:tc>
        <w:tc>
          <w:tcPr>
            <w:tcW w:w="693" w:type="pct"/>
            <w:tcBorders>
              <w:bottom w:val="single" w:sz="4" w:space="0" w:color="auto"/>
            </w:tcBorders>
            <w:shd w:val="clear" w:color="auto" w:fill="auto"/>
          </w:tcPr>
          <w:p w:rsidR="00662BFB" w:rsidRPr="00585D0B" w:rsidRDefault="00662BFB" w:rsidP="00E57083">
            <w:pPr>
              <w:spacing w:after="0" w:line="240" w:lineRule="auto"/>
              <w:rPr>
                <w:rFonts w:asciiTheme="minorHAnsi" w:hAnsiTheme="minorHAnsi" w:cstheme="minorHAnsi"/>
                <w:bCs/>
                <w:lang w:val="uk-UA"/>
              </w:rPr>
            </w:pPr>
            <w:proofErr w:type="spellStart"/>
            <w:r w:rsidRPr="00585D0B">
              <w:rPr>
                <w:rFonts w:asciiTheme="minorHAnsi" w:hAnsiTheme="minorHAnsi" w:cstheme="minorHAnsi"/>
                <w:bCs/>
                <w:lang w:val="uk-UA"/>
              </w:rPr>
              <w:t>Облаштована</w:t>
            </w:r>
            <w:proofErr w:type="spellEnd"/>
            <w:r w:rsidRPr="00585D0B">
              <w:rPr>
                <w:rFonts w:asciiTheme="minorHAnsi" w:hAnsiTheme="minorHAnsi" w:cstheme="minorHAnsi"/>
                <w:bCs/>
                <w:lang w:val="uk-UA"/>
              </w:rPr>
              <w:t xml:space="preserve"> сучасними тренажерами та снарядами спортивна зала; якісні спортивні послуги для мешканців громади</w:t>
            </w:r>
          </w:p>
        </w:tc>
        <w:tc>
          <w:tcPr>
            <w:tcW w:w="739" w:type="pct"/>
            <w:tcBorders>
              <w:bottom w:val="single" w:sz="4" w:space="0" w:color="auto"/>
            </w:tcBorders>
            <w:shd w:val="clear" w:color="auto" w:fill="auto"/>
          </w:tcPr>
          <w:p w:rsidR="00662BFB" w:rsidRPr="00585D0B" w:rsidRDefault="00662BFB" w:rsidP="00E57083">
            <w:pPr>
              <w:spacing w:after="0" w:line="240" w:lineRule="auto"/>
              <w:rPr>
                <w:rStyle w:val="80"/>
                <w:rFonts w:asciiTheme="minorHAnsi" w:eastAsiaTheme="minorHAnsi" w:hAnsiTheme="minorHAnsi" w:cstheme="minorHAnsi"/>
                <w:i w:val="0"/>
                <w:iCs w:val="0"/>
                <w:sz w:val="22"/>
                <w:szCs w:val="22"/>
                <w:lang w:val="uk-UA"/>
              </w:rPr>
            </w:pPr>
            <w:r w:rsidRPr="00585D0B">
              <w:rPr>
                <w:rStyle w:val="80"/>
                <w:rFonts w:asciiTheme="minorHAnsi" w:eastAsiaTheme="minorHAnsi" w:hAnsiTheme="minorHAnsi" w:cstheme="minorHAnsi"/>
                <w:i w:val="0"/>
                <w:sz w:val="22"/>
                <w:szCs w:val="22"/>
                <w:lang w:val="uk-UA"/>
              </w:rPr>
              <w:t>Підвищення якості занят</w:t>
            </w:r>
            <w:r w:rsidR="00A41915" w:rsidRPr="00585D0B">
              <w:rPr>
                <w:rStyle w:val="80"/>
                <w:rFonts w:asciiTheme="minorHAnsi" w:eastAsiaTheme="minorHAnsi" w:hAnsiTheme="minorHAnsi" w:cstheme="minorHAnsi"/>
                <w:i w:val="0"/>
                <w:sz w:val="22"/>
                <w:szCs w:val="22"/>
                <w:lang w:val="uk-UA"/>
              </w:rPr>
              <w:t>ь фізичною культурою та спортом</w:t>
            </w:r>
          </w:p>
          <w:p w:rsidR="00662BFB" w:rsidRPr="00585D0B" w:rsidRDefault="00662BFB" w:rsidP="00E57083">
            <w:pPr>
              <w:spacing w:after="0" w:line="240" w:lineRule="auto"/>
              <w:rPr>
                <w:rStyle w:val="80"/>
                <w:rFonts w:asciiTheme="minorHAnsi" w:eastAsiaTheme="minorHAnsi" w:hAnsiTheme="minorHAnsi" w:cstheme="minorHAnsi"/>
                <w:i w:val="0"/>
                <w:iCs w:val="0"/>
                <w:sz w:val="22"/>
                <w:szCs w:val="22"/>
                <w:lang w:val="uk-UA"/>
              </w:rPr>
            </w:pPr>
            <w:r w:rsidRPr="00585D0B">
              <w:rPr>
                <w:rStyle w:val="80"/>
                <w:rFonts w:asciiTheme="minorHAnsi" w:eastAsiaTheme="minorHAnsi" w:hAnsiTheme="minorHAnsi" w:cstheme="minorHAnsi"/>
                <w:i w:val="0"/>
                <w:sz w:val="22"/>
                <w:szCs w:val="22"/>
                <w:lang w:val="uk-UA"/>
              </w:rPr>
              <w:t>Забезпечення якісного  активного відпочинку для мешканців грома</w:t>
            </w:r>
            <w:r w:rsidR="00A41915" w:rsidRPr="00585D0B">
              <w:rPr>
                <w:rStyle w:val="80"/>
                <w:rFonts w:asciiTheme="minorHAnsi" w:eastAsiaTheme="minorHAnsi" w:hAnsiTheme="minorHAnsi" w:cstheme="minorHAnsi"/>
                <w:i w:val="0"/>
                <w:sz w:val="22"/>
                <w:szCs w:val="22"/>
                <w:lang w:val="uk-UA"/>
              </w:rPr>
              <w:t>ди</w:t>
            </w:r>
          </w:p>
          <w:p w:rsidR="00662BFB" w:rsidRPr="00585D0B" w:rsidRDefault="00662BFB" w:rsidP="00E57083">
            <w:pPr>
              <w:spacing w:after="0" w:line="240" w:lineRule="auto"/>
              <w:rPr>
                <w:rFonts w:asciiTheme="minorHAnsi" w:hAnsiTheme="minorHAnsi" w:cstheme="minorHAnsi"/>
                <w:lang w:val="uk-UA" w:eastAsia="ru-RU"/>
              </w:rPr>
            </w:pPr>
            <w:r w:rsidRPr="00585D0B">
              <w:rPr>
                <w:rStyle w:val="80"/>
                <w:rFonts w:asciiTheme="minorHAnsi" w:eastAsiaTheme="minorHAnsi" w:hAnsiTheme="minorHAnsi" w:cstheme="minorHAnsi"/>
                <w:i w:val="0"/>
                <w:sz w:val="22"/>
                <w:szCs w:val="22"/>
                <w:lang w:val="uk-UA"/>
              </w:rPr>
              <w:t>Зниження рівня захворюваності та відсотка населення громади зі шкідливими звичками</w:t>
            </w:r>
          </w:p>
        </w:tc>
        <w:tc>
          <w:tcPr>
            <w:tcW w:w="562" w:type="pct"/>
            <w:tcBorders>
              <w:bottom w:val="single" w:sz="4" w:space="0" w:color="auto"/>
            </w:tcBorders>
            <w:shd w:val="clear" w:color="auto" w:fill="auto"/>
          </w:tcPr>
          <w:p w:rsidR="00662BFB" w:rsidRPr="00585D0B" w:rsidRDefault="00662BFB" w:rsidP="00E57083">
            <w:pPr>
              <w:spacing w:after="0" w:line="240" w:lineRule="auto"/>
              <w:rPr>
                <w:rStyle w:val="80"/>
                <w:rFonts w:asciiTheme="minorHAnsi" w:eastAsiaTheme="minorHAnsi" w:hAnsiTheme="minorHAnsi" w:cstheme="minorHAnsi"/>
                <w:i w:val="0"/>
                <w:iCs w:val="0"/>
                <w:sz w:val="22"/>
                <w:szCs w:val="22"/>
                <w:lang w:val="uk-UA"/>
              </w:rPr>
            </w:pPr>
            <w:r w:rsidRPr="00585D0B">
              <w:rPr>
                <w:rStyle w:val="80"/>
                <w:rFonts w:asciiTheme="minorHAnsi" w:eastAsiaTheme="minorHAnsi" w:hAnsiTheme="minorHAnsi" w:cstheme="minorHAnsi"/>
                <w:i w:val="0"/>
                <w:sz w:val="22"/>
                <w:szCs w:val="22"/>
                <w:lang w:val="uk-UA"/>
              </w:rPr>
              <w:t>Кількість призерів та переможців спортивних змагань, турнірів, чемпіонатів.</w:t>
            </w:r>
          </w:p>
          <w:p w:rsidR="00662BFB" w:rsidRPr="00585D0B" w:rsidRDefault="00662BFB" w:rsidP="00E57083">
            <w:pPr>
              <w:spacing w:after="0" w:line="240" w:lineRule="auto"/>
              <w:rPr>
                <w:rFonts w:asciiTheme="minorHAnsi" w:hAnsiTheme="minorHAnsi" w:cstheme="minorHAnsi"/>
                <w:lang w:val="uk-UA"/>
              </w:rPr>
            </w:pPr>
            <w:r w:rsidRPr="00585D0B">
              <w:rPr>
                <w:rFonts w:asciiTheme="minorHAnsi" w:hAnsiTheme="minorHAnsi" w:cstheme="minorHAnsi"/>
                <w:lang w:val="uk-UA"/>
              </w:rPr>
              <w:t>кількість осіб, що отримує послуги в спортивній залі, з них жінок, чоловіків, зокрема осіб з інвалідністю.</w:t>
            </w:r>
          </w:p>
          <w:p w:rsidR="00662BFB" w:rsidRPr="00585D0B" w:rsidRDefault="00662BFB" w:rsidP="00E57083">
            <w:pPr>
              <w:spacing w:after="0" w:line="240" w:lineRule="auto"/>
              <w:rPr>
                <w:rStyle w:val="80"/>
                <w:rFonts w:asciiTheme="minorHAnsi" w:eastAsiaTheme="minorHAnsi" w:hAnsiTheme="minorHAnsi" w:cstheme="minorHAnsi"/>
                <w:i w:val="0"/>
                <w:iCs w:val="0"/>
                <w:sz w:val="22"/>
                <w:szCs w:val="22"/>
                <w:lang w:val="uk-UA"/>
              </w:rPr>
            </w:pPr>
            <w:r w:rsidRPr="00585D0B">
              <w:rPr>
                <w:rStyle w:val="80"/>
                <w:rFonts w:asciiTheme="minorHAnsi" w:eastAsiaTheme="minorHAnsi" w:hAnsiTheme="minorHAnsi" w:cstheme="minorHAnsi"/>
                <w:i w:val="0"/>
                <w:sz w:val="22"/>
                <w:szCs w:val="22"/>
                <w:lang w:val="uk-UA"/>
              </w:rPr>
              <w:t>Рівень задоволеності дозвіллям мешканців громади.</w:t>
            </w:r>
          </w:p>
          <w:p w:rsidR="00662BFB" w:rsidRPr="00585D0B" w:rsidRDefault="00A41915" w:rsidP="00E57083">
            <w:pPr>
              <w:spacing w:after="0" w:line="240" w:lineRule="auto"/>
              <w:rPr>
                <w:rFonts w:asciiTheme="minorHAnsi" w:hAnsiTheme="minorHAnsi" w:cstheme="minorHAnsi"/>
                <w:lang w:val="uk-UA"/>
              </w:rPr>
            </w:pPr>
            <w:r w:rsidRPr="00585D0B">
              <w:rPr>
                <w:rFonts w:asciiTheme="minorHAnsi" w:hAnsiTheme="minorHAnsi" w:cstheme="minorHAnsi"/>
                <w:lang w:val="uk-UA"/>
              </w:rPr>
              <w:lastRenderedPageBreak/>
              <w:t>Рівень захворюваності</w:t>
            </w:r>
          </w:p>
        </w:tc>
        <w:tc>
          <w:tcPr>
            <w:tcW w:w="453" w:type="pct"/>
            <w:tcBorders>
              <w:bottom w:val="single" w:sz="4" w:space="0" w:color="auto"/>
            </w:tcBorders>
            <w:shd w:val="clear" w:color="auto" w:fill="auto"/>
          </w:tcPr>
          <w:p w:rsidR="00662BFB" w:rsidRPr="00585D0B" w:rsidRDefault="00662BFB" w:rsidP="00E57083">
            <w:pPr>
              <w:spacing w:after="0" w:line="240" w:lineRule="auto"/>
              <w:rPr>
                <w:rStyle w:val="80"/>
                <w:rFonts w:asciiTheme="minorHAnsi" w:eastAsiaTheme="minorHAnsi" w:hAnsiTheme="minorHAnsi" w:cstheme="minorHAnsi"/>
                <w:i w:val="0"/>
                <w:iCs w:val="0"/>
                <w:sz w:val="22"/>
                <w:szCs w:val="22"/>
                <w:lang w:val="uk-UA"/>
              </w:rPr>
            </w:pPr>
            <w:r w:rsidRPr="00585D0B">
              <w:rPr>
                <w:rStyle w:val="80"/>
                <w:rFonts w:asciiTheme="minorHAnsi" w:eastAsiaTheme="minorHAnsi" w:hAnsiTheme="minorHAnsi" w:cstheme="minorHAnsi"/>
                <w:i w:val="0"/>
                <w:sz w:val="22"/>
                <w:szCs w:val="22"/>
                <w:lang w:val="uk-UA"/>
              </w:rPr>
              <w:lastRenderedPageBreak/>
              <w:t>Результати соціологічного дослідження.</w:t>
            </w:r>
          </w:p>
          <w:p w:rsidR="00662BFB" w:rsidRPr="00585D0B" w:rsidRDefault="00662BFB" w:rsidP="00E57083">
            <w:pPr>
              <w:spacing w:after="0" w:line="240" w:lineRule="auto"/>
              <w:rPr>
                <w:rFonts w:asciiTheme="minorHAnsi" w:hAnsiTheme="minorHAnsi" w:cstheme="minorHAnsi"/>
                <w:lang w:val="uk-UA"/>
              </w:rPr>
            </w:pPr>
            <w:r w:rsidRPr="00585D0B">
              <w:rPr>
                <w:rStyle w:val="80"/>
                <w:rFonts w:asciiTheme="minorHAnsi" w:eastAsiaTheme="minorHAnsi" w:hAnsiTheme="minorHAnsi" w:cstheme="minorHAnsi"/>
                <w:i w:val="0"/>
                <w:sz w:val="22"/>
                <w:szCs w:val="22"/>
                <w:lang w:val="uk-UA"/>
              </w:rPr>
              <w:t>Спортивна статистична звітність. Медична статистика</w:t>
            </w:r>
          </w:p>
        </w:tc>
        <w:tc>
          <w:tcPr>
            <w:tcW w:w="424" w:type="pct"/>
            <w:tcBorders>
              <w:bottom w:val="single" w:sz="4" w:space="0" w:color="auto"/>
            </w:tcBorders>
            <w:shd w:val="clear" w:color="auto" w:fill="auto"/>
          </w:tcPr>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Відділ освіти, молоді та спорту міської ради</w:t>
            </w:r>
          </w:p>
        </w:tc>
        <w:tc>
          <w:tcPr>
            <w:tcW w:w="476" w:type="pct"/>
            <w:tcBorders>
              <w:bottom w:val="single" w:sz="4" w:space="0" w:color="auto"/>
            </w:tcBorders>
            <w:shd w:val="clear" w:color="auto" w:fill="auto"/>
          </w:tcPr>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ЦПРПП, КДЮСШ</w:t>
            </w:r>
          </w:p>
        </w:tc>
        <w:tc>
          <w:tcPr>
            <w:tcW w:w="439" w:type="pct"/>
            <w:tcBorders>
              <w:bottom w:val="single" w:sz="4" w:space="0" w:color="auto"/>
            </w:tcBorders>
            <w:shd w:val="clear" w:color="auto" w:fill="auto"/>
          </w:tcPr>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Бюджет громади,</w:t>
            </w:r>
          </w:p>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Державний бюджет,</w:t>
            </w:r>
          </w:p>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ДФРР;</w:t>
            </w:r>
          </w:p>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позабюджетні кошти (спонсорські внески тощо)</w:t>
            </w:r>
          </w:p>
        </w:tc>
        <w:tc>
          <w:tcPr>
            <w:tcW w:w="440" w:type="pct"/>
            <w:tcBorders>
              <w:bottom w:val="single" w:sz="4" w:space="0" w:color="auto"/>
            </w:tcBorders>
            <w:shd w:val="clear" w:color="auto" w:fill="auto"/>
          </w:tcPr>
          <w:p w:rsidR="00662BFB" w:rsidRPr="00585D0B" w:rsidRDefault="00662BFB" w:rsidP="00E57083">
            <w:pPr>
              <w:pStyle w:val="afe"/>
              <w:shd w:val="clear" w:color="auto" w:fill="FFFFFF"/>
              <w:rPr>
                <w:rFonts w:asciiTheme="minorHAnsi" w:hAnsiTheme="minorHAnsi" w:cstheme="minorHAnsi"/>
                <w:lang w:val="uk-UA"/>
              </w:rPr>
            </w:pPr>
            <w:r w:rsidRPr="00585D0B">
              <w:rPr>
                <w:rFonts w:asciiTheme="minorHAnsi" w:hAnsiTheme="minorHAnsi" w:cstheme="minorHAnsi"/>
                <w:lang w:val="uk-UA"/>
              </w:rPr>
              <w:t>2022-2025 роки</w:t>
            </w:r>
          </w:p>
        </w:tc>
      </w:tr>
      <w:tr w:rsidR="00241C50" w:rsidRPr="00585D0B" w:rsidTr="00241C50">
        <w:tc>
          <w:tcPr>
            <w:tcW w:w="774" w:type="pct"/>
          </w:tcPr>
          <w:p w:rsidR="00662BFB" w:rsidRPr="00585D0B" w:rsidRDefault="00662BFB" w:rsidP="00E57083">
            <w:pPr>
              <w:pStyle w:val="afe"/>
              <w:shd w:val="clear" w:color="auto" w:fill="FFFFFF"/>
              <w:rPr>
                <w:rFonts w:cs="Calibri"/>
                <w:bCs/>
                <w:lang w:val="uk-UA"/>
              </w:rPr>
            </w:pPr>
            <w:r w:rsidRPr="00585D0B">
              <w:rPr>
                <w:rFonts w:cs="Calibri"/>
                <w:bCs/>
                <w:lang w:val="uk-UA"/>
              </w:rPr>
              <w:lastRenderedPageBreak/>
              <w:t>3.3.12</w:t>
            </w:r>
            <w:r w:rsidR="00A41915" w:rsidRPr="00585D0B">
              <w:rPr>
                <w:rFonts w:cs="Calibri"/>
                <w:bCs/>
                <w:lang w:val="uk-UA"/>
              </w:rPr>
              <w:t xml:space="preserve">. </w:t>
            </w:r>
            <w:r w:rsidRPr="00585D0B">
              <w:rPr>
                <w:rFonts w:cs="Calibri"/>
                <w:bCs/>
                <w:lang w:val="uk-UA"/>
              </w:rPr>
              <w:t>Облаштування блочно-модульних котелень в закладах освіти</w:t>
            </w:r>
          </w:p>
        </w:tc>
        <w:tc>
          <w:tcPr>
            <w:tcW w:w="693" w:type="pct"/>
          </w:tcPr>
          <w:p w:rsidR="00662BFB" w:rsidRPr="00585D0B" w:rsidRDefault="00662BFB" w:rsidP="00E57083">
            <w:pPr>
              <w:spacing w:after="0" w:line="240" w:lineRule="auto"/>
              <w:rPr>
                <w:rFonts w:cs="Calibri"/>
                <w:bCs/>
                <w:lang w:val="uk-UA"/>
              </w:rPr>
            </w:pPr>
            <w:r w:rsidRPr="00585D0B">
              <w:rPr>
                <w:rFonts w:cs="Calibri"/>
                <w:bCs/>
                <w:lang w:val="uk-UA"/>
              </w:rPr>
              <w:t xml:space="preserve">Установлені </w:t>
            </w:r>
            <w:proofErr w:type="spellStart"/>
            <w:r w:rsidRPr="00585D0B">
              <w:rPr>
                <w:rFonts w:cs="Calibri"/>
                <w:bCs/>
                <w:lang w:val="uk-UA"/>
              </w:rPr>
              <w:t>блочно-модульнеі</w:t>
            </w:r>
            <w:proofErr w:type="spellEnd"/>
            <w:r w:rsidRPr="00585D0B">
              <w:rPr>
                <w:rFonts w:cs="Calibri"/>
                <w:bCs/>
                <w:lang w:val="uk-UA"/>
              </w:rPr>
              <w:t xml:space="preserve"> котельні в Новгород-Сіверських ЗДО «8 Березня», «Ластівка», </w:t>
            </w:r>
            <w:proofErr w:type="spellStart"/>
            <w:r w:rsidRPr="00585D0B">
              <w:rPr>
                <w:rFonts w:cs="Calibri"/>
                <w:bCs/>
                <w:lang w:val="uk-UA"/>
              </w:rPr>
              <w:t>Чайкинському</w:t>
            </w:r>
            <w:proofErr w:type="spellEnd"/>
            <w:r w:rsidRPr="00585D0B">
              <w:rPr>
                <w:rFonts w:cs="Calibri"/>
                <w:bCs/>
                <w:lang w:val="uk-UA"/>
              </w:rPr>
              <w:t xml:space="preserve"> НВК та інших закладах освіти.</w:t>
            </w:r>
          </w:p>
        </w:tc>
        <w:tc>
          <w:tcPr>
            <w:tcW w:w="739" w:type="pct"/>
          </w:tcPr>
          <w:p w:rsidR="00662BFB" w:rsidRPr="00585D0B" w:rsidRDefault="00662BFB" w:rsidP="00E57083">
            <w:pPr>
              <w:shd w:val="clear" w:color="auto" w:fill="FFFFFF"/>
              <w:spacing w:after="0" w:line="240" w:lineRule="auto"/>
              <w:rPr>
                <w:rFonts w:cs="Calibri"/>
                <w:lang w:val="uk-UA"/>
              </w:rPr>
            </w:pPr>
            <w:r w:rsidRPr="00585D0B">
              <w:rPr>
                <w:rFonts w:cs="Calibri"/>
                <w:lang w:val="uk-UA" w:eastAsia="uk-UA"/>
              </w:rPr>
              <w:t>Зниження витрат на опалення, зменшення викидів СО</w:t>
            </w:r>
            <w:r w:rsidRPr="00585D0B">
              <w:rPr>
                <w:rFonts w:cs="Calibri"/>
                <w:vertAlign w:val="subscript"/>
                <w:lang w:val="uk-UA" w:eastAsia="uk-UA"/>
              </w:rPr>
              <w:t>2</w:t>
            </w:r>
            <w:r w:rsidRPr="00585D0B">
              <w:rPr>
                <w:rFonts w:cs="Calibri"/>
                <w:lang w:val="uk-UA" w:eastAsia="uk-UA"/>
              </w:rPr>
              <w:t>, економія коштів місцевого бюджету</w:t>
            </w:r>
          </w:p>
        </w:tc>
        <w:tc>
          <w:tcPr>
            <w:tcW w:w="562" w:type="pct"/>
          </w:tcPr>
          <w:p w:rsidR="00662BFB" w:rsidRPr="00585D0B" w:rsidRDefault="00662BFB" w:rsidP="00E57083">
            <w:pPr>
              <w:spacing w:after="0" w:line="240" w:lineRule="auto"/>
              <w:rPr>
                <w:rFonts w:cs="Calibri"/>
                <w:lang w:val="uk-UA" w:eastAsia="uk-UA"/>
              </w:rPr>
            </w:pPr>
            <w:r w:rsidRPr="00585D0B">
              <w:rPr>
                <w:rFonts w:cs="Calibri"/>
                <w:lang w:val="uk-UA"/>
              </w:rPr>
              <w:t xml:space="preserve">Сталий </w:t>
            </w:r>
            <w:r w:rsidRPr="00585D0B">
              <w:rPr>
                <w:rFonts w:cs="Calibri"/>
                <w:lang w:val="uk-UA" w:eastAsia="uk-UA"/>
              </w:rPr>
              <w:t>комфортний температурний режим у приміщеннях здійснення освітнього процесу;</w:t>
            </w:r>
          </w:p>
          <w:p w:rsidR="00A41915" w:rsidRPr="00585D0B" w:rsidRDefault="00662BFB" w:rsidP="00C653B5">
            <w:pPr>
              <w:spacing w:after="0" w:line="240" w:lineRule="auto"/>
              <w:rPr>
                <w:rFonts w:cs="Calibri"/>
                <w:lang w:val="uk-UA"/>
              </w:rPr>
            </w:pPr>
            <w:r w:rsidRPr="00585D0B">
              <w:rPr>
                <w:rFonts w:cs="Calibri"/>
                <w:lang w:val="uk-UA" w:eastAsia="uk-UA"/>
              </w:rPr>
              <w:t>підвищення рівня працездатності учасників освітнього процесу, покращення навчальних досягнень здобувачів освіти</w:t>
            </w:r>
          </w:p>
        </w:tc>
        <w:tc>
          <w:tcPr>
            <w:tcW w:w="453" w:type="pct"/>
          </w:tcPr>
          <w:p w:rsidR="00662BFB" w:rsidRPr="00585D0B" w:rsidRDefault="00662BFB" w:rsidP="00E57083">
            <w:pPr>
              <w:spacing w:after="0" w:line="240" w:lineRule="auto"/>
              <w:rPr>
                <w:rFonts w:cs="Calibri"/>
                <w:lang w:val="uk-UA"/>
              </w:rPr>
            </w:pPr>
            <w:r w:rsidRPr="00585D0B">
              <w:rPr>
                <w:rFonts w:cs="Calibri"/>
                <w:lang w:val="uk-UA" w:eastAsia="uk-UA"/>
              </w:rPr>
              <w:t>Відгуки учасників освітнього процесу, акти обстеження комісії зі стану готовності до опалювального сезону, звітність освітніх заклад</w:t>
            </w:r>
            <w:r w:rsidRPr="00585D0B">
              <w:rPr>
                <w:rFonts w:cs="Calibri"/>
                <w:lang w:val="uk-UA"/>
              </w:rPr>
              <w:t>ів</w:t>
            </w:r>
          </w:p>
        </w:tc>
        <w:tc>
          <w:tcPr>
            <w:tcW w:w="424" w:type="pct"/>
          </w:tcPr>
          <w:p w:rsidR="00662BFB" w:rsidRPr="00585D0B" w:rsidRDefault="00662BFB" w:rsidP="00E57083">
            <w:pPr>
              <w:spacing w:after="0" w:line="240" w:lineRule="auto"/>
              <w:rPr>
                <w:rFonts w:cs="Calibri"/>
                <w:lang w:val="uk-UA" w:eastAsia="uk-UA"/>
              </w:rPr>
            </w:pPr>
            <w:r w:rsidRPr="00585D0B">
              <w:rPr>
                <w:rFonts w:cs="Calibri"/>
                <w:lang w:val="uk-UA" w:eastAsia="uk-UA"/>
              </w:rPr>
              <w:t>Відділ освіти, молоді та спорту міської ради</w:t>
            </w:r>
          </w:p>
        </w:tc>
        <w:tc>
          <w:tcPr>
            <w:tcW w:w="476" w:type="pct"/>
          </w:tcPr>
          <w:p w:rsidR="00662BFB" w:rsidRPr="00585D0B" w:rsidRDefault="00662BFB" w:rsidP="00E57083">
            <w:pPr>
              <w:spacing w:after="0" w:line="240" w:lineRule="auto"/>
              <w:rPr>
                <w:rFonts w:cs="Calibri"/>
                <w:lang w:val="uk-UA"/>
              </w:rPr>
            </w:pPr>
            <w:r w:rsidRPr="00585D0B">
              <w:rPr>
                <w:rFonts w:cs="Calibri"/>
                <w:lang w:val="uk-UA"/>
              </w:rPr>
              <w:t>Служба господарського забезпечення закладів та установ освіти відділу освіти, молоді та спорту</w:t>
            </w:r>
          </w:p>
        </w:tc>
        <w:tc>
          <w:tcPr>
            <w:tcW w:w="439" w:type="pct"/>
          </w:tcPr>
          <w:p w:rsidR="00662BFB" w:rsidRPr="00585D0B" w:rsidRDefault="00662BFB" w:rsidP="00E57083">
            <w:pPr>
              <w:spacing w:after="0" w:line="240" w:lineRule="auto"/>
              <w:rPr>
                <w:rFonts w:cs="Calibri"/>
                <w:lang w:val="uk-UA"/>
              </w:rPr>
            </w:pPr>
            <w:r w:rsidRPr="00585D0B">
              <w:rPr>
                <w:rFonts w:cs="Calibri"/>
                <w:lang w:val="uk-UA"/>
              </w:rPr>
              <w:t>Бюджет громади, державний бюджет,</w:t>
            </w:r>
          </w:p>
          <w:p w:rsidR="00662BFB" w:rsidRPr="00585D0B" w:rsidRDefault="00662BFB" w:rsidP="00E57083">
            <w:pPr>
              <w:spacing w:after="0" w:line="240" w:lineRule="auto"/>
              <w:rPr>
                <w:rFonts w:cs="Calibri"/>
                <w:lang w:val="uk-UA"/>
              </w:rPr>
            </w:pPr>
            <w:r w:rsidRPr="00585D0B">
              <w:rPr>
                <w:rFonts w:cs="Calibri"/>
                <w:lang w:val="uk-UA"/>
              </w:rPr>
              <w:t>кошти цільових програм</w:t>
            </w:r>
          </w:p>
        </w:tc>
        <w:tc>
          <w:tcPr>
            <w:tcW w:w="440" w:type="pct"/>
          </w:tcPr>
          <w:p w:rsidR="00662BFB" w:rsidRPr="00585D0B" w:rsidRDefault="00662BFB" w:rsidP="00E57083">
            <w:pPr>
              <w:spacing w:after="0" w:line="240" w:lineRule="auto"/>
              <w:rPr>
                <w:rFonts w:cs="Calibri"/>
                <w:lang w:val="uk-UA"/>
              </w:rPr>
            </w:pPr>
            <w:r w:rsidRPr="00585D0B">
              <w:rPr>
                <w:rFonts w:cs="Calibri"/>
                <w:lang w:val="uk-UA"/>
              </w:rPr>
              <w:t>2023 рік</w:t>
            </w:r>
          </w:p>
        </w:tc>
      </w:tr>
      <w:tr w:rsidR="00241C50" w:rsidRPr="00585D0B" w:rsidTr="00241C50">
        <w:tc>
          <w:tcPr>
            <w:tcW w:w="774" w:type="pct"/>
            <w:tcBorders>
              <w:bottom w:val="single" w:sz="4" w:space="0" w:color="auto"/>
            </w:tcBorders>
            <w:shd w:val="clear" w:color="auto" w:fill="auto"/>
          </w:tcPr>
          <w:p w:rsidR="00662BFB" w:rsidRPr="00585D0B" w:rsidRDefault="00662BFB" w:rsidP="00E57083">
            <w:pPr>
              <w:pStyle w:val="afe"/>
              <w:shd w:val="clear" w:color="auto" w:fill="FFFFFF"/>
              <w:rPr>
                <w:rFonts w:cs="Calibri"/>
                <w:lang w:val="uk-UA"/>
              </w:rPr>
            </w:pPr>
            <w:r w:rsidRPr="00585D0B">
              <w:rPr>
                <w:rFonts w:cs="Calibri"/>
                <w:lang w:val="uk-UA"/>
              </w:rPr>
              <w:t xml:space="preserve">3.3.13. Роботи щодо приведення у відповідність закладів освіти громади </w:t>
            </w:r>
            <w:r w:rsidRPr="00585D0B">
              <w:rPr>
                <w:rFonts w:cs="Calibri"/>
                <w:lang w:val="uk-UA"/>
              </w:rPr>
              <w:lastRenderedPageBreak/>
              <w:t xml:space="preserve">вимогам протипожежної безпеки </w:t>
            </w:r>
          </w:p>
        </w:tc>
        <w:tc>
          <w:tcPr>
            <w:tcW w:w="693" w:type="pct"/>
            <w:tcBorders>
              <w:bottom w:val="single" w:sz="4" w:space="0" w:color="auto"/>
            </w:tcBorders>
            <w:shd w:val="clear" w:color="auto" w:fill="auto"/>
          </w:tcPr>
          <w:p w:rsidR="00A41915" w:rsidRPr="00585D0B" w:rsidRDefault="00662BFB" w:rsidP="00C653B5">
            <w:pPr>
              <w:spacing w:after="0" w:line="240" w:lineRule="auto"/>
              <w:rPr>
                <w:rFonts w:cs="Calibri"/>
                <w:lang w:val="uk-UA"/>
              </w:rPr>
            </w:pPr>
            <w:r w:rsidRPr="00585D0B">
              <w:rPr>
                <w:rFonts w:cs="Calibri"/>
                <w:lang w:val="uk-UA"/>
              </w:rPr>
              <w:lastRenderedPageBreak/>
              <w:t xml:space="preserve">Встановлення системи оповіщення та протипожежної </w:t>
            </w:r>
            <w:r w:rsidRPr="00585D0B">
              <w:rPr>
                <w:rFonts w:cs="Calibri"/>
                <w:lang w:val="uk-UA"/>
              </w:rPr>
              <w:lastRenderedPageBreak/>
              <w:t xml:space="preserve">сигналізації в Новгород-Сіверській гімназії № 1, Новгород-Сіверській ЗОШ № 2, Новгород-Сіверському НВК «Дзвіночок», Новгород-Сіверському ДНЗ «Ластівка», Новгород-Сіверському ДНЗ «8 Березня», </w:t>
            </w:r>
            <w:proofErr w:type="spellStart"/>
            <w:r w:rsidRPr="00585D0B">
              <w:rPr>
                <w:rFonts w:cs="Calibri"/>
                <w:lang w:val="uk-UA"/>
              </w:rPr>
              <w:t>Грем’яцькій</w:t>
            </w:r>
            <w:proofErr w:type="spellEnd"/>
            <w:r w:rsidRPr="00585D0B">
              <w:rPr>
                <w:rFonts w:cs="Calibri"/>
                <w:lang w:val="uk-UA"/>
              </w:rPr>
              <w:t xml:space="preserve"> ЗОШ, </w:t>
            </w:r>
            <w:proofErr w:type="spellStart"/>
            <w:r w:rsidRPr="00585D0B">
              <w:rPr>
                <w:rFonts w:cs="Calibri"/>
                <w:lang w:val="uk-UA"/>
              </w:rPr>
              <w:t>Чайкинському</w:t>
            </w:r>
            <w:proofErr w:type="spellEnd"/>
            <w:r w:rsidRPr="00585D0B">
              <w:rPr>
                <w:rFonts w:cs="Calibri"/>
                <w:lang w:val="uk-UA"/>
              </w:rPr>
              <w:t xml:space="preserve"> НВК та в інших закладах</w:t>
            </w:r>
          </w:p>
        </w:tc>
        <w:tc>
          <w:tcPr>
            <w:tcW w:w="739" w:type="pct"/>
            <w:tcBorders>
              <w:bottom w:val="single" w:sz="4" w:space="0" w:color="auto"/>
            </w:tcBorders>
            <w:shd w:val="clear" w:color="auto" w:fill="auto"/>
          </w:tcPr>
          <w:p w:rsidR="00662BFB" w:rsidRPr="00585D0B" w:rsidRDefault="00662BFB" w:rsidP="00E57083">
            <w:pPr>
              <w:spacing w:after="0" w:line="240" w:lineRule="auto"/>
              <w:rPr>
                <w:rFonts w:cs="Calibri"/>
                <w:lang w:val="uk-UA"/>
              </w:rPr>
            </w:pPr>
            <w:r w:rsidRPr="00585D0B">
              <w:rPr>
                <w:rFonts w:cs="Calibri"/>
                <w:lang w:val="uk-UA"/>
              </w:rPr>
              <w:lastRenderedPageBreak/>
              <w:t xml:space="preserve">Забезпечення потрібного рівня протипожежної безпеки для </w:t>
            </w:r>
            <w:r w:rsidRPr="00585D0B">
              <w:rPr>
                <w:rFonts w:cs="Calibri"/>
                <w:lang w:val="uk-UA"/>
              </w:rPr>
              <w:lastRenderedPageBreak/>
              <w:t>учасників освітнього процесу;</w:t>
            </w:r>
          </w:p>
          <w:p w:rsidR="00662BFB" w:rsidRPr="00585D0B" w:rsidRDefault="00662BFB" w:rsidP="00E57083">
            <w:pPr>
              <w:spacing w:after="0" w:line="240" w:lineRule="auto"/>
              <w:rPr>
                <w:rFonts w:cs="Calibri"/>
                <w:lang w:val="uk-UA"/>
              </w:rPr>
            </w:pPr>
            <w:r w:rsidRPr="00585D0B">
              <w:rPr>
                <w:rFonts w:cs="Calibri"/>
                <w:lang w:val="uk-UA"/>
              </w:rPr>
              <w:t>створення можливостей вчасно виявити й розпізнати можливу загрозу ефективно евакуювати людей у разі необхідності</w:t>
            </w:r>
          </w:p>
        </w:tc>
        <w:tc>
          <w:tcPr>
            <w:tcW w:w="562" w:type="pct"/>
            <w:tcBorders>
              <w:bottom w:val="single" w:sz="4" w:space="0" w:color="auto"/>
            </w:tcBorders>
            <w:shd w:val="clear" w:color="auto" w:fill="auto"/>
          </w:tcPr>
          <w:p w:rsidR="00662BFB" w:rsidRPr="00585D0B" w:rsidRDefault="00662BFB" w:rsidP="00E57083">
            <w:pPr>
              <w:spacing w:after="0" w:line="240" w:lineRule="auto"/>
              <w:rPr>
                <w:rFonts w:cs="Calibri"/>
                <w:lang w:val="uk-UA"/>
              </w:rPr>
            </w:pPr>
            <w:r w:rsidRPr="00585D0B">
              <w:rPr>
                <w:rFonts w:cs="Calibri"/>
                <w:lang w:val="uk-UA"/>
              </w:rPr>
              <w:lastRenderedPageBreak/>
              <w:t>Безпечний освітній процес</w:t>
            </w:r>
          </w:p>
        </w:tc>
        <w:tc>
          <w:tcPr>
            <w:tcW w:w="453" w:type="pct"/>
            <w:tcBorders>
              <w:bottom w:val="single" w:sz="4" w:space="0" w:color="auto"/>
            </w:tcBorders>
            <w:shd w:val="clear" w:color="auto" w:fill="auto"/>
          </w:tcPr>
          <w:p w:rsidR="00662BFB" w:rsidRPr="00585D0B" w:rsidRDefault="00662BFB" w:rsidP="00E57083">
            <w:pPr>
              <w:spacing w:after="0" w:line="240" w:lineRule="auto"/>
              <w:rPr>
                <w:rFonts w:cs="Calibri"/>
                <w:lang w:val="uk-UA"/>
              </w:rPr>
            </w:pPr>
            <w:r w:rsidRPr="00585D0B">
              <w:rPr>
                <w:rFonts w:cs="Calibri"/>
                <w:lang w:val="uk-UA"/>
              </w:rPr>
              <w:t xml:space="preserve">Акти обстеження, звіти комісії з </w:t>
            </w:r>
            <w:r w:rsidRPr="00585D0B">
              <w:rPr>
                <w:rFonts w:cs="Calibri"/>
                <w:lang w:val="uk-UA"/>
              </w:rPr>
              <w:lastRenderedPageBreak/>
              <w:t>протипожежної безпеки, відповідних служб</w:t>
            </w:r>
          </w:p>
        </w:tc>
        <w:tc>
          <w:tcPr>
            <w:tcW w:w="424" w:type="pct"/>
            <w:tcBorders>
              <w:bottom w:val="single" w:sz="4" w:space="0" w:color="auto"/>
            </w:tcBorders>
            <w:shd w:val="clear" w:color="auto" w:fill="auto"/>
          </w:tcPr>
          <w:p w:rsidR="00662BFB" w:rsidRPr="00585D0B" w:rsidRDefault="00662BFB" w:rsidP="00E57083">
            <w:pPr>
              <w:spacing w:after="0" w:line="240" w:lineRule="auto"/>
              <w:rPr>
                <w:rFonts w:eastAsia="Times New Roman" w:cs="Calibri"/>
                <w:lang w:val="uk-UA" w:eastAsia="uk-UA"/>
              </w:rPr>
            </w:pPr>
            <w:r w:rsidRPr="00585D0B">
              <w:rPr>
                <w:rFonts w:eastAsia="Times New Roman" w:cs="Calibri"/>
                <w:lang w:val="uk-UA" w:eastAsia="uk-UA"/>
              </w:rPr>
              <w:lastRenderedPageBreak/>
              <w:t xml:space="preserve">Відділ освіти, молоді та спорту </w:t>
            </w:r>
            <w:r w:rsidRPr="00585D0B">
              <w:rPr>
                <w:rFonts w:eastAsia="Times New Roman" w:cs="Calibri"/>
                <w:lang w:val="uk-UA" w:eastAsia="uk-UA"/>
              </w:rPr>
              <w:lastRenderedPageBreak/>
              <w:t>міської ради</w:t>
            </w:r>
          </w:p>
        </w:tc>
        <w:tc>
          <w:tcPr>
            <w:tcW w:w="476" w:type="pct"/>
            <w:tcBorders>
              <w:bottom w:val="single" w:sz="4" w:space="0" w:color="auto"/>
            </w:tcBorders>
            <w:shd w:val="clear" w:color="auto" w:fill="auto"/>
          </w:tcPr>
          <w:p w:rsidR="00662BFB" w:rsidRPr="00585D0B" w:rsidRDefault="00662BFB" w:rsidP="00E57083">
            <w:pPr>
              <w:spacing w:after="0" w:line="240" w:lineRule="auto"/>
              <w:rPr>
                <w:rFonts w:cs="Calibri"/>
                <w:lang w:val="uk-UA"/>
              </w:rPr>
            </w:pPr>
            <w:r w:rsidRPr="00585D0B">
              <w:rPr>
                <w:rFonts w:cs="Calibri"/>
                <w:lang w:val="uk-UA"/>
              </w:rPr>
              <w:lastRenderedPageBreak/>
              <w:t>Служба господарського забезпеченн</w:t>
            </w:r>
            <w:r w:rsidRPr="00585D0B">
              <w:rPr>
                <w:rFonts w:cs="Calibri"/>
                <w:lang w:val="uk-UA"/>
              </w:rPr>
              <w:lastRenderedPageBreak/>
              <w:t>я закладів та установ освіти відділу освіти, молоді та спорту</w:t>
            </w:r>
          </w:p>
        </w:tc>
        <w:tc>
          <w:tcPr>
            <w:tcW w:w="439" w:type="pct"/>
            <w:tcBorders>
              <w:bottom w:val="single" w:sz="4" w:space="0" w:color="auto"/>
            </w:tcBorders>
            <w:shd w:val="clear" w:color="auto" w:fill="auto"/>
          </w:tcPr>
          <w:p w:rsidR="00662BFB" w:rsidRPr="00585D0B" w:rsidRDefault="00662BFB" w:rsidP="00E57083">
            <w:pPr>
              <w:spacing w:after="0" w:line="240" w:lineRule="auto"/>
              <w:rPr>
                <w:rFonts w:cs="Calibri"/>
                <w:lang w:val="uk-UA"/>
              </w:rPr>
            </w:pPr>
            <w:r w:rsidRPr="00585D0B">
              <w:rPr>
                <w:rFonts w:cs="Calibri"/>
                <w:lang w:val="uk-UA"/>
              </w:rPr>
              <w:lastRenderedPageBreak/>
              <w:t>Бюджет громади, державний бюджет,</w:t>
            </w:r>
          </w:p>
          <w:p w:rsidR="00662BFB" w:rsidRPr="00585D0B" w:rsidRDefault="00662BFB" w:rsidP="00E57083">
            <w:pPr>
              <w:spacing w:after="0" w:line="240" w:lineRule="auto"/>
              <w:rPr>
                <w:rFonts w:cs="Calibri"/>
                <w:lang w:val="uk-UA"/>
              </w:rPr>
            </w:pPr>
            <w:r w:rsidRPr="00585D0B">
              <w:rPr>
                <w:rFonts w:cs="Calibri"/>
                <w:lang w:val="uk-UA"/>
              </w:rPr>
              <w:lastRenderedPageBreak/>
              <w:t>кошти цільових програм</w:t>
            </w:r>
          </w:p>
        </w:tc>
        <w:tc>
          <w:tcPr>
            <w:tcW w:w="440" w:type="pct"/>
            <w:tcBorders>
              <w:bottom w:val="single" w:sz="4" w:space="0" w:color="auto"/>
            </w:tcBorders>
            <w:shd w:val="clear" w:color="auto" w:fill="auto"/>
          </w:tcPr>
          <w:p w:rsidR="00662BFB" w:rsidRPr="00585D0B" w:rsidRDefault="00662BFB" w:rsidP="00E57083">
            <w:pPr>
              <w:spacing w:after="0" w:line="240" w:lineRule="auto"/>
              <w:rPr>
                <w:rFonts w:cs="Calibri"/>
                <w:lang w:val="uk-UA"/>
              </w:rPr>
            </w:pPr>
            <w:r w:rsidRPr="00585D0B">
              <w:rPr>
                <w:rFonts w:cs="Calibri"/>
                <w:lang w:val="uk-UA"/>
              </w:rPr>
              <w:lastRenderedPageBreak/>
              <w:t>2022 – 2025 роки</w:t>
            </w:r>
          </w:p>
        </w:tc>
      </w:tr>
      <w:tr w:rsidR="00185062" w:rsidRPr="00185062" w:rsidTr="00241C50">
        <w:tc>
          <w:tcPr>
            <w:tcW w:w="774" w:type="pct"/>
            <w:shd w:val="clear" w:color="auto" w:fill="auto"/>
          </w:tcPr>
          <w:p w:rsidR="00662BFB" w:rsidRPr="00185062" w:rsidRDefault="00662BFB" w:rsidP="00E57083">
            <w:pPr>
              <w:pStyle w:val="afe"/>
              <w:shd w:val="clear" w:color="auto" w:fill="FFFFFF"/>
              <w:rPr>
                <w:rFonts w:cs="Calibri"/>
                <w:lang w:val="uk-UA"/>
              </w:rPr>
            </w:pPr>
            <w:r w:rsidRPr="00185062">
              <w:rPr>
                <w:rFonts w:cs="Calibri"/>
                <w:lang w:val="uk-UA"/>
              </w:rPr>
              <w:lastRenderedPageBreak/>
              <w:t>3.3.14. Ремонт та оснащення (устаткування, обладнання тощо) харчоблоків освітніх закладів громади</w:t>
            </w:r>
          </w:p>
        </w:tc>
        <w:tc>
          <w:tcPr>
            <w:tcW w:w="693" w:type="pct"/>
            <w:shd w:val="clear" w:color="auto" w:fill="auto"/>
          </w:tcPr>
          <w:p w:rsidR="00185062" w:rsidRPr="00185062" w:rsidRDefault="00662BFB" w:rsidP="00185062">
            <w:pPr>
              <w:spacing w:after="0" w:line="240" w:lineRule="auto"/>
              <w:rPr>
                <w:rFonts w:cs="Calibri"/>
                <w:lang w:val="uk-UA"/>
              </w:rPr>
            </w:pPr>
            <w:r w:rsidRPr="00185062">
              <w:rPr>
                <w:rFonts w:cs="Calibri"/>
                <w:lang w:val="uk-UA"/>
              </w:rPr>
              <w:t xml:space="preserve">Приведення приміщень харчоблоків Новгород-Сіверської гімназії № 1, </w:t>
            </w:r>
            <w:proofErr w:type="spellStart"/>
            <w:r w:rsidRPr="00185062">
              <w:rPr>
                <w:rFonts w:cs="Calibri"/>
                <w:lang w:val="uk-UA"/>
              </w:rPr>
              <w:t>Грем’яцької</w:t>
            </w:r>
            <w:proofErr w:type="spellEnd"/>
            <w:r w:rsidRPr="00185062">
              <w:rPr>
                <w:rFonts w:cs="Calibri"/>
                <w:lang w:val="uk-UA"/>
              </w:rPr>
              <w:t xml:space="preserve"> ЗОШ </w:t>
            </w:r>
            <w:r w:rsidR="00185062" w:rsidRPr="00185062">
              <w:rPr>
                <w:rFonts w:cs="Calibri"/>
                <w:lang w:val="uk-UA"/>
              </w:rPr>
              <w:t xml:space="preserve">та інших </w:t>
            </w:r>
            <w:r w:rsidR="00185062" w:rsidRPr="00185062">
              <w:rPr>
                <w:rFonts w:cs="Calibri"/>
                <w:lang w:val="uk-UA"/>
              </w:rPr>
              <w:lastRenderedPageBreak/>
              <w:t>закладів у відповідність до вимог ХАССП;</w:t>
            </w:r>
          </w:p>
          <w:p w:rsidR="00662BFB" w:rsidRPr="00185062" w:rsidRDefault="00185062" w:rsidP="00185062">
            <w:pPr>
              <w:spacing w:after="0" w:line="240" w:lineRule="auto"/>
              <w:rPr>
                <w:rFonts w:cs="Calibri"/>
                <w:lang w:val="uk-UA"/>
              </w:rPr>
            </w:pPr>
            <w:r w:rsidRPr="00185062">
              <w:rPr>
                <w:rFonts w:cs="Calibri"/>
                <w:lang w:val="uk-UA"/>
              </w:rPr>
              <w:t>Забезпечення харчоблоків сучасним обладнанням  для зберігання та приготування їжі</w:t>
            </w:r>
          </w:p>
        </w:tc>
        <w:tc>
          <w:tcPr>
            <w:tcW w:w="739" w:type="pct"/>
            <w:shd w:val="clear" w:color="auto" w:fill="auto"/>
          </w:tcPr>
          <w:p w:rsidR="00662BFB" w:rsidRPr="00185062" w:rsidRDefault="00662BFB" w:rsidP="00E57083">
            <w:pPr>
              <w:spacing w:after="0" w:line="240" w:lineRule="auto"/>
              <w:rPr>
                <w:rFonts w:cs="Calibri"/>
                <w:lang w:val="uk-UA"/>
              </w:rPr>
            </w:pPr>
            <w:r w:rsidRPr="00185062">
              <w:rPr>
                <w:rFonts w:cs="Calibri"/>
                <w:lang w:val="uk-UA"/>
              </w:rPr>
              <w:lastRenderedPageBreak/>
              <w:t xml:space="preserve">Сучасні </w:t>
            </w:r>
            <w:proofErr w:type="spellStart"/>
            <w:r w:rsidRPr="00185062">
              <w:rPr>
                <w:rFonts w:cs="Calibri"/>
                <w:lang w:val="uk-UA"/>
              </w:rPr>
              <w:t>облаштовані</w:t>
            </w:r>
            <w:proofErr w:type="spellEnd"/>
            <w:r w:rsidRPr="00185062">
              <w:rPr>
                <w:rFonts w:cs="Calibri"/>
                <w:lang w:val="uk-UA"/>
              </w:rPr>
              <w:t xml:space="preserve"> приміщення для надання якісних послуг із гарячого харчування здобувачам освіти</w:t>
            </w:r>
          </w:p>
        </w:tc>
        <w:tc>
          <w:tcPr>
            <w:tcW w:w="562" w:type="pct"/>
            <w:shd w:val="clear" w:color="auto" w:fill="auto"/>
          </w:tcPr>
          <w:p w:rsidR="00662BFB" w:rsidRPr="00185062" w:rsidRDefault="00662BFB" w:rsidP="00E57083">
            <w:pPr>
              <w:spacing w:after="0" w:line="240" w:lineRule="auto"/>
              <w:rPr>
                <w:rFonts w:cs="Calibri"/>
                <w:lang w:val="uk-UA"/>
              </w:rPr>
            </w:pPr>
            <w:r w:rsidRPr="00185062">
              <w:rPr>
                <w:rFonts w:cs="Calibri"/>
                <w:lang w:val="uk-UA"/>
              </w:rPr>
              <w:t>Сучасна система гарячого харчування</w:t>
            </w:r>
          </w:p>
        </w:tc>
        <w:tc>
          <w:tcPr>
            <w:tcW w:w="453" w:type="pct"/>
            <w:shd w:val="clear" w:color="auto" w:fill="auto"/>
          </w:tcPr>
          <w:p w:rsidR="00662BFB" w:rsidRPr="00185062" w:rsidRDefault="00662BFB" w:rsidP="00E57083">
            <w:pPr>
              <w:spacing w:after="0" w:line="240" w:lineRule="auto"/>
              <w:rPr>
                <w:rFonts w:cs="Calibri"/>
                <w:lang w:val="uk-UA"/>
              </w:rPr>
            </w:pPr>
            <w:r w:rsidRPr="00185062">
              <w:rPr>
                <w:rFonts w:cs="Calibri"/>
                <w:lang w:val="uk-UA"/>
              </w:rPr>
              <w:t xml:space="preserve">Відгуки учнів та їх батьків, акти обстеження та звіти відповідних </w:t>
            </w:r>
            <w:r w:rsidRPr="00185062">
              <w:rPr>
                <w:rFonts w:cs="Calibri"/>
                <w:lang w:val="uk-UA"/>
              </w:rPr>
              <w:lastRenderedPageBreak/>
              <w:t>служб</w:t>
            </w:r>
          </w:p>
        </w:tc>
        <w:tc>
          <w:tcPr>
            <w:tcW w:w="424" w:type="pct"/>
            <w:shd w:val="clear" w:color="auto" w:fill="auto"/>
          </w:tcPr>
          <w:p w:rsidR="00662BFB" w:rsidRPr="00185062" w:rsidRDefault="00662BFB" w:rsidP="00E57083">
            <w:pPr>
              <w:spacing w:after="0" w:line="240" w:lineRule="auto"/>
              <w:rPr>
                <w:rFonts w:eastAsia="Times New Roman" w:cs="Calibri"/>
                <w:lang w:val="uk-UA" w:eastAsia="uk-UA"/>
              </w:rPr>
            </w:pPr>
            <w:r w:rsidRPr="00185062">
              <w:rPr>
                <w:rFonts w:eastAsia="Times New Roman" w:cs="Calibri"/>
                <w:lang w:val="uk-UA" w:eastAsia="uk-UA"/>
              </w:rPr>
              <w:lastRenderedPageBreak/>
              <w:t>Відділ освіти, молоді та спорту міської ради</w:t>
            </w:r>
          </w:p>
        </w:tc>
        <w:tc>
          <w:tcPr>
            <w:tcW w:w="476" w:type="pct"/>
            <w:shd w:val="clear" w:color="auto" w:fill="auto"/>
          </w:tcPr>
          <w:p w:rsidR="00662BFB" w:rsidRPr="00185062" w:rsidRDefault="00662BFB" w:rsidP="00E57083">
            <w:pPr>
              <w:spacing w:after="0" w:line="240" w:lineRule="auto"/>
              <w:rPr>
                <w:rFonts w:cs="Calibri"/>
                <w:lang w:val="uk-UA"/>
              </w:rPr>
            </w:pPr>
            <w:r w:rsidRPr="00185062">
              <w:rPr>
                <w:rFonts w:cs="Calibri"/>
                <w:lang w:val="uk-UA"/>
              </w:rPr>
              <w:t xml:space="preserve">Служба господарського забезпечення закладів та установ освіти </w:t>
            </w:r>
            <w:r w:rsidRPr="00185062">
              <w:rPr>
                <w:rFonts w:cs="Calibri"/>
                <w:lang w:val="uk-UA"/>
              </w:rPr>
              <w:lastRenderedPageBreak/>
              <w:t>відділу освіти, молоді та спорту</w:t>
            </w:r>
          </w:p>
        </w:tc>
        <w:tc>
          <w:tcPr>
            <w:tcW w:w="439" w:type="pct"/>
            <w:shd w:val="clear" w:color="auto" w:fill="auto"/>
          </w:tcPr>
          <w:p w:rsidR="00662BFB" w:rsidRPr="00185062" w:rsidRDefault="00662BFB" w:rsidP="00E57083">
            <w:pPr>
              <w:spacing w:after="0" w:line="240" w:lineRule="auto"/>
              <w:rPr>
                <w:rFonts w:cs="Calibri"/>
                <w:lang w:val="uk-UA"/>
              </w:rPr>
            </w:pPr>
            <w:r w:rsidRPr="00185062">
              <w:rPr>
                <w:rFonts w:cs="Calibri"/>
                <w:lang w:val="uk-UA"/>
              </w:rPr>
              <w:lastRenderedPageBreak/>
              <w:t>Бюджет громади, державний бюджет,</w:t>
            </w:r>
          </w:p>
          <w:p w:rsidR="00662BFB" w:rsidRPr="00185062" w:rsidRDefault="00662BFB" w:rsidP="00E57083">
            <w:pPr>
              <w:spacing w:after="0" w:line="240" w:lineRule="auto"/>
              <w:rPr>
                <w:rFonts w:cs="Calibri"/>
                <w:lang w:val="uk-UA"/>
              </w:rPr>
            </w:pPr>
            <w:r w:rsidRPr="00185062">
              <w:rPr>
                <w:rFonts w:cs="Calibri"/>
                <w:lang w:val="uk-UA"/>
              </w:rPr>
              <w:t>кошти цільових програм</w:t>
            </w:r>
          </w:p>
        </w:tc>
        <w:tc>
          <w:tcPr>
            <w:tcW w:w="440" w:type="pct"/>
            <w:shd w:val="clear" w:color="auto" w:fill="auto"/>
          </w:tcPr>
          <w:p w:rsidR="00662BFB" w:rsidRPr="00185062" w:rsidRDefault="00662BFB" w:rsidP="00185062">
            <w:pPr>
              <w:spacing w:after="0" w:line="240" w:lineRule="auto"/>
              <w:jc w:val="both"/>
              <w:rPr>
                <w:rFonts w:cs="Calibri"/>
                <w:lang w:val="uk-UA"/>
              </w:rPr>
            </w:pPr>
            <w:r w:rsidRPr="00185062">
              <w:rPr>
                <w:rFonts w:cs="Calibri"/>
                <w:lang w:val="uk-UA"/>
              </w:rPr>
              <w:t>2022 – 2025 роки</w:t>
            </w:r>
          </w:p>
        </w:tc>
      </w:tr>
      <w:tr w:rsidR="00185062" w:rsidRPr="00585D0B" w:rsidTr="00241C50">
        <w:tc>
          <w:tcPr>
            <w:tcW w:w="774" w:type="pct"/>
            <w:shd w:val="clear" w:color="auto" w:fill="auto"/>
          </w:tcPr>
          <w:p w:rsidR="00185062" w:rsidRPr="00185062" w:rsidRDefault="00185062" w:rsidP="00185062">
            <w:pPr>
              <w:pStyle w:val="afe"/>
              <w:shd w:val="clear" w:color="auto" w:fill="FFFFFF"/>
              <w:rPr>
                <w:rFonts w:asciiTheme="minorHAnsi" w:hAnsiTheme="minorHAnsi" w:cstheme="minorHAnsi"/>
                <w:lang w:val="uk-UA"/>
              </w:rPr>
            </w:pPr>
            <w:r w:rsidRPr="00185062">
              <w:rPr>
                <w:rFonts w:asciiTheme="minorHAnsi" w:hAnsiTheme="minorHAnsi" w:cstheme="minorHAnsi"/>
                <w:lang w:val="uk-UA"/>
              </w:rPr>
              <w:lastRenderedPageBreak/>
              <w:t>3.3.15</w:t>
            </w:r>
            <w:r>
              <w:rPr>
                <w:rFonts w:asciiTheme="minorHAnsi" w:hAnsiTheme="minorHAnsi" w:cstheme="minorHAnsi"/>
                <w:lang w:val="pl-PL"/>
              </w:rPr>
              <w:t>.</w:t>
            </w:r>
            <w:r>
              <w:rPr>
                <w:rFonts w:asciiTheme="minorHAnsi" w:hAnsiTheme="minorHAnsi" w:cstheme="minorHAnsi"/>
                <w:lang w:val="uk-UA"/>
              </w:rPr>
              <w:t xml:space="preserve"> Заходи з забезпечення якості та доступності освіти</w:t>
            </w:r>
          </w:p>
        </w:tc>
        <w:tc>
          <w:tcPr>
            <w:tcW w:w="693" w:type="pct"/>
            <w:shd w:val="clear" w:color="auto" w:fill="auto"/>
          </w:tcPr>
          <w:p w:rsidR="00185062" w:rsidRPr="00185062" w:rsidRDefault="00185062" w:rsidP="00185062">
            <w:pPr>
              <w:spacing w:after="0" w:line="240" w:lineRule="auto"/>
              <w:rPr>
                <w:rFonts w:asciiTheme="minorHAnsi" w:hAnsiTheme="minorHAnsi" w:cstheme="minorHAnsi"/>
                <w:lang w:val="uk-UA"/>
              </w:rPr>
            </w:pPr>
            <w:r w:rsidRPr="00185062">
              <w:rPr>
                <w:rFonts w:asciiTheme="minorHAnsi" w:hAnsiTheme="minorHAnsi" w:cstheme="minorHAnsi"/>
                <w:lang w:val="uk-UA"/>
              </w:rPr>
              <w:t xml:space="preserve">Облаштування та модернізація комп’ютерних </w:t>
            </w:r>
            <w:r>
              <w:rPr>
                <w:rFonts w:asciiTheme="minorHAnsi" w:hAnsiTheme="minorHAnsi" w:cstheme="minorHAnsi"/>
                <w:lang w:val="uk-UA"/>
              </w:rPr>
              <w:t>класі</w:t>
            </w:r>
          </w:p>
        </w:tc>
        <w:tc>
          <w:tcPr>
            <w:tcW w:w="739" w:type="pct"/>
            <w:shd w:val="clear" w:color="auto" w:fill="auto"/>
          </w:tcPr>
          <w:p w:rsidR="00185062" w:rsidRPr="00185062" w:rsidRDefault="00185062" w:rsidP="00185062">
            <w:pPr>
              <w:spacing w:after="0" w:line="240" w:lineRule="auto"/>
              <w:rPr>
                <w:rFonts w:asciiTheme="minorHAnsi" w:hAnsiTheme="minorHAnsi" w:cstheme="minorHAnsi"/>
                <w:lang w:val="uk-UA" w:eastAsia="ko-KR"/>
              </w:rPr>
            </w:pPr>
            <w:r w:rsidRPr="00185062">
              <w:rPr>
                <w:rFonts w:asciiTheme="minorHAnsi" w:hAnsiTheme="minorHAnsi" w:cstheme="minorHAnsi"/>
                <w:lang w:val="uk-UA"/>
              </w:rPr>
              <w:t>Модернізовані комп’ютерні класи  в закладах освіти, та комп</w:t>
            </w:r>
            <w:r w:rsidRPr="00185062">
              <w:rPr>
                <w:rFonts w:asciiTheme="minorHAnsi" w:hAnsiTheme="minorHAnsi" w:cstheme="minorHAnsi"/>
                <w:lang w:val="uk-UA" w:eastAsia="ko-KR"/>
              </w:rPr>
              <w:t>’ютеризовані робочі міс</w:t>
            </w:r>
            <w:r>
              <w:rPr>
                <w:rFonts w:asciiTheme="minorHAnsi" w:hAnsiTheme="minorHAnsi" w:cstheme="minorHAnsi"/>
                <w:lang w:val="uk-UA" w:eastAsia="ko-KR"/>
              </w:rPr>
              <w:t>ця для педагогічних працівників</w:t>
            </w:r>
          </w:p>
        </w:tc>
        <w:tc>
          <w:tcPr>
            <w:tcW w:w="562" w:type="pct"/>
            <w:shd w:val="clear" w:color="auto" w:fill="auto"/>
          </w:tcPr>
          <w:p w:rsidR="00185062" w:rsidRPr="00185062" w:rsidRDefault="00185062" w:rsidP="00185062">
            <w:pPr>
              <w:spacing w:after="0" w:line="240" w:lineRule="auto"/>
              <w:rPr>
                <w:rFonts w:asciiTheme="minorHAnsi" w:hAnsiTheme="minorHAnsi" w:cstheme="minorHAnsi"/>
                <w:lang w:val="uk-UA"/>
              </w:rPr>
            </w:pPr>
            <w:r w:rsidRPr="00185062">
              <w:rPr>
                <w:rFonts w:asciiTheme="minorHAnsi" w:hAnsiTheme="minorHAnsi" w:cstheme="minorHAnsi"/>
                <w:lang w:val="uk-UA"/>
              </w:rPr>
              <w:t xml:space="preserve">Створено умови для впровадження ІКТ в освітній процес; підвищення рівня </w:t>
            </w:r>
          </w:p>
        </w:tc>
        <w:tc>
          <w:tcPr>
            <w:tcW w:w="453" w:type="pct"/>
            <w:shd w:val="clear" w:color="auto" w:fill="auto"/>
          </w:tcPr>
          <w:p w:rsidR="00185062" w:rsidRPr="00185062" w:rsidRDefault="00185062" w:rsidP="00185062">
            <w:pPr>
              <w:spacing w:after="0" w:line="240" w:lineRule="auto"/>
              <w:rPr>
                <w:rFonts w:asciiTheme="minorHAnsi" w:hAnsiTheme="minorHAnsi" w:cstheme="minorHAnsi"/>
                <w:lang w:val="uk-UA"/>
              </w:rPr>
            </w:pPr>
            <w:r w:rsidRPr="00185062">
              <w:rPr>
                <w:rFonts w:asciiTheme="minorHAnsi" w:hAnsiTheme="minorHAnsi" w:cstheme="minorHAnsi"/>
                <w:lang w:val="uk-UA"/>
              </w:rPr>
              <w:t>Статистичні звіти</w:t>
            </w:r>
          </w:p>
        </w:tc>
        <w:tc>
          <w:tcPr>
            <w:tcW w:w="424" w:type="pct"/>
            <w:shd w:val="clear" w:color="auto" w:fill="auto"/>
          </w:tcPr>
          <w:p w:rsidR="00185062" w:rsidRPr="00185062" w:rsidRDefault="00185062" w:rsidP="00185062">
            <w:pPr>
              <w:spacing w:after="0" w:line="240" w:lineRule="auto"/>
              <w:rPr>
                <w:rFonts w:asciiTheme="minorHAnsi" w:eastAsia="Times New Roman" w:hAnsiTheme="minorHAnsi" w:cstheme="minorHAnsi"/>
                <w:color w:val="000000"/>
                <w:lang w:val="uk-UA" w:eastAsia="uk-UA"/>
              </w:rPr>
            </w:pPr>
            <w:r w:rsidRPr="00185062">
              <w:rPr>
                <w:rFonts w:asciiTheme="minorHAnsi" w:eastAsia="Times New Roman" w:hAnsiTheme="minorHAnsi" w:cstheme="minorHAnsi"/>
                <w:color w:val="000000"/>
                <w:lang w:val="uk-UA" w:eastAsia="uk-UA"/>
              </w:rPr>
              <w:t>Відділ освіти, молоді та спорту міської ради</w:t>
            </w:r>
          </w:p>
        </w:tc>
        <w:tc>
          <w:tcPr>
            <w:tcW w:w="476" w:type="pct"/>
            <w:shd w:val="clear" w:color="auto" w:fill="auto"/>
          </w:tcPr>
          <w:p w:rsidR="00185062" w:rsidRPr="00185062" w:rsidRDefault="00185062" w:rsidP="00185062">
            <w:pPr>
              <w:spacing w:after="0" w:line="240" w:lineRule="auto"/>
              <w:rPr>
                <w:rFonts w:asciiTheme="minorHAnsi" w:hAnsiTheme="minorHAnsi" w:cstheme="minorHAnsi"/>
                <w:lang w:val="uk-UA"/>
              </w:rPr>
            </w:pPr>
            <w:r w:rsidRPr="00185062">
              <w:rPr>
                <w:rFonts w:asciiTheme="minorHAnsi" w:hAnsiTheme="minorHAnsi" w:cstheme="minorHAnsi"/>
                <w:lang w:val="uk-UA"/>
              </w:rPr>
              <w:t>Служба господарського забезпечення закладів та установ освіти відділу освіти, молоді та спорту</w:t>
            </w:r>
          </w:p>
        </w:tc>
        <w:tc>
          <w:tcPr>
            <w:tcW w:w="439" w:type="pct"/>
            <w:shd w:val="clear" w:color="auto" w:fill="auto"/>
          </w:tcPr>
          <w:p w:rsidR="00185062" w:rsidRPr="00185062" w:rsidRDefault="00185062" w:rsidP="00185062">
            <w:pPr>
              <w:spacing w:after="0" w:line="240" w:lineRule="auto"/>
              <w:rPr>
                <w:rFonts w:asciiTheme="minorHAnsi" w:hAnsiTheme="minorHAnsi" w:cstheme="minorHAnsi"/>
                <w:lang w:val="uk-UA"/>
              </w:rPr>
            </w:pPr>
            <w:r w:rsidRPr="00185062">
              <w:rPr>
                <w:rFonts w:asciiTheme="minorHAnsi" w:hAnsiTheme="minorHAnsi" w:cstheme="minorHAnsi"/>
                <w:lang w:val="uk-UA"/>
              </w:rPr>
              <w:t>Бюджет громади, державний бюджет,</w:t>
            </w:r>
          </w:p>
          <w:p w:rsidR="00185062" w:rsidRPr="00185062" w:rsidRDefault="00185062" w:rsidP="00185062">
            <w:pPr>
              <w:spacing w:after="0" w:line="240" w:lineRule="auto"/>
              <w:rPr>
                <w:rFonts w:asciiTheme="minorHAnsi" w:hAnsiTheme="minorHAnsi" w:cstheme="minorHAnsi"/>
                <w:lang w:val="uk-UA"/>
              </w:rPr>
            </w:pPr>
            <w:r w:rsidRPr="00185062">
              <w:rPr>
                <w:rFonts w:asciiTheme="minorHAnsi" w:hAnsiTheme="minorHAnsi" w:cstheme="minorHAnsi"/>
                <w:lang w:val="uk-UA"/>
              </w:rPr>
              <w:t>кошти цільових програм</w:t>
            </w:r>
          </w:p>
        </w:tc>
        <w:tc>
          <w:tcPr>
            <w:tcW w:w="440" w:type="pct"/>
            <w:shd w:val="clear" w:color="auto" w:fill="auto"/>
          </w:tcPr>
          <w:p w:rsidR="00185062" w:rsidRPr="00185062" w:rsidRDefault="00185062" w:rsidP="00185062">
            <w:pPr>
              <w:spacing w:after="0" w:line="240" w:lineRule="auto"/>
              <w:rPr>
                <w:rFonts w:asciiTheme="minorHAnsi" w:hAnsiTheme="minorHAnsi" w:cstheme="minorHAnsi"/>
                <w:lang w:val="uk-UA"/>
              </w:rPr>
            </w:pPr>
            <w:r w:rsidRPr="00185062">
              <w:rPr>
                <w:rFonts w:asciiTheme="minorHAnsi" w:hAnsiTheme="minorHAnsi" w:cstheme="minorHAnsi"/>
                <w:lang w:val="uk-UA"/>
              </w:rPr>
              <w:t>2022 – 2025 роки</w:t>
            </w:r>
          </w:p>
        </w:tc>
      </w:tr>
    </w:tbl>
    <w:p w:rsidR="00662BFB" w:rsidRDefault="00662BFB" w:rsidP="00662BFB">
      <w:pPr>
        <w:spacing w:after="0" w:line="240" w:lineRule="auto"/>
        <w:rPr>
          <w:rFonts w:cs="Calibri"/>
          <w:lang w:val="uk-UA"/>
        </w:rPr>
      </w:pPr>
    </w:p>
    <w:p w:rsidR="00185062" w:rsidRDefault="00185062" w:rsidP="00662BFB">
      <w:pPr>
        <w:spacing w:after="0" w:line="240" w:lineRule="auto"/>
        <w:rPr>
          <w:rFonts w:cs="Calibri"/>
          <w:lang w:val="uk-UA"/>
        </w:rPr>
      </w:pPr>
    </w:p>
    <w:p w:rsidR="00185062" w:rsidRDefault="00185062" w:rsidP="00662BFB">
      <w:pPr>
        <w:spacing w:after="0" w:line="240" w:lineRule="auto"/>
        <w:rPr>
          <w:rFonts w:cs="Calibri"/>
          <w:lang w:val="uk-UA"/>
        </w:rPr>
      </w:pPr>
    </w:p>
    <w:p w:rsidR="00185062" w:rsidRDefault="00185062" w:rsidP="00662BFB">
      <w:pPr>
        <w:spacing w:after="0" w:line="240" w:lineRule="auto"/>
        <w:rPr>
          <w:rFonts w:cs="Calibri"/>
          <w:lang w:val="uk-UA"/>
        </w:rPr>
      </w:pPr>
    </w:p>
    <w:p w:rsidR="00185062" w:rsidRPr="00585D0B" w:rsidRDefault="00185062" w:rsidP="00662BFB">
      <w:pPr>
        <w:spacing w:after="0" w:line="240" w:lineRule="auto"/>
        <w:rPr>
          <w:rFonts w:cs="Calibri"/>
          <w:lang w:val="uk-UA"/>
        </w:rPr>
      </w:pPr>
    </w:p>
    <w:p w:rsidR="00662BFB" w:rsidRPr="00585D0B" w:rsidRDefault="00662BFB" w:rsidP="00E57083">
      <w:pPr>
        <w:spacing w:before="120" w:after="120" w:line="240" w:lineRule="auto"/>
        <w:jc w:val="center"/>
        <w:rPr>
          <w:rFonts w:asciiTheme="minorHAnsi" w:hAnsiTheme="minorHAnsi" w:cstheme="minorHAnsi"/>
          <w:b/>
          <w:bCs/>
          <w:sz w:val="24"/>
          <w:szCs w:val="24"/>
          <w:lang w:val="uk-UA"/>
        </w:rPr>
      </w:pPr>
      <w:r w:rsidRPr="00585D0B">
        <w:rPr>
          <w:rFonts w:asciiTheme="minorHAnsi" w:hAnsiTheme="minorHAnsi" w:cstheme="minorHAnsi"/>
          <w:b/>
          <w:bCs/>
          <w:sz w:val="24"/>
          <w:szCs w:val="24"/>
          <w:lang w:val="uk-UA"/>
        </w:rPr>
        <w:lastRenderedPageBreak/>
        <w:t>Операційна ціль 3.4. Підвищення рівня правопорядку та громадської безпеки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02"/>
        <w:gridCol w:w="1861"/>
        <w:gridCol w:w="1452"/>
        <w:gridCol w:w="1766"/>
        <w:gridCol w:w="1357"/>
        <w:gridCol w:w="2242"/>
        <w:gridCol w:w="1845"/>
        <w:gridCol w:w="1351"/>
        <w:gridCol w:w="1277"/>
      </w:tblGrid>
      <w:tr w:rsidR="00662BFB" w:rsidRPr="00585D0B" w:rsidTr="00A41915">
        <w:trPr>
          <w:tblHeader/>
          <w:jc w:val="center"/>
        </w:trPr>
        <w:tc>
          <w:tcPr>
            <w:tcW w:w="717" w:type="pct"/>
            <w:shd w:val="clear" w:color="auto" w:fill="FFFFFF"/>
            <w:vAlign w:val="center"/>
          </w:tcPr>
          <w:p w:rsidR="00662BFB" w:rsidRPr="00585D0B" w:rsidRDefault="00662BFB" w:rsidP="00E57083">
            <w:pPr>
              <w:pStyle w:val="Default"/>
              <w:shd w:val="clear" w:color="auto" w:fill="FFFFFF"/>
              <w:jc w:val="center"/>
              <w:rPr>
                <w:rFonts w:cs="Calibri"/>
                <w:b/>
              </w:rPr>
            </w:pPr>
            <w:r w:rsidRPr="00585D0B">
              <w:rPr>
                <w:rFonts w:ascii="Calibri" w:hAnsi="Calibri" w:cs="Calibri"/>
                <w:b/>
                <w:sz w:val="22"/>
                <w:szCs w:val="22"/>
              </w:rPr>
              <w:t>Назва діяльності</w:t>
            </w:r>
          </w:p>
        </w:tc>
        <w:tc>
          <w:tcPr>
            <w:tcW w:w="606" w:type="pct"/>
            <w:shd w:val="clear" w:color="auto" w:fill="FFFFFF"/>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реалізації діяльності (продукт)</w:t>
            </w:r>
          </w:p>
        </w:tc>
        <w:tc>
          <w:tcPr>
            <w:tcW w:w="473"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Ефект від реалізації діяльності (результат)</w:t>
            </w:r>
          </w:p>
        </w:tc>
        <w:tc>
          <w:tcPr>
            <w:tcW w:w="575"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Індикатор оцінки результату діяльності</w:t>
            </w:r>
          </w:p>
        </w:tc>
        <w:tc>
          <w:tcPr>
            <w:tcW w:w="442"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Джерело перевірки показників</w:t>
            </w:r>
          </w:p>
        </w:tc>
        <w:tc>
          <w:tcPr>
            <w:tcW w:w="730"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Підрозділ, що відповідає за реалізацію діяльності</w:t>
            </w:r>
          </w:p>
        </w:tc>
        <w:tc>
          <w:tcPr>
            <w:tcW w:w="601"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Допоміжні підрозділи</w:t>
            </w:r>
          </w:p>
        </w:tc>
        <w:tc>
          <w:tcPr>
            <w:tcW w:w="440"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 xml:space="preserve">Джерело </w:t>
            </w:r>
            <w:proofErr w:type="spellStart"/>
            <w:r w:rsidRPr="00585D0B">
              <w:rPr>
                <w:rFonts w:ascii="Calibri" w:hAnsi="Calibri" w:cs="Calibri"/>
                <w:b/>
                <w:sz w:val="22"/>
                <w:szCs w:val="22"/>
              </w:rPr>
              <w:t>фінансу</w:t>
            </w:r>
            <w:r w:rsidR="00A41915" w:rsidRPr="00585D0B">
              <w:rPr>
                <w:rFonts w:ascii="Calibri" w:hAnsi="Calibri" w:cs="Calibri"/>
                <w:b/>
                <w:sz w:val="22"/>
                <w:szCs w:val="22"/>
              </w:rPr>
              <w:t>-</w:t>
            </w:r>
            <w:r w:rsidRPr="00585D0B">
              <w:rPr>
                <w:rFonts w:ascii="Calibri" w:hAnsi="Calibri" w:cs="Calibri"/>
                <w:b/>
                <w:sz w:val="22"/>
                <w:szCs w:val="22"/>
              </w:rPr>
              <w:t>вання</w:t>
            </w:r>
            <w:proofErr w:type="spellEnd"/>
          </w:p>
        </w:tc>
        <w:tc>
          <w:tcPr>
            <w:tcW w:w="416" w:type="pct"/>
            <w:vAlign w:val="center"/>
          </w:tcPr>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Терміни реалізації</w:t>
            </w:r>
          </w:p>
          <w:p w:rsidR="00662BFB" w:rsidRPr="00585D0B" w:rsidRDefault="00662BFB" w:rsidP="00E57083">
            <w:pPr>
              <w:pStyle w:val="Default"/>
              <w:shd w:val="clear" w:color="auto" w:fill="FFFFFF"/>
              <w:jc w:val="center"/>
              <w:rPr>
                <w:rFonts w:ascii="Calibri" w:hAnsi="Calibri" w:cs="Calibri"/>
                <w:b/>
                <w:sz w:val="22"/>
                <w:szCs w:val="22"/>
              </w:rPr>
            </w:pPr>
            <w:r w:rsidRPr="00585D0B">
              <w:rPr>
                <w:rFonts w:ascii="Calibri" w:hAnsi="Calibri" w:cs="Calibri"/>
                <w:b/>
                <w:sz w:val="22"/>
                <w:szCs w:val="22"/>
              </w:rPr>
              <w:t>до 2025 р</w:t>
            </w:r>
          </w:p>
        </w:tc>
      </w:tr>
      <w:tr w:rsidR="00662BFB" w:rsidRPr="00185062" w:rsidTr="00A41915">
        <w:trPr>
          <w:jc w:val="center"/>
        </w:trPr>
        <w:tc>
          <w:tcPr>
            <w:tcW w:w="717" w:type="pct"/>
          </w:tcPr>
          <w:p w:rsidR="00662BFB" w:rsidRPr="00585D0B" w:rsidRDefault="00662BFB" w:rsidP="00E57083">
            <w:pPr>
              <w:pStyle w:val="afe"/>
              <w:shd w:val="clear" w:color="auto" w:fill="FFFFFF"/>
              <w:rPr>
                <w:rFonts w:cs="Calibri"/>
                <w:lang w:val="uk-UA"/>
              </w:rPr>
            </w:pPr>
            <w:r w:rsidRPr="00585D0B">
              <w:rPr>
                <w:rFonts w:cs="Calibri"/>
                <w:lang w:val="uk-UA"/>
              </w:rPr>
              <w:t>3.4.1. Створення системи оповіщення населення у випадках виникнення надзвичайних ситуацій</w:t>
            </w:r>
          </w:p>
        </w:tc>
        <w:tc>
          <w:tcPr>
            <w:tcW w:w="606" w:type="pct"/>
          </w:tcPr>
          <w:p w:rsidR="00662BFB" w:rsidRPr="00585D0B" w:rsidRDefault="00662BFB" w:rsidP="00E57083">
            <w:pPr>
              <w:pStyle w:val="afe"/>
              <w:shd w:val="clear" w:color="auto" w:fill="FFFFFF"/>
              <w:rPr>
                <w:rFonts w:cs="Calibri"/>
                <w:lang w:val="uk-UA"/>
              </w:rPr>
            </w:pPr>
            <w:r w:rsidRPr="00585D0B">
              <w:rPr>
                <w:rFonts w:cs="Calibri"/>
                <w:lang w:val="uk-UA"/>
              </w:rPr>
              <w:t xml:space="preserve">Розроблено положення </w:t>
            </w:r>
          </w:p>
          <w:p w:rsidR="00662BFB" w:rsidRPr="00585D0B" w:rsidRDefault="00662BFB" w:rsidP="00E57083">
            <w:pPr>
              <w:pStyle w:val="afe"/>
              <w:shd w:val="clear" w:color="auto" w:fill="FFFFFF"/>
              <w:rPr>
                <w:rFonts w:cs="Calibri"/>
                <w:lang w:val="uk-UA"/>
              </w:rPr>
            </w:pPr>
            <w:r w:rsidRPr="00585D0B">
              <w:rPr>
                <w:rFonts w:cs="Calibri"/>
                <w:lang w:val="uk-UA"/>
              </w:rPr>
              <w:t>Показники виконання з положення</w:t>
            </w:r>
          </w:p>
        </w:tc>
        <w:tc>
          <w:tcPr>
            <w:tcW w:w="473" w:type="pct"/>
          </w:tcPr>
          <w:p w:rsidR="00662BFB" w:rsidRPr="00585D0B" w:rsidRDefault="00662BFB" w:rsidP="00E57083">
            <w:pPr>
              <w:pStyle w:val="afe"/>
              <w:shd w:val="clear" w:color="auto" w:fill="FFFFFF"/>
              <w:rPr>
                <w:rFonts w:cs="Calibri"/>
                <w:lang w:val="uk-UA"/>
              </w:rPr>
            </w:pPr>
            <w:r w:rsidRPr="00585D0B">
              <w:rPr>
                <w:rFonts w:cs="Calibri"/>
                <w:lang w:val="uk-UA"/>
              </w:rPr>
              <w:t>Створення умов для своєчасного оповіщення населення  про надзвичайні ситуації</w:t>
            </w:r>
          </w:p>
        </w:tc>
        <w:tc>
          <w:tcPr>
            <w:tcW w:w="575" w:type="pct"/>
          </w:tcPr>
          <w:p w:rsidR="00662BFB" w:rsidRPr="00585D0B" w:rsidRDefault="00662BFB" w:rsidP="00E57083">
            <w:pPr>
              <w:pStyle w:val="afe"/>
              <w:shd w:val="clear" w:color="auto" w:fill="FFFFFF"/>
              <w:rPr>
                <w:rFonts w:cs="Calibri"/>
                <w:lang w:val="uk-UA"/>
              </w:rPr>
            </w:pPr>
            <w:r w:rsidRPr="00585D0B">
              <w:rPr>
                <w:rFonts w:cs="Calibri"/>
                <w:lang w:val="uk-UA"/>
              </w:rPr>
              <w:t>Рі</w:t>
            </w:r>
            <w:r w:rsidR="00AD73C9" w:rsidRPr="00585D0B">
              <w:rPr>
                <w:rFonts w:cs="Calibri"/>
                <w:lang w:val="uk-UA"/>
              </w:rPr>
              <w:t>вень почуття безпеки мешканцями</w:t>
            </w:r>
          </w:p>
          <w:p w:rsidR="00662BFB" w:rsidRPr="00585D0B" w:rsidRDefault="00662BFB" w:rsidP="00E57083">
            <w:pPr>
              <w:pStyle w:val="aff6"/>
              <w:rPr>
                <w:sz w:val="22"/>
                <w:szCs w:val="22"/>
                <w:lang w:val="uk-UA"/>
              </w:rPr>
            </w:pPr>
            <w:r w:rsidRPr="00585D0B">
              <w:rPr>
                <w:sz w:val="22"/>
                <w:szCs w:val="22"/>
                <w:lang w:val="uk-UA"/>
              </w:rPr>
              <w:t>Кількість надзвичайних ситуацій, що трапилися в громаді (в розрізі населених пунктів)</w:t>
            </w:r>
          </w:p>
          <w:p w:rsidR="00662BFB" w:rsidRPr="00585D0B" w:rsidRDefault="0010525D" w:rsidP="00E57083">
            <w:pPr>
              <w:pStyle w:val="aff6"/>
              <w:rPr>
                <w:rFonts w:cs="Calibri"/>
                <w:sz w:val="22"/>
                <w:szCs w:val="22"/>
                <w:lang w:val="uk-UA"/>
              </w:rPr>
            </w:pPr>
            <w:r w:rsidRPr="00585D0B">
              <w:rPr>
                <w:sz w:val="22"/>
                <w:szCs w:val="22"/>
                <w:lang w:val="uk-UA"/>
              </w:rPr>
              <w:t>Кількість осіб</w:t>
            </w:r>
            <w:r w:rsidR="00662BFB" w:rsidRPr="00585D0B">
              <w:rPr>
                <w:sz w:val="22"/>
                <w:szCs w:val="22"/>
                <w:lang w:val="uk-UA"/>
              </w:rPr>
              <w:t>, що постраждали від наслідків надзвичайних ситуацій</w:t>
            </w:r>
          </w:p>
        </w:tc>
        <w:tc>
          <w:tcPr>
            <w:tcW w:w="442" w:type="pct"/>
          </w:tcPr>
          <w:p w:rsidR="00662BFB" w:rsidRPr="00585D0B" w:rsidRDefault="00662BFB" w:rsidP="00E57083">
            <w:pPr>
              <w:pStyle w:val="afe"/>
              <w:shd w:val="clear" w:color="auto" w:fill="FFFFFF"/>
              <w:rPr>
                <w:rFonts w:cs="Calibri"/>
                <w:lang w:val="uk-UA"/>
              </w:rPr>
            </w:pPr>
            <w:r w:rsidRPr="00585D0B">
              <w:rPr>
                <w:rFonts w:cs="Calibri"/>
                <w:lang w:val="uk-UA"/>
              </w:rPr>
              <w:t>Ре</w:t>
            </w:r>
            <w:r w:rsidR="00AD73C9" w:rsidRPr="00585D0B">
              <w:rPr>
                <w:rFonts w:cs="Calibri"/>
                <w:lang w:val="uk-UA"/>
              </w:rPr>
              <w:t>зультати соціального опитування</w:t>
            </w:r>
          </w:p>
          <w:p w:rsidR="00662BFB" w:rsidRPr="00585D0B" w:rsidRDefault="00662BFB" w:rsidP="00E57083">
            <w:pPr>
              <w:pStyle w:val="afe"/>
              <w:shd w:val="clear" w:color="auto" w:fill="FFFFFF"/>
              <w:rPr>
                <w:rFonts w:cs="Calibri"/>
                <w:lang w:val="uk-UA"/>
              </w:rPr>
            </w:pPr>
            <w:r w:rsidRPr="00585D0B">
              <w:rPr>
                <w:rFonts w:cs="Calibri"/>
                <w:lang w:val="uk-UA"/>
              </w:rPr>
              <w:t>Звіти поліції, ДСНС</w:t>
            </w:r>
          </w:p>
        </w:tc>
        <w:tc>
          <w:tcPr>
            <w:tcW w:w="730" w:type="pct"/>
          </w:tcPr>
          <w:p w:rsidR="00662BFB" w:rsidRPr="00585D0B" w:rsidRDefault="00662BFB" w:rsidP="00E57083">
            <w:pPr>
              <w:pStyle w:val="afe"/>
              <w:shd w:val="clear" w:color="auto" w:fill="FFFFFF"/>
              <w:rPr>
                <w:rFonts w:cs="Calibri"/>
                <w:lang w:val="uk-UA"/>
              </w:rPr>
            </w:pPr>
            <w:r w:rsidRPr="00585D0B">
              <w:rPr>
                <w:rFonts w:cs="Calibri"/>
                <w:lang w:val="uk-UA"/>
              </w:rPr>
              <w:t>Виконавчий комітет міської ради</w:t>
            </w:r>
          </w:p>
        </w:tc>
        <w:tc>
          <w:tcPr>
            <w:tcW w:w="601" w:type="pct"/>
          </w:tcPr>
          <w:p w:rsidR="00662BFB" w:rsidRPr="00585D0B" w:rsidRDefault="00662BFB" w:rsidP="00E57083">
            <w:pPr>
              <w:spacing w:after="0" w:line="240" w:lineRule="auto"/>
              <w:rPr>
                <w:rFonts w:cs="Calibri"/>
                <w:bCs/>
                <w:lang w:val="uk-UA"/>
              </w:rPr>
            </w:pPr>
            <w:r w:rsidRPr="00585D0B">
              <w:rPr>
                <w:rFonts w:cs="Calibri"/>
                <w:bCs/>
                <w:lang w:val="uk-UA"/>
              </w:rPr>
              <w:t xml:space="preserve">Сектор з </w:t>
            </w:r>
            <w:proofErr w:type="spellStart"/>
            <w:r w:rsidRPr="00585D0B">
              <w:rPr>
                <w:rFonts w:cs="Calibri"/>
                <w:bCs/>
                <w:lang w:val="uk-UA"/>
              </w:rPr>
              <w:t>питаньцивільногозахисту</w:t>
            </w:r>
            <w:proofErr w:type="spellEnd"/>
            <w:r w:rsidRPr="00585D0B">
              <w:rPr>
                <w:rFonts w:cs="Calibri"/>
                <w:bCs/>
                <w:lang w:val="uk-UA"/>
              </w:rPr>
              <w:t xml:space="preserve">, оборонної та </w:t>
            </w:r>
            <w:proofErr w:type="spellStart"/>
            <w:r w:rsidRPr="00585D0B">
              <w:rPr>
                <w:rFonts w:cs="Calibri"/>
                <w:bCs/>
                <w:lang w:val="uk-UA"/>
              </w:rPr>
              <w:t>мобілізаційноїроботиміської</w:t>
            </w:r>
            <w:proofErr w:type="spellEnd"/>
            <w:r w:rsidRPr="00585D0B">
              <w:rPr>
                <w:rFonts w:cs="Calibri"/>
                <w:bCs/>
                <w:lang w:val="uk-UA"/>
              </w:rPr>
              <w:t xml:space="preserve"> ради</w:t>
            </w:r>
          </w:p>
        </w:tc>
        <w:tc>
          <w:tcPr>
            <w:tcW w:w="440" w:type="pct"/>
          </w:tcPr>
          <w:p w:rsidR="00662BFB" w:rsidRPr="00585D0B" w:rsidRDefault="00662BFB" w:rsidP="00E57083">
            <w:pPr>
              <w:pStyle w:val="afe"/>
              <w:shd w:val="clear" w:color="auto" w:fill="FFFFFF"/>
              <w:rPr>
                <w:rFonts w:cs="Calibri"/>
                <w:lang w:val="uk-UA"/>
              </w:rPr>
            </w:pPr>
            <w:r w:rsidRPr="00585D0B">
              <w:rPr>
                <w:rFonts w:cs="Calibri"/>
                <w:lang w:val="uk-UA"/>
              </w:rPr>
              <w:t>Бюджет громади,</w:t>
            </w:r>
          </w:p>
          <w:p w:rsidR="00662BFB" w:rsidRPr="00585D0B" w:rsidRDefault="00662BFB" w:rsidP="00E57083">
            <w:pPr>
              <w:pStyle w:val="afe"/>
              <w:shd w:val="clear" w:color="auto" w:fill="FFFFFF"/>
              <w:rPr>
                <w:rFonts w:cs="Calibri"/>
                <w:lang w:val="uk-UA"/>
              </w:rPr>
            </w:pPr>
            <w:r w:rsidRPr="00585D0B">
              <w:rPr>
                <w:rFonts w:cs="Calibri"/>
                <w:lang w:val="uk-UA"/>
              </w:rPr>
              <w:t>грантові кошти</w:t>
            </w:r>
          </w:p>
        </w:tc>
        <w:tc>
          <w:tcPr>
            <w:tcW w:w="416" w:type="pct"/>
          </w:tcPr>
          <w:p w:rsidR="00662BFB" w:rsidRPr="00585D0B" w:rsidRDefault="00662BFB" w:rsidP="00E57083">
            <w:pPr>
              <w:pStyle w:val="afe"/>
              <w:shd w:val="clear" w:color="auto" w:fill="FFFFFF"/>
              <w:rPr>
                <w:rFonts w:cs="Calibri"/>
                <w:lang w:val="uk-UA"/>
              </w:rPr>
            </w:pPr>
            <w:r w:rsidRPr="00585D0B">
              <w:rPr>
                <w:rFonts w:cs="Calibri"/>
                <w:lang w:val="uk-UA"/>
              </w:rPr>
              <w:t>Розробка положення – 2022 рік.</w:t>
            </w:r>
          </w:p>
          <w:p w:rsidR="00662BFB" w:rsidRPr="00585D0B" w:rsidRDefault="00662BFB" w:rsidP="00E57083">
            <w:pPr>
              <w:pStyle w:val="afe"/>
              <w:shd w:val="clear" w:color="auto" w:fill="FFFFFF"/>
              <w:rPr>
                <w:rFonts w:cs="Calibri"/>
                <w:lang w:val="uk-UA"/>
              </w:rPr>
            </w:pPr>
            <w:r w:rsidRPr="00585D0B">
              <w:rPr>
                <w:rFonts w:cs="Calibri"/>
                <w:lang w:val="uk-UA"/>
              </w:rPr>
              <w:t>Реалізація - 2023-2024 роки</w:t>
            </w:r>
          </w:p>
        </w:tc>
      </w:tr>
      <w:tr w:rsidR="00662BFB" w:rsidRPr="00585D0B" w:rsidTr="00A41915">
        <w:trPr>
          <w:jc w:val="center"/>
        </w:trPr>
        <w:tc>
          <w:tcPr>
            <w:tcW w:w="717" w:type="pct"/>
          </w:tcPr>
          <w:p w:rsidR="00662BFB" w:rsidRPr="00585D0B" w:rsidRDefault="00662BFB" w:rsidP="00E57083">
            <w:pPr>
              <w:pStyle w:val="afe"/>
              <w:shd w:val="clear" w:color="auto" w:fill="FFFFFF"/>
              <w:rPr>
                <w:rFonts w:cs="Calibri"/>
                <w:lang w:val="uk-UA"/>
              </w:rPr>
            </w:pPr>
            <w:r w:rsidRPr="00585D0B">
              <w:rPr>
                <w:rFonts w:cs="Calibri"/>
                <w:lang w:val="uk-UA"/>
              </w:rPr>
              <w:t>3.4.2. Розширення системи відео спостереження (в т.ч. – на сільські населені пункти громади)</w:t>
            </w:r>
          </w:p>
        </w:tc>
        <w:tc>
          <w:tcPr>
            <w:tcW w:w="606" w:type="pct"/>
          </w:tcPr>
          <w:p w:rsidR="00662BFB" w:rsidRPr="00585D0B" w:rsidRDefault="00662BFB" w:rsidP="00E57083">
            <w:pPr>
              <w:pStyle w:val="afe"/>
              <w:shd w:val="clear" w:color="auto" w:fill="FFFFFF"/>
              <w:rPr>
                <w:rFonts w:cs="Calibri"/>
                <w:lang w:val="uk-UA"/>
              </w:rPr>
            </w:pPr>
            <w:r w:rsidRPr="00585D0B">
              <w:rPr>
                <w:rFonts w:cs="Calibri"/>
                <w:lang w:val="uk-UA"/>
              </w:rPr>
              <w:t>Встановлено не менше 20 камер</w:t>
            </w:r>
          </w:p>
        </w:tc>
        <w:tc>
          <w:tcPr>
            <w:tcW w:w="473" w:type="pct"/>
          </w:tcPr>
          <w:p w:rsidR="00662BFB" w:rsidRPr="00585D0B" w:rsidRDefault="00662BFB" w:rsidP="00E57083">
            <w:pPr>
              <w:pStyle w:val="afe"/>
              <w:shd w:val="clear" w:color="auto" w:fill="FFFFFF"/>
              <w:rPr>
                <w:rFonts w:cs="Calibri"/>
                <w:lang w:val="uk-UA"/>
              </w:rPr>
            </w:pPr>
            <w:r w:rsidRPr="00585D0B">
              <w:rPr>
                <w:rFonts w:cs="Calibri"/>
                <w:lang w:val="uk-UA"/>
              </w:rPr>
              <w:t>Покращення стану безпеки на вулицях, громадських місцях та навчальних закладах</w:t>
            </w:r>
          </w:p>
        </w:tc>
        <w:tc>
          <w:tcPr>
            <w:tcW w:w="575" w:type="pct"/>
          </w:tcPr>
          <w:p w:rsidR="00662BFB" w:rsidRPr="00585D0B" w:rsidRDefault="00662BFB" w:rsidP="00E57083">
            <w:pPr>
              <w:pStyle w:val="afe"/>
              <w:shd w:val="clear" w:color="auto" w:fill="FFFFFF"/>
              <w:rPr>
                <w:rFonts w:cs="Calibri"/>
                <w:color w:val="000000" w:themeColor="text1"/>
                <w:lang w:val="uk-UA"/>
              </w:rPr>
            </w:pPr>
            <w:r w:rsidRPr="00585D0B">
              <w:rPr>
                <w:rFonts w:cs="Calibri"/>
                <w:color w:val="000000" w:themeColor="text1"/>
                <w:lang w:val="uk-UA"/>
              </w:rPr>
              <w:t xml:space="preserve">Кількість скоєних злочинів та </w:t>
            </w:r>
            <w:proofErr w:type="spellStart"/>
            <w:r w:rsidRPr="00585D0B">
              <w:rPr>
                <w:rFonts w:cs="Calibri"/>
                <w:color w:val="000000" w:themeColor="text1"/>
                <w:lang w:val="uk-UA"/>
              </w:rPr>
              <w:t>адмінпорушень</w:t>
            </w:r>
            <w:proofErr w:type="spellEnd"/>
            <w:r w:rsidRPr="00585D0B">
              <w:rPr>
                <w:rFonts w:cs="Calibri"/>
                <w:color w:val="000000" w:themeColor="text1"/>
                <w:lang w:val="uk-UA"/>
              </w:rPr>
              <w:t xml:space="preserve"> на вулицях, громадських місцях та навчальних </w:t>
            </w:r>
            <w:r w:rsidRPr="00585D0B">
              <w:rPr>
                <w:rFonts w:cs="Calibri"/>
                <w:color w:val="000000" w:themeColor="text1"/>
                <w:lang w:val="uk-UA"/>
              </w:rPr>
              <w:lastRenderedPageBreak/>
              <w:t xml:space="preserve">закладах. </w:t>
            </w:r>
            <w:r w:rsidRPr="00585D0B">
              <w:rPr>
                <w:lang w:val="uk-UA"/>
              </w:rPr>
              <w:t>Кількість постраждалих від злочинів, скоєних в громаді (жінок, чоловіків) в публічних місцях</w:t>
            </w:r>
          </w:p>
        </w:tc>
        <w:tc>
          <w:tcPr>
            <w:tcW w:w="442" w:type="pct"/>
          </w:tcPr>
          <w:p w:rsidR="00662BFB" w:rsidRPr="00585D0B" w:rsidRDefault="0010525D" w:rsidP="00E57083">
            <w:pPr>
              <w:pStyle w:val="afe"/>
              <w:shd w:val="clear" w:color="auto" w:fill="FFFFFF"/>
              <w:rPr>
                <w:rFonts w:cs="Calibri"/>
                <w:lang w:val="uk-UA"/>
              </w:rPr>
            </w:pPr>
            <w:r w:rsidRPr="00585D0B">
              <w:rPr>
                <w:rFonts w:cs="Calibri"/>
                <w:lang w:val="uk-UA"/>
              </w:rPr>
              <w:lastRenderedPageBreak/>
              <w:t>Звіти органів поліції</w:t>
            </w:r>
          </w:p>
          <w:p w:rsidR="00662BFB" w:rsidRPr="00585D0B" w:rsidRDefault="00662BFB" w:rsidP="00E57083">
            <w:pPr>
              <w:pStyle w:val="afe"/>
              <w:shd w:val="clear" w:color="auto" w:fill="FFFFFF"/>
              <w:rPr>
                <w:rFonts w:cs="Calibri"/>
                <w:lang w:val="uk-UA"/>
              </w:rPr>
            </w:pPr>
            <w:r w:rsidRPr="00585D0B">
              <w:rPr>
                <w:rFonts w:cs="Calibri"/>
                <w:lang w:val="uk-UA"/>
              </w:rPr>
              <w:t>Результати соціального опитування</w:t>
            </w:r>
          </w:p>
        </w:tc>
        <w:tc>
          <w:tcPr>
            <w:tcW w:w="730" w:type="pct"/>
          </w:tcPr>
          <w:p w:rsidR="00662BFB" w:rsidRPr="00585D0B" w:rsidRDefault="00662BFB" w:rsidP="00E57083">
            <w:pPr>
              <w:pStyle w:val="afe"/>
              <w:shd w:val="clear" w:color="auto" w:fill="FFFFFF"/>
              <w:rPr>
                <w:rFonts w:cs="Calibri"/>
                <w:lang w:val="uk-UA"/>
              </w:rPr>
            </w:pPr>
            <w:r w:rsidRPr="00585D0B">
              <w:rPr>
                <w:rFonts w:cs="Calibri"/>
                <w:lang w:val="uk-UA"/>
              </w:rPr>
              <w:t>Виконавчий комітет міської ради</w:t>
            </w:r>
          </w:p>
        </w:tc>
        <w:tc>
          <w:tcPr>
            <w:tcW w:w="601" w:type="pct"/>
          </w:tcPr>
          <w:p w:rsidR="00662BFB" w:rsidRPr="00585D0B" w:rsidRDefault="00662BFB" w:rsidP="00E57083">
            <w:pPr>
              <w:pStyle w:val="afe"/>
              <w:shd w:val="clear" w:color="auto" w:fill="FFFFFF"/>
              <w:rPr>
                <w:rFonts w:cs="Calibri"/>
                <w:lang w:val="uk-UA"/>
              </w:rPr>
            </w:pPr>
            <w:r w:rsidRPr="00585D0B">
              <w:rPr>
                <w:rFonts w:cs="Calibri"/>
                <w:lang w:val="uk-UA"/>
              </w:rPr>
              <w:t>Місцеві підрозділи поліції</w:t>
            </w:r>
          </w:p>
        </w:tc>
        <w:tc>
          <w:tcPr>
            <w:tcW w:w="440" w:type="pct"/>
          </w:tcPr>
          <w:p w:rsidR="00662BFB" w:rsidRPr="00585D0B" w:rsidRDefault="00662BFB" w:rsidP="00E57083">
            <w:pPr>
              <w:pStyle w:val="afe"/>
              <w:shd w:val="clear" w:color="auto" w:fill="FFFFFF"/>
              <w:rPr>
                <w:rFonts w:cs="Calibri"/>
                <w:lang w:val="uk-UA"/>
              </w:rPr>
            </w:pPr>
            <w:r w:rsidRPr="00585D0B">
              <w:rPr>
                <w:rFonts w:cs="Calibri"/>
                <w:lang w:val="uk-UA"/>
              </w:rPr>
              <w:t>Бюджет громади,</w:t>
            </w:r>
          </w:p>
          <w:p w:rsidR="00662BFB" w:rsidRPr="00585D0B" w:rsidRDefault="00662BFB" w:rsidP="00E57083">
            <w:pPr>
              <w:pStyle w:val="afe"/>
              <w:shd w:val="clear" w:color="auto" w:fill="FFFFFF"/>
              <w:rPr>
                <w:rFonts w:cs="Calibri"/>
                <w:lang w:val="uk-UA"/>
              </w:rPr>
            </w:pPr>
            <w:r w:rsidRPr="00585D0B">
              <w:rPr>
                <w:rFonts w:cs="Calibri"/>
                <w:lang w:val="uk-UA"/>
              </w:rPr>
              <w:t>грантові кошти</w:t>
            </w:r>
          </w:p>
        </w:tc>
        <w:tc>
          <w:tcPr>
            <w:tcW w:w="416" w:type="pct"/>
          </w:tcPr>
          <w:p w:rsidR="00662BFB" w:rsidRPr="00585D0B" w:rsidRDefault="00662BFB" w:rsidP="00E57083">
            <w:pPr>
              <w:pStyle w:val="afe"/>
              <w:shd w:val="clear" w:color="auto" w:fill="FFFFFF"/>
              <w:rPr>
                <w:rFonts w:cs="Calibri"/>
                <w:lang w:val="uk-UA"/>
              </w:rPr>
            </w:pPr>
            <w:r w:rsidRPr="00585D0B">
              <w:rPr>
                <w:rFonts w:cs="Calibri"/>
                <w:lang w:val="uk-UA"/>
              </w:rPr>
              <w:t>2021-2024 роки</w:t>
            </w:r>
          </w:p>
        </w:tc>
      </w:tr>
      <w:tr w:rsidR="00662BFB" w:rsidRPr="00585D0B" w:rsidTr="00A41915">
        <w:trPr>
          <w:jc w:val="center"/>
        </w:trPr>
        <w:tc>
          <w:tcPr>
            <w:tcW w:w="717"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3.4.3. Забезпечення безпеки закладів освіти шляхом встановлення охоронної сигналізації</w:t>
            </w:r>
          </w:p>
        </w:tc>
        <w:tc>
          <w:tcPr>
            <w:tcW w:w="606" w:type="pct"/>
          </w:tcPr>
          <w:p w:rsidR="00662BFB" w:rsidRPr="00585D0B" w:rsidRDefault="00662BFB" w:rsidP="00E57083">
            <w:pPr>
              <w:pStyle w:val="afe"/>
              <w:shd w:val="clear" w:color="auto" w:fill="FFFFFF"/>
              <w:rPr>
                <w:rFonts w:cs="Calibri"/>
                <w:lang w:val="uk-UA"/>
              </w:rPr>
            </w:pPr>
            <w:r w:rsidRPr="00585D0B">
              <w:rPr>
                <w:rFonts w:cs="Calibri"/>
                <w:lang w:val="uk-UA"/>
              </w:rPr>
              <w:t>Встановлення обладнання охоронної системи («тривожна кнопка»)</w:t>
            </w:r>
          </w:p>
        </w:tc>
        <w:tc>
          <w:tcPr>
            <w:tcW w:w="473" w:type="pct"/>
          </w:tcPr>
          <w:p w:rsidR="00662BFB" w:rsidRPr="00585D0B" w:rsidRDefault="00662BFB" w:rsidP="00E57083">
            <w:pPr>
              <w:pStyle w:val="afe"/>
              <w:shd w:val="clear" w:color="auto" w:fill="FFFFFF"/>
              <w:rPr>
                <w:rFonts w:cs="Calibri"/>
                <w:lang w:val="uk-UA"/>
              </w:rPr>
            </w:pPr>
            <w:r w:rsidRPr="00585D0B">
              <w:rPr>
                <w:rFonts w:cs="Calibri"/>
                <w:lang w:val="uk-UA"/>
              </w:rPr>
              <w:t>Покращення безпеки у закладах освіти</w:t>
            </w:r>
          </w:p>
        </w:tc>
        <w:tc>
          <w:tcPr>
            <w:tcW w:w="575" w:type="pct"/>
          </w:tcPr>
          <w:p w:rsidR="00662BFB" w:rsidRPr="00585D0B" w:rsidRDefault="00662BFB" w:rsidP="00E57083">
            <w:pPr>
              <w:pStyle w:val="afe"/>
              <w:shd w:val="clear" w:color="auto" w:fill="FFFFFF"/>
              <w:rPr>
                <w:rFonts w:cs="Calibri"/>
                <w:lang w:val="uk-UA"/>
              </w:rPr>
            </w:pPr>
            <w:r w:rsidRPr="00585D0B">
              <w:rPr>
                <w:rFonts w:cs="Calibri"/>
                <w:lang w:val="uk-UA"/>
              </w:rPr>
              <w:t>Кількість правопорушень, пов’язаних зі злочинами проти дітей</w:t>
            </w:r>
          </w:p>
        </w:tc>
        <w:tc>
          <w:tcPr>
            <w:tcW w:w="442" w:type="pct"/>
          </w:tcPr>
          <w:p w:rsidR="00662BFB" w:rsidRPr="00585D0B" w:rsidRDefault="00662BFB" w:rsidP="00E57083">
            <w:pPr>
              <w:pStyle w:val="afe"/>
              <w:shd w:val="clear" w:color="auto" w:fill="FFFFFF"/>
              <w:rPr>
                <w:rFonts w:cs="Calibri"/>
                <w:lang w:val="uk-UA"/>
              </w:rPr>
            </w:pPr>
            <w:r w:rsidRPr="00585D0B">
              <w:rPr>
                <w:rFonts w:cs="Calibri"/>
                <w:lang w:val="uk-UA"/>
              </w:rPr>
              <w:t>Звіти органів поліції. Результати соціального опитування</w:t>
            </w:r>
          </w:p>
        </w:tc>
        <w:tc>
          <w:tcPr>
            <w:tcW w:w="730" w:type="pct"/>
          </w:tcPr>
          <w:p w:rsidR="00662BFB" w:rsidRPr="00585D0B" w:rsidRDefault="00662BFB" w:rsidP="00E57083">
            <w:pPr>
              <w:pStyle w:val="afe"/>
              <w:shd w:val="clear" w:color="auto" w:fill="FFFFFF"/>
              <w:rPr>
                <w:rFonts w:cs="Calibri"/>
                <w:lang w:val="uk-UA"/>
              </w:rPr>
            </w:pPr>
            <w:r w:rsidRPr="00585D0B">
              <w:rPr>
                <w:rFonts w:cs="Calibri"/>
                <w:lang w:val="uk-UA"/>
              </w:rPr>
              <w:t>Виконавчий комітет міської ради</w:t>
            </w:r>
          </w:p>
        </w:tc>
        <w:tc>
          <w:tcPr>
            <w:tcW w:w="601" w:type="pct"/>
          </w:tcPr>
          <w:p w:rsidR="00662BFB" w:rsidRPr="00585D0B" w:rsidRDefault="00662BFB" w:rsidP="00E57083">
            <w:pPr>
              <w:pStyle w:val="afe"/>
              <w:shd w:val="clear" w:color="auto" w:fill="FFFFFF"/>
              <w:rPr>
                <w:rFonts w:cs="Calibri"/>
                <w:lang w:val="uk-UA"/>
              </w:rPr>
            </w:pPr>
            <w:r w:rsidRPr="00585D0B">
              <w:rPr>
                <w:rFonts w:cs="Calibri"/>
                <w:lang w:val="uk-UA"/>
              </w:rPr>
              <w:t>Місцеві підрозділи поліції</w:t>
            </w:r>
          </w:p>
          <w:p w:rsidR="00662BFB" w:rsidRPr="00585D0B" w:rsidRDefault="00662BFB" w:rsidP="00E57083">
            <w:pPr>
              <w:pStyle w:val="afe"/>
              <w:shd w:val="clear" w:color="auto" w:fill="FFFFFF"/>
              <w:rPr>
                <w:rFonts w:cs="Calibri"/>
                <w:lang w:val="uk-UA"/>
              </w:rPr>
            </w:pPr>
            <w:r w:rsidRPr="00585D0B">
              <w:rPr>
                <w:rFonts w:cs="Calibri"/>
                <w:lang w:val="uk-UA"/>
              </w:rPr>
              <w:t>Навчальні заклади та заклади культури</w:t>
            </w:r>
          </w:p>
        </w:tc>
        <w:tc>
          <w:tcPr>
            <w:tcW w:w="440" w:type="pct"/>
          </w:tcPr>
          <w:p w:rsidR="00662BFB" w:rsidRPr="00585D0B" w:rsidRDefault="00662BFB" w:rsidP="00E57083">
            <w:pPr>
              <w:pStyle w:val="afe"/>
              <w:shd w:val="clear" w:color="auto" w:fill="FFFFFF"/>
              <w:rPr>
                <w:rFonts w:cs="Calibri"/>
                <w:lang w:val="uk-UA"/>
              </w:rPr>
            </w:pPr>
            <w:r w:rsidRPr="00585D0B">
              <w:rPr>
                <w:rFonts w:cs="Calibri"/>
                <w:lang w:val="uk-UA"/>
              </w:rPr>
              <w:t>Бюджет громади,</w:t>
            </w:r>
          </w:p>
          <w:p w:rsidR="00662BFB" w:rsidRPr="00585D0B" w:rsidRDefault="00662BFB" w:rsidP="00E57083">
            <w:pPr>
              <w:pStyle w:val="afe"/>
              <w:shd w:val="clear" w:color="auto" w:fill="FFFFFF"/>
              <w:rPr>
                <w:rFonts w:cs="Calibri"/>
                <w:lang w:val="uk-UA"/>
              </w:rPr>
            </w:pPr>
            <w:r w:rsidRPr="00585D0B">
              <w:rPr>
                <w:rFonts w:cs="Calibri"/>
                <w:lang w:val="uk-UA"/>
              </w:rPr>
              <w:t>грантові кошти</w:t>
            </w:r>
          </w:p>
        </w:tc>
        <w:tc>
          <w:tcPr>
            <w:tcW w:w="416" w:type="pct"/>
          </w:tcPr>
          <w:p w:rsidR="00662BFB" w:rsidRPr="00585D0B" w:rsidRDefault="00662BFB" w:rsidP="00E57083">
            <w:pPr>
              <w:pStyle w:val="afe"/>
              <w:shd w:val="clear" w:color="auto" w:fill="FFFFFF"/>
              <w:rPr>
                <w:rFonts w:cs="Calibri"/>
                <w:lang w:val="uk-UA"/>
              </w:rPr>
            </w:pPr>
            <w:r w:rsidRPr="00585D0B">
              <w:rPr>
                <w:rFonts w:cs="Calibri"/>
                <w:lang w:val="uk-UA"/>
              </w:rPr>
              <w:t>До 2025 року</w:t>
            </w:r>
          </w:p>
        </w:tc>
      </w:tr>
      <w:tr w:rsidR="00662BFB" w:rsidRPr="00585D0B" w:rsidTr="00A41915">
        <w:trPr>
          <w:trHeight w:val="85"/>
          <w:jc w:val="center"/>
        </w:trPr>
        <w:tc>
          <w:tcPr>
            <w:tcW w:w="717" w:type="pct"/>
          </w:tcPr>
          <w:p w:rsidR="00662BFB" w:rsidRPr="00585D0B" w:rsidRDefault="00662BFB" w:rsidP="00E57083">
            <w:pPr>
              <w:pStyle w:val="afe"/>
              <w:shd w:val="clear" w:color="auto" w:fill="FFFFFF"/>
              <w:rPr>
                <w:rFonts w:cs="Calibri"/>
                <w:lang w:val="uk-UA"/>
              </w:rPr>
            </w:pPr>
            <w:r w:rsidRPr="00585D0B">
              <w:rPr>
                <w:rFonts w:cs="Calibri"/>
                <w:lang w:val="uk-UA"/>
              </w:rPr>
              <w:t>3.4.4. Забезпечення пожежної безпеки на території Новгород-Сіверської МТГ</w:t>
            </w:r>
          </w:p>
        </w:tc>
        <w:tc>
          <w:tcPr>
            <w:tcW w:w="606" w:type="pct"/>
          </w:tcPr>
          <w:p w:rsidR="00662BFB" w:rsidRPr="00585D0B" w:rsidRDefault="00662BFB" w:rsidP="00E57083">
            <w:pPr>
              <w:pStyle w:val="afe"/>
              <w:shd w:val="clear" w:color="auto" w:fill="FFFFFF"/>
              <w:rPr>
                <w:rFonts w:cs="Calibri"/>
                <w:lang w:val="uk-UA"/>
              </w:rPr>
            </w:pPr>
            <w:r w:rsidRPr="00585D0B">
              <w:rPr>
                <w:rFonts w:cs="Calibri"/>
                <w:lang w:val="uk-UA"/>
              </w:rPr>
              <w:t>Не менше 1 закладу в рік</w:t>
            </w:r>
          </w:p>
        </w:tc>
        <w:tc>
          <w:tcPr>
            <w:tcW w:w="473" w:type="pct"/>
          </w:tcPr>
          <w:p w:rsidR="00662BFB" w:rsidRPr="00585D0B" w:rsidRDefault="00662BFB" w:rsidP="00E57083">
            <w:pPr>
              <w:pStyle w:val="afe"/>
              <w:shd w:val="clear" w:color="auto" w:fill="FFFFFF"/>
              <w:rPr>
                <w:rFonts w:cs="Calibri"/>
                <w:lang w:val="uk-UA"/>
              </w:rPr>
            </w:pPr>
            <w:r w:rsidRPr="00585D0B">
              <w:rPr>
                <w:rFonts w:cs="Calibri"/>
                <w:lang w:val="uk-UA"/>
              </w:rPr>
              <w:t>Покращення стану пожежної безпеки навчальних закладів та закладів культури</w:t>
            </w:r>
          </w:p>
        </w:tc>
        <w:tc>
          <w:tcPr>
            <w:tcW w:w="575" w:type="pct"/>
          </w:tcPr>
          <w:p w:rsidR="00662BFB" w:rsidRPr="00585D0B" w:rsidRDefault="00662BFB" w:rsidP="00E57083">
            <w:pPr>
              <w:pStyle w:val="afe"/>
              <w:shd w:val="clear" w:color="auto" w:fill="FFFFFF"/>
              <w:rPr>
                <w:rFonts w:cs="Calibri"/>
                <w:color w:val="000000" w:themeColor="text1"/>
                <w:lang w:val="uk-UA"/>
              </w:rPr>
            </w:pPr>
            <w:r w:rsidRPr="00585D0B">
              <w:rPr>
                <w:rFonts w:cs="Calibri"/>
                <w:color w:val="000000" w:themeColor="text1"/>
                <w:lang w:val="uk-UA"/>
              </w:rPr>
              <w:t>Кількість пожеж.</w:t>
            </w:r>
          </w:p>
          <w:p w:rsidR="0010525D" w:rsidRPr="00585D0B" w:rsidRDefault="0010525D" w:rsidP="00C653B5">
            <w:pPr>
              <w:pStyle w:val="afe"/>
              <w:shd w:val="clear" w:color="auto" w:fill="FFFFFF"/>
              <w:rPr>
                <w:rFonts w:cs="Calibri"/>
                <w:color w:val="000000" w:themeColor="text1"/>
                <w:lang w:val="uk-UA"/>
              </w:rPr>
            </w:pPr>
            <w:r w:rsidRPr="00585D0B">
              <w:rPr>
                <w:lang w:val="uk-UA"/>
              </w:rPr>
              <w:t>Кількість осіб</w:t>
            </w:r>
            <w:r w:rsidR="00662BFB" w:rsidRPr="00585D0B">
              <w:rPr>
                <w:lang w:val="uk-UA"/>
              </w:rPr>
              <w:t>, що постраждали внаслідок пожеж в громаді</w:t>
            </w:r>
          </w:p>
        </w:tc>
        <w:tc>
          <w:tcPr>
            <w:tcW w:w="442" w:type="pct"/>
          </w:tcPr>
          <w:p w:rsidR="00662BFB" w:rsidRPr="00585D0B" w:rsidRDefault="00662BFB" w:rsidP="00E57083">
            <w:pPr>
              <w:pStyle w:val="afe"/>
              <w:shd w:val="clear" w:color="auto" w:fill="FFFFFF"/>
              <w:rPr>
                <w:rFonts w:cs="Calibri"/>
                <w:lang w:val="uk-UA"/>
              </w:rPr>
            </w:pPr>
            <w:r w:rsidRPr="00585D0B">
              <w:rPr>
                <w:rFonts w:cs="Calibri"/>
                <w:lang w:val="uk-UA"/>
              </w:rPr>
              <w:t>Звіти органів ДСНС. Результати соціального опитування</w:t>
            </w:r>
          </w:p>
        </w:tc>
        <w:tc>
          <w:tcPr>
            <w:tcW w:w="730" w:type="pct"/>
          </w:tcPr>
          <w:p w:rsidR="00662BFB" w:rsidRPr="00585D0B" w:rsidRDefault="00662BFB" w:rsidP="00E57083">
            <w:pPr>
              <w:pStyle w:val="afe"/>
              <w:shd w:val="clear" w:color="auto" w:fill="FFFFFF"/>
              <w:rPr>
                <w:rFonts w:cs="Calibri"/>
                <w:lang w:val="uk-UA"/>
              </w:rPr>
            </w:pPr>
            <w:r w:rsidRPr="00585D0B">
              <w:rPr>
                <w:rFonts w:cs="Calibri"/>
                <w:lang w:val="uk-UA"/>
              </w:rPr>
              <w:t>Виконавчий комітет міської ради</w:t>
            </w:r>
          </w:p>
        </w:tc>
        <w:tc>
          <w:tcPr>
            <w:tcW w:w="601" w:type="pct"/>
          </w:tcPr>
          <w:p w:rsidR="00662BFB" w:rsidRPr="00585D0B" w:rsidRDefault="00662BFB" w:rsidP="00E57083">
            <w:pPr>
              <w:pStyle w:val="afe"/>
              <w:shd w:val="clear" w:color="auto" w:fill="FFFFFF"/>
              <w:rPr>
                <w:rFonts w:cs="Calibri"/>
                <w:lang w:val="uk-UA"/>
              </w:rPr>
            </w:pPr>
            <w:r w:rsidRPr="00585D0B">
              <w:rPr>
                <w:rFonts w:cs="Calibri"/>
                <w:lang w:val="uk-UA"/>
              </w:rPr>
              <w:t>Місцеві підрозділи ДСНС. Навчальні заклади та заклади культури</w:t>
            </w:r>
          </w:p>
        </w:tc>
        <w:tc>
          <w:tcPr>
            <w:tcW w:w="440" w:type="pct"/>
          </w:tcPr>
          <w:p w:rsidR="00662BFB" w:rsidRPr="00585D0B" w:rsidRDefault="00662BFB" w:rsidP="00E57083">
            <w:pPr>
              <w:pStyle w:val="afe"/>
              <w:shd w:val="clear" w:color="auto" w:fill="FFFFFF"/>
              <w:rPr>
                <w:rFonts w:cs="Calibri"/>
                <w:lang w:val="uk-UA"/>
              </w:rPr>
            </w:pPr>
            <w:r w:rsidRPr="00585D0B">
              <w:rPr>
                <w:rFonts w:cs="Calibri"/>
                <w:lang w:val="uk-UA"/>
              </w:rPr>
              <w:t>Бюджет громади,</w:t>
            </w:r>
          </w:p>
          <w:p w:rsidR="00662BFB" w:rsidRPr="00585D0B" w:rsidRDefault="00662BFB" w:rsidP="00E57083">
            <w:pPr>
              <w:pStyle w:val="afe"/>
              <w:shd w:val="clear" w:color="auto" w:fill="FFFFFF"/>
              <w:rPr>
                <w:rFonts w:cs="Calibri"/>
                <w:lang w:val="uk-UA"/>
              </w:rPr>
            </w:pPr>
            <w:r w:rsidRPr="00585D0B">
              <w:rPr>
                <w:rFonts w:cs="Calibri"/>
                <w:lang w:val="uk-UA"/>
              </w:rPr>
              <w:t>грантові кошти</w:t>
            </w:r>
          </w:p>
        </w:tc>
        <w:tc>
          <w:tcPr>
            <w:tcW w:w="416" w:type="pct"/>
          </w:tcPr>
          <w:p w:rsidR="00662BFB" w:rsidRPr="00585D0B" w:rsidRDefault="00662BFB" w:rsidP="00E57083">
            <w:pPr>
              <w:pStyle w:val="afe"/>
              <w:shd w:val="clear" w:color="auto" w:fill="FFFFFF"/>
              <w:rPr>
                <w:rFonts w:cs="Calibri"/>
                <w:lang w:val="uk-UA"/>
              </w:rPr>
            </w:pPr>
            <w:r w:rsidRPr="00585D0B">
              <w:rPr>
                <w:rFonts w:cs="Calibri"/>
                <w:lang w:val="uk-UA"/>
              </w:rPr>
              <w:t>2021-2025 роки</w:t>
            </w:r>
          </w:p>
        </w:tc>
      </w:tr>
      <w:tr w:rsidR="00662BFB" w:rsidRPr="00585D0B" w:rsidTr="00A41915">
        <w:trPr>
          <w:jc w:val="center"/>
        </w:trPr>
        <w:tc>
          <w:tcPr>
            <w:tcW w:w="717" w:type="pct"/>
          </w:tcPr>
          <w:p w:rsidR="00662BFB" w:rsidRPr="00585D0B" w:rsidRDefault="00662BFB" w:rsidP="00E57083">
            <w:pPr>
              <w:pStyle w:val="afe"/>
              <w:shd w:val="clear" w:color="auto" w:fill="FFFFFF"/>
              <w:rPr>
                <w:rFonts w:cs="Calibri"/>
                <w:lang w:val="uk-UA"/>
              </w:rPr>
            </w:pPr>
            <w:r w:rsidRPr="00585D0B">
              <w:rPr>
                <w:rFonts w:cs="Calibri"/>
                <w:lang w:val="uk-UA"/>
              </w:rPr>
              <w:t xml:space="preserve">3.4.5. Забезпечення діяльності пожежної охорони в сільській </w:t>
            </w:r>
            <w:r w:rsidRPr="00585D0B">
              <w:rPr>
                <w:rFonts w:cs="Calibri"/>
                <w:lang w:val="uk-UA"/>
              </w:rPr>
              <w:lastRenderedPageBreak/>
              <w:t>місцевості на території Новгород-Сіверської МТГ</w:t>
            </w:r>
          </w:p>
        </w:tc>
        <w:tc>
          <w:tcPr>
            <w:tcW w:w="606"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Виконання показників програми</w:t>
            </w:r>
          </w:p>
        </w:tc>
        <w:tc>
          <w:tcPr>
            <w:tcW w:w="473" w:type="pct"/>
          </w:tcPr>
          <w:p w:rsidR="00662BFB" w:rsidRPr="00585D0B" w:rsidRDefault="00662BFB" w:rsidP="00E57083">
            <w:pPr>
              <w:pStyle w:val="afe"/>
              <w:shd w:val="clear" w:color="auto" w:fill="FFFFFF"/>
              <w:rPr>
                <w:rFonts w:cs="Calibri"/>
                <w:lang w:val="uk-UA"/>
              </w:rPr>
            </w:pPr>
            <w:r w:rsidRPr="00585D0B">
              <w:rPr>
                <w:rFonts w:cs="Calibri"/>
                <w:lang w:val="uk-UA"/>
              </w:rPr>
              <w:t xml:space="preserve">Покращення стану пожежної </w:t>
            </w:r>
            <w:r w:rsidRPr="00585D0B">
              <w:rPr>
                <w:rFonts w:cs="Calibri"/>
                <w:lang w:val="uk-UA"/>
              </w:rPr>
              <w:lastRenderedPageBreak/>
              <w:t>безпеки сільських населених пунктів</w:t>
            </w:r>
          </w:p>
        </w:tc>
        <w:tc>
          <w:tcPr>
            <w:tcW w:w="575" w:type="pct"/>
          </w:tcPr>
          <w:p w:rsidR="00662BFB" w:rsidRPr="00585D0B" w:rsidRDefault="00662BFB" w:rsidP="00E57083">
            <w:pPr>
              <w:pStyle w:val="afe"/>
              <w:shd w:val="clear" w:color="auto" w:fill="FFFFFF"/>
              <w:rPr>
                <w:rFonts w:cs="Calibri"/>
                <w:color w:val="000000" w:themeColor="text1"/>
                <w:lang w:val="uk-UA"/>
              </w:rPr>
            </w:pPr>
            <w:r w:rsidRPr="00585D0B">
              <w:rPr>
                <w:rFonts w:cs="Calibri"/>
                <w:color w:val="000000" w:themeColor="text1"/>
                <w:lang w:val="uk-UA"/>
              </w:rPr>
              <w:lastRenderedPageBreak/>
              <w:t>Кількість пожеж.</w:t>
            </w:r>
          </w:p>
          <w:p w:rsidR="00662BFB" w:rsidRPr="00585D0B" w:rsidRDefault="0010525D" w:rsidP="0010525D">
            <w:pPr>
              <w:pStyle w:val="aff6"/>
              <w:rPr>
                <w:rFonts w:cs="Calibri"/>
                <w:color w:val="000000" w:themeColor="text1"/>
                <w:sz w:val="22"/>
                <w:szCs w:val="22"/>
                <w:lang w:val="uk-UA"/>
              </w:rPr>
            </w:pPr>
            <w:r w:rsidRPr="00585D0B">
              <w:rPr>
                <w:sz w:val="22"/>
                <w:szCs w:val="22"/>
                <w:lang w:val="uk-UA"/>
              </w:rPr>
              <w:t xml:space="preserve">Кількість осіб, </w:t>
            </w:r>
            <w:r w:rsidR="00662BFB" w:rsidRPr="00585D0B">
              <w:rPr>
                <w:sz w:val="22"/>
                <w:szCs w:val="22"/>
                <w:lang w:val="uk-UA"/>
              </w:rPr>
              <w:lastRenderedPageBreak/>
              <w:t>що постраждали внаслідок пожеж в громаді</w:t>
            </w:r>
          </w:p>
        </w:tc>
        <w:tc>
          <w:tcPr>
            <w:tcW w:w="442"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 xml:space="preserve">Звіти органів ДСНС. </w:t>
            </w:r>
            <w:r w:rsidRPr="00585D0B">
              <w:rPr>
                <w:rFonts w:cs="Calibri"/>
                <w:lang w:val="uk-UA"/>
              </w:rPr>
              <w:lastRenderedPageBreak/>
              <w:t>Результати соціального опитування</w:t>
            </w:r>
          </w:p>
        </w:tc>
        <w:tc>
          <w:tcPr>
            <w:tcW w:w="730"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Виконавчий комітет міської ради</w:t>
            </w:r>
          </w:p>
        </w:tc>
        <w:tc>
          <w:tcPr>
            <w:tcW w:w="601" w:type="pct"/>
          </w:tcPr>
          <w:p w:rsidR="00662BFB" w:rsidRPr="00585D0B" w:rsidRDefault="00662BFB" w:rsidP="00E57083">
            <w:pPr>
              <w:pStyle w:val="afe"/>
              <w:shd w:val="clear" w:color="auto" w:fill="FFFFFF"/>
              <w:rPr>
                <w:rFonts w:cs="Calibri"/>
                <w:lang w:val="uk-UA"/>
              </w:rPr>
            </w:pPr>
            <w:r w:rsidRPr="00585D0B">
              <w:rPr>
                <w:rFonts w:cs="Calibri"/>
                <w:lang w:val="uk-UA"/>
              </w:rPr>
              <w:t>Місцеві підрозділи ДСНС.</w:t>
            </w:r>
          </w:p>
        </w:tc>
        <w:tc>
          <w:tcPr>
            <w:tcW w:w="440" w:type="pct"/>
          </w:tcPr>
          <w:p w:rsidR="00662BFB" w:rsidRPr="00585D0B" w:rsidRDefault="00662BFB" w:rsidP="00E57083">
            <w:pPr>
              <w:pStyle w:val="afe"/>
              <w:shd w:val="clear" w:color="auto" w:fill="FFFFFF"/>
              <w:rPr>
                <w:rFonts w:cs="Calibri"/>
                <w:lang w:val="uk-UA"/>
              </w:rPr>
            </w:pPr>
            <w:r w:rsidRPr="00585D0B">
              <w:rPr>
                <w:rFonts w:cs="Calibri"/>
                <w:lang w:val="uk-UA"/>
              </w:rPr>
              <w:t>Бюджет громади,</w:t>
            </w:r>
          </w:p>
          <w:p w:rsidR="00662BFB" w:rsidRPr="00585D0B" w:rsidRDefault="00662BFB" w:rsidP="00E57083">
            <w:pPr>
              <w:pStyle w:val="afe"/>
              <w:shd w:val="clear" w:color="auto" w:fill="FFFFFF"/>
              <w:rPr>
                <w:rFonts w:cs="Calibri"/>
                <w:lang w:val="uk-UA"/>
              </w:rPr>
            </w:pPr>
            <w:r w:rsidRPr="00585D0B">
              <w:rPr>
                <w:rFonts w:cs="Calibri"/>
                <w:lang w:val="uk-UA"/>
              </w:rPr>
              <w:t xml:space="preserve">грантові </w:t>
            </w:r>
            <w:r w:rsidRPr="00585D0B">
              <w:rPr>
                <w:rFonts w:cs="Calibri"/>
                <w:lang w:val="uk-UA"/>
              </w:rPr>
              <w:lastRenderedPageBreak/>
              <w:t>кошти</w:t>
            </w:r>
          </w:p>
        </w:tc>
        <w:tc>
          <w:tcPr>
            <w:tcW w:w="416" w:type="pct"/>
          </w:tcPr>
          <w:p w:rsidR="00662BFB" w:rsidRPr="00585D0B" w:rsidRDefault="00662BFB" w:rsidP="00E57083">
            <w:pPr>
              <w:pStyle w:val="afe"/>
              <w:shd w:val="clear" w:color="auto" w:fill="FFFFFF"/>
              <w:rPr>
                <w:rFonts w:cs="Calibri"/>
                <w:lang w:val="uk-UA"/>
              </w:rPr>
            </w:pPr>
            <w:r w:rsidRPr="00585D0B">
              <w:rPr>
                <w:rFonts w:cs="Calibri"/>
                <w:lang w:val="uk-UA"/>
              </w:rPr>
              <w:lastRenderedPageBreak/>
              <w:t>2021-2025 роки</w:t>
            </w:r>
          </w:p>
        </w:tc>
      </w:tr>
    </w:tbl>
    <w:p w:rsidR="00662BFB" w:rsidRPr="00585D0B" w:rsidRDefault="00662BFB" w:rsidP="00662BFB">
      <w:pPr>
        <w:spacing w:after="0" w:line="240" w:lineRule="auto"/>
        <w:rPr>
          <w:rFonts w:cs="Calibri"/>
          <w:b/>
          <w:lang w:val="uk-UA"/>
        </w:rPr>
      </w:pPr>
    </w:p>
    <w:p w:rsidR="00D2034A" w:rsidRPr="00585D0B" w:rsidRDefault="00D2034A" w:rsidP="00B13C8A">
      <w:pPr>
        <w:spacing w:after="0" w:line="240" w:lineRule="auto"/>
        <w:jc w:val="both"/>
        <w:rPr>
          <w:rFonts w:cs="Calibri"/>
          <w:lang w:val="uk-UA"/>
        </w:rPr>
      </w:pPr>
    </w:p>
    <w:p w:rsidR="00C81CB1" w:rsidRPr="00585D0B" w:rsidRDefault="00C81CB1" w:rsidP="00B13C8A">
      <w:pPr>
        <w:spacing w:after="0" w:line="240" w:lineRule="auto"/>
        <w:jc w:val="both"/>
        <w:rPr>
          <w:rFonts w:cs="Calibri"/>
          <w:lang w:val="uk-UA"/>
        </w:rPr>
        <w:sectPr w:rsidR="00C81CB1" w:rsidRPr="00585D0B" w:rsidSect="00B920F5">
          <w:pgSz w:w="16839" w:h="11907" w:orient="landscape" w:code="9"/>
          <w:pgMar w:top="851" w:right="851" w:bottom="1134" w:left="851" w:header="567" w:footer="403" w:gutter="0"/>
          <w:cols w:space="708"/>
          <w:docGrid w:linePitch="360"/>
        </w:sectPr>
      </w:pPr>
    </w:p>
    <w:p w:rsidR="00897F8B" w:rsidRPr="00585D0B" w:rsidRDefault="00897F8B" w:rsidP="00033F1C">
      <w:pPr>
        <w:pStyle w:val="1"/>
        <w:numPr>
          <w:ilvl w:val="0"/>
          <w:numId w:val="2"/>
        </w:numPr>
        <w:spacing w:before="0" w:after="80"/>
        <w:jc w:val="both"/>
        <w:rPr>
          <w:b/>
          <w:color w:val="2E74B5" w:themeColor="accent1" w:themeShade="BF"/>
          <w:lang w:val="uk-UA"/>
        </w:rPr>
      </w:pPr>
      <w:bookmarkStart w:id="37" w:name="_Toc11934930"/>
      <w:bookmarkStart w:id="38" w:name="_Toc86763097"/>
      <w:r w:rsidRPr="00585D0B">
        <w:rPr>
          <w:b/>
          <w:color w:val="2E74B5" w:themeColor="accent1" w:themeShade="BF"/>
          <w:lang w:val="uk-UA"/>
        </w:rPr>
        <w:lastRenderedPageBreak/>
        <w:t xml:space="preserve">Ієрархія </w:t>
      </w:r>
      <w:r w:rsidR="00A83DEB" w:rsidRPr="00585D0B">
        <w:rPr>
          <w:b/>
          <w:color w:val="2E74B5" w:themeColor="accent1" w:themeShade="BF"/>
          <w:lang w:val="uk-UA"/>
        </w:rPr>
        <w:t>заходів</w:t>
      </w:r>
      <w:r w:rsidRPr="00585D0B">
        <w:rPr>
          <w:b/>
          <w:color w:val="2E74B5" w:themeColor="accent1" w:themeShade="BF"/>
          <w:lang w:val="uk-UA"/>
        </w:rPr>
        <w:t xml:space="preserve"> стратегії</w:t>
      </w:r>
      <w:bookmarkEnd w:id="37"/>
      <w:bookmarkEnd w:id="38"/>
    </w:p>
    <w:p w:rsidR="00897F8B" w:rsidRPr="00585D0B" w:rsidRDefault="00897F8B" w:rsidP="00897F8B">
      <w:pPr>
        <w:spacing w:after="80"/>
        <w:jc w:val="both"/>
        <w:rPr>
          <w:rFonts w:asciiTheme="minorHAnsi" w:hAnsiTheme="minorHAnsi" w:cstheme="minorHAnsi"/>
          <w:noProof/>
          <w:lang w:val="uk-UA"/>
        </w:rPr>
      </w:pPr>
      <w:r w:rsidRPr="00585D0B">
        <w:rPr>
          <w:rFonts w:asciiTheme="minorHAnsi" w:hAnsiTheme="minorHAnsi" w:cstheme="minorHAnsi"/>
          <w:noProof/>
          <w:lang w:val="uk-UA"/>
        </w:rPr>
        <w:t xml:space="preserve">Представлений в попередньому розділі список включає в себе </w:t>
      </w:r>
      <w:r w:rsidR="00F94AC6" w:rsidRPr="00585D0B">
        <w:rPr>
          <w:rFonts w:asciiTheme="minorHAnsi" w:hAnsiTheme="minorHAnsi" w:cstheme="minorHAnsi"/>
          <w:noProof/>
          <w:lang w:val="uk-UA"/>
        </w:rPr>
        <w:t>77</w:t>
      </w:r>
      <w:r w:rsidR="00A83DEB" w:rsidRPr="00585D0B">
        <w:rPr>
          <w:rFonts w:asciiTheme="minorHAnsi" w:hAnsiTheme="minorHAnsi" w:cstheme="minorHAnsi"/>
          <w:noProof/>
          <w:lang w:val="uk-UA"/>
        </w:rPr>
        <w:t>заходів</w:t>
      </w:r>
      <w:r w:rsidRPr="00585D0B">
        <w:rPr>
          <w:rFonts w:asciiTheme="minorHAnsi" w:hAnsiTheme="minorHAnsi" w:cstheme="minorHAnsi"/>
          <w:noProof/>
          <w:lang w:val="uk-UA"/>
        </w:rPr>
        <w:t>, за</w:t>
      </w:r>
      <w:r w:rsidR="00F94AC6" w:rsidRPr="00585D0B">
        <w:rPr>
          <w:rFonts w:asciiTheme="minorHAnsi" w:hAnsiTheme="minorHAnsi" w:cstheme="minorHAnsi"/>
          <w:noProof/>
          <w:lang w:val="uk-UA"/>
        </w:rPr>
        <w:t>планованих до реалізації на 2021</w:t>
      </w:r>
      <w:r w:rsidRPr="00585D0B">
        <w:rPr>
          <w:rFonts w:asciiTheme="minorHAnsi" w:hAnsiTheme="minorHAnsi" w:cstheme="minorHAnsi"/>
          <w:noProof/>
          <w:lang w:val="uk-UA"/>
        </w:rPr>
        <w:t>-202</w:t>
      </w:r>
      <w:r w:rsidR="00F94AC6" w:rsidRPr="00585D0B">
        <w:rPr>
          <w:rFonts w:asciiTheme="minorHAnsi" w:hAnsiTheme="minorHAnsi" w:cstheme="minorHAnsi"/>
          <w:noProof/>
          <w:lang w:val="uk-UA"/>
        </w:rPr>
        <w:t>5</w:t>
      </w:r>
      <w:r w:rsidRPr="00585D0B">
        <w:rPr>
          <w:rFonts w:asciiTheme="minorHAnsi" w:hAnsiTheme="minorHAnsi" w:cstheme="minorHAnsi"/>
          <w:noProof/>
          <w:lang w:val="uk-UA"/>
        </w:rPr>
        <w:t xml:space="preserve"> роки. </w:t>
      </w:r>
    </w:p>
    <w:p w:rsidR="00897F8B" w:rsidRPr="00585D0B" w:rsidRDefault="00897F8B" w:rsidP="00897F8B">
      <w:pPr>
        <w:spacing w:after="80"/>
        <w:jc w:val="both"/>
        <w:rPr>
          <w:rFonts w:asciiTheme="minorHAnsi" w:hAnsiTheme="minorHAnsi" w:cstheme="minorHAnsi"/>
          <w:noProof/>
          <w:lang w:val="uk-UA"/>
        </w:rPr>
      </w:pPr>
      <w:r w:rsidRPr="00585D0B">
        <w:rPr>
          <w:rFonts w:asciiTheme="minorHAnsi" w:hAnsiTheme="minorHAnsi" w:cstheme="minorHAnsi"/>
          <w:noProof/>
          <w:lang w:val="uk-UA"/>
        </w:rPr>
        <w:t xml:space="preserve">З практичної точки зору важливим є не тільки черговість виконання окремих завдань, а й також їх важливість для громади. Тому останнім елементом роботи над стратегією було здійснення ієрархізації </w:t>
      </w:r>
      <w:r w:rsidR="00A83DEB" w:rsidRPr="00585D0B">
        <w:rPr>
          <w:rFonts w:asciiTheme="minorHAnsi" w:hAnsiTheme="minorHAnsi" w:cstheme="minorHAnsi"/>
          <w:noProof/>
          <w:lang w:val="uk-UA"/>
        </w:rPr>
        <w:t>заходів</w:t>
      </w:r>
      <w:r w:rsidRPr="00585D0B">
        <w:rPr>
          <w:rFonts w:asciiTheme="minorHAnsi" w:hAnsiTheme="minorHAnsi" w:cstheme="minorHAnsi"/>
          <w:noProof/>
          <w:lang w:val="uk-UA"/>
        </w:rPr>
        <w:t xml:space="preserve">. </w:t>
      </w:r>
    </w:p>
    <w:p w:rsidR="00897F8B" w:rsidRPr="00585D0B" w:rsidRDefault="00897F8B" w:rsidP="00897F8B">
      <w:pPr>
        <w:spacing w:after="80"/>
        <w:jc w:val="both"/>
        <w:rPr>
          <w:rFonts w:asciiTheme="minorHAnsi" w:hAnsiTheme="minorHAnsi" w:cstheme="minorHAnsi"/>
          <w:noProof/>
          <w:lang w:val="uk-UA"/>
        </w:rPr>
      </w:pPr>
      <w:r w:rsidRPr="00585D0B">
        <w:rPr>
          <w:rFonts w:asciiTheme="minorHAnsi" w:hAnsiTheme="minorHAnsi" w:cstheme="minorHAnsi"/>
          <w:noProof/>
          <w:lang w:val="uk-UA"/>
        </w:rPr>
        <w:t>На окремому засідання Групи стратегічного планування було здійснено оцінку кожн</w:t>
      </w:r>
      <w:r w:rsidR="0083127E" w:rsidRPr="00585D0B">
        <w:rPr>
          <w:rFonts w:asciiTheme="minorHAnsi" w:hAnsiTheme="minorHAnsi" w:cstheme="minorHAnsi"/>
          <w:noProof/>
          <w:lang w:val="uk-UA"/>
        </w:rPr>
        <w:t>оїдіяльності</w:t>
      </w:r>
      <w:r w:rsidRPr="00585D0B">
        <w:rPr>
          <w:rFonts w:asciiTheme="minorHAnsi" w:hAnsiTheme="minorHAnsi" w:cstheme="minorHAnsi"/>
          <w:noProof/>
          <w:lang w:val="uk-UA"/>
        </w:rPr>
        <w:t xml:space="preserve"> по двом показникам:</w:t>
      </w:r>
    </w:p>
    <w:p w:rsidR="00897F8B" w:rsidRPr="00585D0B" w:rsidRDefault="0083127E" w:rsidP="00B6044B">
      <w:pPr>
        <w:pStyle w:val="a7"/>
        <w:numPr>
          <w:ilvl w:val="0"/>
          <w:numId w:val="16"/>
        </w:numPr>
        <w:spacing w:after="80"/>
        <w:jc w:val="both"/>
        <w:rPr>
          <w:rFonts w:asciiTheme="minorHAnsi" w:hAnsiTheme="minorHAnsi" w:cstheme="minorHAnsi"/>
          <w:noProof/>
          <w:lang w:val="uk-UA"/>
        </w:rPr>
      </w:pPr>
      <w:r w:rsidRPr="00585D0B">
        <w:rPr>
          <w:rFonts w:asciiTheme="minorHAnsi" w:hAnsiTheme="minorHAnsi" w:cstheme="minorHAnsi"/>
          <w:noProof/>
          <w:lang w:val="uk-UA"/>
        </w:rPr>
        <w:t>Важливість реалізації</w:t>
      </w:r>
      <w:r w:rsidR="000F0D77" w:rsidRPr="00585D0B">
        <w:rPr>
          <w:rFonts w:asciiTheme="minorHAnsi" w:hAnsiTheme="minorHAnsi" w:cstheme="minorHAnsi"/>
          <w:noProof/>
          <w:lang w:val="uk-UA"/>
        </w:rPr>
        <w:t xml:space="preserve"> даного завдання </w:t>
      </w:r>
      <w:r w:rsidR="00897F8B" w:rsidRPr="00585D0B">
        <w:rPr>
          <w:rFonts w:asciiTheme="minorHAnsi" w:hAnsiTheme="minorHAnsi" w:cstheme="minorHAnsi"/>
          <w:noProof/>
          <w:lang w:val="uk-UA"/>
        </w:rPr>
        <w:t>для громади в цілому;</w:t>
      </w:r>
    </w:p>
    <w:p w:rsidR="00897F8B" w:rsidRPr="00585D0B" w:rsidRDefault="00897F8B" w:rsidP="00B6044B">
      <w:pPr>
        <w:pStyle w:val="a7"/>
        <w:numPr>
          <w:ilvl w:val="0"/>
          <w:numId w:val="16"/>
        </w:numPr>
        <w:spacing w:after="80"/>
        <w:jc w:val="both"/>
        <w:rPr>
          <w:rFonts w:asciiTheme="minorHAnsi" w:hAnsiTheme="minorHAnsi" w:cstheme="minorHAnsi"/>
          <w:noProof/>
          <w:lang w:val="uk-UA"/>
        </w:rPr>
      </w:pPr>
      <w:r w:rsidRPr="00585D0B">
        <w:rPr>
          <w:rFonts w:asciiTheme="minorHAnsi" w:hAnsiTheme="minorHAnsi" w:cstheme="minorHAnsi"/>
          <w:noProof/>
          <w:lang w:val="uk-UA"/>
        </w:rPr>
        <w:t>Ймовірність реалізації</w:t>
      </w:r>
      <w:r w:rsidR="000F0D77" w:rsidRPr="00585D0B">
        <w:rPr>
          <w:rFonts w:asciiTheme="minorHAnsi" w:hAnsiTheme="minorHAnsi" w:cstheme="minorHAnsi"/>
          <w:noProof/>
          <w:lang w:val="uk-UA"/>
        </w:rPr>
        <w:t xml:space="preserve"> даного завдання </w:t>
      </w:r>
      <w:r w:rsidRPr="00585D0B">
        <w:rPr>
          <w:rFonts w:asciiTheme="minorHAnsi" w:hAnsiTheme="minorHAnsi" w:cstheme="minorHAnsi"/>
          <w:noProof/>
          <w:lang w:val="uk-UA"/>
        </w:rPr>
        <w:t xml:space="preserve">(враховуючи </w:t>
      </w:r>
      <w:r w:rsidR="000F0D77" w:rsidRPr="00585D0B">
        <w:rPr>
          <w:rFonts w:asciiTheme="minorHAnsi" w:hAnsiTheme="minorHAnsi" w:cstheme="minorHAnsi"/>
          <w:noProof/>
          <w:lang w:val="uk-UA"/>
        </w:rPr>
        <w:t xml:space="preserve">наявні </w:t>
      </w:r>
      <w:r w:rsidRPr="00585D0B">
        <w:rPr>
          <w:rFonts w:asciiTheme="minorHAnsi" w:hAnsiTheme="minorHAnsi" w:cstheme="minorHAnsi"/>
          <w:noProof/>
          <w:lang w:val="uk-UA"/>
        </w:rPr>
        <w:t>фінансові ресурси, матеріальні та людські ресурси, стан підготовки необхідної документації).</w:t>
      </w:r>
    </w:p>
    <w:p w:rsidR="00897F8B" w:rsidRPr="00585D0B" w:rsidRDefault="00897F8B" w:rsidP="00897F8B">
      <w:pPr>
        <w:spacing w:after="80"/>
        <w:jc w:val="both"/>
        <w:rPr>
          <w:rFonts w:asciiTheme="minorHAnsi" w:hAnsiTheme="minorHAnsi" w:cstheme="minorHAnsi"/>
          <w:noProof/>
          <w:lang w:val="uk-UA"/>
        </w:rPr>
      </w:pPr>
      <w:r w:rsidRPr="00585D0B">
        <w:rPr>
          <w:rFonts w:asciiTheme="minorHAnsi" w:hAnsiTheme="minorHAnsi" w:cstheme="minorHAnsi"/>
          <w:noProof/>
          <w:lang w:val="uk-UA"/>
        </w:rPr>
        <w:t>Для кожного критерію було використано оцінку від 1 до 3, де „1” – це найменша оцінка, а «3» - то найвища оцінка. Множення цих двох показників дає інтегровану оцінку</w:t>
      </w:r>
      <w:r w:rsidR="000F0D77" w:rsidRPr="00585D0B">
        <w:rPr>
          <w:rFonts w:asciiTheme="minorHAnsi" w:hAnsiTheme="minorHAnsi" w:cstheme="minorHAnsi"/>
          <w:noProof/>
          <w:lang w:val="uk-UA"/>
        </w:rPr>
        <w:t xml:space="preserve"> кожного окремого завдання, що визначає його</w:t>
      </w:r>
      <w:r w:rsidRPr="00585D0B">
        <w:rPr>
          <w:rFonts w:asciiTheme="minorHAnsi" w:hAnsiTheme="minorHAnsi" w:cstheme="minorHAnsi"/>
          <w:noProof/>
          <w:lang w:val="uk-UA"/>
        </w:rPr>
        <w:t xml:space="preserve"> місце в</w:t>
      </w:r>
      <w:r w:rsidR="000F0D77" w:rsidRPr="00585D0B">
        <w:rPr>
          <w:rFonts w:asciiTheme="minorHAnsi" w:hAnsiTheme="minorHAnsi" w:cstheme="minorHAnsi"/>
          <w:noProof/>
          <w:lang w:val="uk-UA"/>
        </w:rPr>
        <w:t xml:space="preserve"> загальній</w:t>
      </w:r>
      <w:r w:rsidRPr="00585D0B">
        <w:rPr>
          <w:rFonts w:asciiTheme="minorHAnsi" w:hAnsiTheme="minorHAnsi" w:cstheme="minorHAnsi"/>
          <w:noProof/>
          <w:lang w:val="uk-UA"/>
        </w:rPr>
        <w:t xml:space="preserve"> ієрархічній системі. Результати такої оцінки представлено в таблиці:</w:t>
      </w:r>
    </w:p>
    <w:p w:rsidR="00BB2FE2" w:rsidRPr="00585D0B" w:rsidRDefault="00BB2FE2" w:rsidP="00A07A09">
      <w:pPr>
        <w:spacing w:after="80"/>
        <w:jc w:val="both"/>
        <w:rPr>
          <w:lang w:val="uk-UA"/>
        </w:rPr>
      </w:pPr>
    </w:p>
    <w:tbl>
      <w:tblPr>
        <w:tblW w:w="9829" w:type="dxa"/>
        <w:tblLook w:val="04A0" w:firstRow="1" w:lastRow="0" w:firstColumn="1" w:lastColumn="0" w:noHBand="0" w:noVBand="1"/>
      </w:tblPr>
      <w:tblGrid>
        <w:gridCol w:w="6145"/>
        <w:gridCol w:w="1298"/>
        <w:gridCol w:w="1377"/>
        <w:gridCol w:w="1009"/>
      </w:tblGrid>
      <w:tr w:rsidR="00F94AC6" w:rsidRPr="00585D0B" w:rsidTr="00F94AC6">
        <w:trPr>
          <w:trHeight w:val="20"/>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AC6" w:rsidRPr="00585D0B" w:rsidRDefault="00F94AC6" w:rsidP="00F94AC6">
            <w:pPr>
              <w:spacing w:before="40" w:after="40" w:line="240" w:lineRule="auto"/>
              <w:jc w:val="center"/>
              <w:rPr>
                <w:rFonts w:eastAsia="Times New Roman" w:cs="Calibri"/>
                <w:b/>
                <w:lang w:val="uk-UA" w:eastAsia="uk-UA"/>
              </w:rPr>
            </w:pPr>
            <w:r w:rsidRPr="00585D0B">
              <w:rPr>
                <w:rFonts w:eastAsia="Times New Roman" w:cs="Calibri"/>
                <w:b/>
                <w:lang w:val="uk-UA" w:eastAsia="uk-UA"/>
              </w:rPr>
              <w:t>Захід</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F94AC6" w:rsidRPr="00585D0B" w:rsidRDefault="00F94AC6" w:rsidP="00331E0F">
            <w:pPr>
              <w:jc w:val="center"/>
              <w:rPr>
                <w:rFonts w:eastAsia="Times New Roman" w:cs="Calibri"/>
                <w:b/>
                <w:lang w:val="uk-UA" w:eastAsia="uk-UA"/>
              </w:rPr>
            </w:pPr>
            <w:r w:rsidRPr="00585D0B">
              <w:rPr>
                <w:rFonts w:eastAsia="Times New Roman" w:cs="Calibri"/>
                <w:b/>
                <w:lang w:val="uk-UA" w:eastAsia="uk-UA"/>
              </w:rPr>
              <w:t>Важливість (1-2-3)</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F94AC6" w:rsidRPr="00585D0B" w:rsidRDefault="00F94AC6" w:rsidP="00331E0F">
            <w:pPr>
              <w:jc w:val="center"/>
              <w:rPr>
                <w:rFonts w:eastAsia="Times New Roman" w:cs="Calibri"/>
                <w:b/>
                <w:lang w:val="uk-UA" w:eastAsia="uk-UA"/>
              </w:rPr>
            </w:pPr>
            <w:r w:rsidRPr="00585D0B">
              <w:rPr>
                <w:rFonts w:eastAsia="Times New Roman" w:cs="Calibri"/>
                <w:b/>
                <w:lang w:val="uk-UA" w:eastAsia="uk-UA"/>
              </w:rPr>
              <w:t>Ймовірність (1-2-3)</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F94AC6" w:rsidRPr="00585D0B" w:rsidRDefault="00F94AC6" w:rsidP="00331E0F">
            <w:pPr>
              <w:jc w:val="center"/>
              <w:rPr>
                <w:rFonts w:eastAsia="Times New Roman" w:cs="Calibri"/>
                <w:b/>
                <w:lang w:val="uk-UA" w:eastAsia="uk-UA"/>
              </w:rPr>
            </w:pPr>
            <w:r w:rsidRPr="00585D0B">
              <w:rPr>
                <w:rFonts w:eastAsia="Times New Roman" w:cs="Calibri"/>
                <w:b/>
                <w:lang w:val="uk-UA" w:eastAsia="uk-UA"/>
              </w:rPr>
              <w:t>Зведена оцінка</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E2EFDA"/>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1.1.1. Створення та забезпечення поточної діяльності Центру підтримки підприємництва та туризму</w:t>
            </w:r>
          </w:p>
        </w:tc>
        <w:tc>
          <w:tcPr>
            <w:tcW w:w="1262"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9</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E2EFDA"/>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1.1.2. Розробка та подальша промоція інвестиційного паспорту громади. Створення бази потенційних інвестиційних можливостей в громаді</w:t>
            </w:r>
          </w:p>
        </w:tc>
        <w:tc>
          <w:tcPr>
            <w:tcW w:w="1262"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9</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E2EFDA"/>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1.3.2. Промоція туристичного потенціалу</w:t>
            </w:r>
          </w:p>
        </w:tc>
        <w:tc>
          <w:tcPr>
            <w:tcW w:w="1262"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9</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E2EFDA"/>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1.3.5. Організація та проведення заходів, спрямованих на популяризацію туристичного потенціалу</w:t>
            </w:r>
          </w:p>
        </w:tc>
        <w:tc>
          <w:tcPr>
            <w:tcW w:w="1262"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9</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E2EFDA"/>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1.4.3. Створення відділу з питань інвестицій, визначення відповідальної посадової особи в МТГ з питань інвестицій та покладання на нього обов’язків щодо роботи з інвесторами (з дотриманням принципів гендерної рівності)</w:t>
            </w:r>
          </w:p>
        </w:tc>
        <w:tc>
          <w:tcPr>
            <w:tcW w:w="1262"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9</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E2EFDA"/>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2.1.1. Формування мережі закладів освіти, яка відповідає освітнім потребам мешканців громади та забезпечення її ефективної діяльності.</w:t>
            </w:r>
          </w:p>
        </w:tc>
        <w:tc>
          <w:tcPr>
            <w:tcW w:w="1262"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9</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E2EFDA"/>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2.1.2. Забезпечення формування нового освітнього простору шляхом розробки та реалізації програми. «Розвиток освіти Новгород-Сіверської МТГ»</w:t>
            </w:r>
          </w:p>
        </w:tc>
        <w:tc>
          <w:tcPr>
            <w:tcW w:w="1262"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9</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E2EFDA"/>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2.2.1. Пропаганда здорового способу життя</w:t>
            </w:r>
          </w:p>
        </w:tc>
        <w:tc>
          <w:tcPr>
            <w:tcW w:w="1262"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9</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E2EFDA"/>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2.3.3. Підвищення якості освіти – підвищення кваліфікації вчителів</w:t>
            </w:r>
          </w:p>
        </w:tc>
        <w:tc>
          <w:tcPr>
            <w:tcW w:w="1262"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9</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E2EFDA"/>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lastRenderedPageBreak/>
              <w:t xml:space="preserve">3.1.6. Поліпшення матеріально-технічної бази комунальних підприємств </w:t>
            </w:r>
          </w:p>
        </w:tc>
        <w:tc>
          <w:tcPr>
            <w:tcW w:w="1262"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E2EFDA"/>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9</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1.2.1. Розвиток співпраці між громадою, об’єднаннями підприємців та фермерів громади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1.2.2. Забезпечення надання  інформації, консультацій та навчання в громаді за напрямками інноваційне сільське господарство та розвиток фермерських господарств і створення кооперативів</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 xml:space="preserve">1.3.1. Проведення аналізу стану </w:t>
            </w:r>
            <w:proofErr w:type="spellStart"/>
            <w:r w:rsidRPr="00585D0B">
              <w:rPr>
                <w:rFonts w:eastAsia="Times New Roman" w:cs="Calibri"/>
                <w:lang w:val="uk-UA" w:eastAsia="uk-UA"/>
              </w:rPr>
              <w:t>туристично</w:t>
            </w:r>
            <w:proofErr w:type="spellEnd"/>
            <w:r w:rsidRPr="00585D0B">
              <w:rPr>
                <w:rFonts w:eastAsia="Times New Roman" w:cs="Calibri"/>
                <w:lang w:val="uk-UA" w:eastAsia="uk-UA"/>
              </w:rPr>
              <w:t xml:space="preserve"> привабливих об’єктів, місць та суб’єктів надання послуг в громаді, формування їх каталогу</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1.3.4. Організація поїздок навчального спрямування у громади, які мають успішний туристичний досвід</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1.3.7. Створення та наповнення вкладки «Туризм» на офіційному веб-сайті</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2.1.3. Забезпечення надання якісних адміністративних послуг через ЦНАП</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 xml:space="preserve">2.1.4. Запровадження е-послуг у </w:t>
            </w:r>
            <w:proofErr w:type="spellStart"/>
            <w:r w:rsidRPr="00585D0B">
              <w:rPr>
                <w:rFonts w:eastAsia="Times New Roman" w:cs="Calibri"/>
                <w:lang w:val="uk-UA" w:eastAsia="uk-UA"/>
              </w:rPr>
              <w:t>ЦНАПі</w:t>
            </w:r>
            <w:proofErr w:type="spellEnd"/>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2.1.9. Підвищення рівня комп’ютерної обізнаності та грамотності серед населення громади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2.1.10. Реалізація програми залучення лікарських кадрів для забезпечення КНП «Новгород-Сіверська ЦМЛ»</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2.2.2. Розробка та реалізація програми щодо покращення матеріально-технічної бази КНП «Новгород-Сіверський міський центр ПМСД»</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2.2.3. Розширення переліку медичних послуг, що надаються</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2.2.4. Розробка та реалізація програми щодо покращення матеріально-технічної бази КНП «Новгород-Сіверська ЦМЛ»</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2.3.1. Перетворення чотирьох клубних закладів у населених пунктах громади на центри культурних послуг (як пілотний проект)</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 xml:space="preserve">2.3.2. Розробка та впровадження Плану заходів щодо збереження та розвитку місцевих традицій та обрядів, популяризації нематеріальної культурної спадщини, яка притаманна </w:t>
            </w:r>
            <w:proofErr w:type="spellStart"/>
            <w:r w:rsidRPr="00585D0B">
              <w:rPr>
                <w:rFonts w:eastAsia="Times New Roman" w:cs="Calibri"/>
                <w:lang w:val="uk-UA" w:eastAsia="uk-UA"/>
              </w:rPr>
              <w:t>Сіверщині</w:t>
            </w:r>
            <w:proofErr w:type="spellEnd"/>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2.3.6. Створення та забезпечення функціонування комфортного місця відпочинку і дозвілля молоді</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2.3.7. Реорганізація та підвищення ефективності діяльності позашкільної освіти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lastRenderedPageBreak/>
              <w:t>2.3.8. Забезпечення ефективної дистанційної форми організації освітнього процесу</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2.3.9. Підготовка спортивної інфраструктури для проведення спортивних змагань (в т.ч. обласних та всеукраїнських) з баскетболу, футболу, волейболу та інших видів спорту; встановлення нових спортивних та ігрових дитячих майданчиків; заохочення та популяризація активного способу життя.</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2.3.10. Створення та покращення умов активного відпочинку мешканців - реалізація проекту щодо підвищення туристичної привабливості м. Новгород-Сіверський</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2.3.11. Створення та забезпечення діяльності ресурсної кімнати «Тримай баланс»</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 xml:space="preserve">2.3.12. Реалізація проєкту </w:t>
            </w:r>
            <w:r w:rsidRPr="00585D0B">
              <w:rPr>
                <w:rFonts w:eastAsia="Times New Roman" w:cs="Calibri"/>
                <w:b/>
                <w:bCs/>
                <w:lang w:val="uk-UA" w:eastAsia="uk-UA"/>
              </w:rPr>
              <w:t>«</w:t>
            </w:r>
            <w:r w:rsidRPr="00585D0B">
              <w:rPr>
                <w:rFonts w:eastAsia="Times New Roman" w:cs="Calibri"/>
                <w:lang w:val="uk-UA" w:eastAsia="uk-UA"/>
              </w:rPr>
              <w:t>Хай буде DOBRE в громаді!», «Щаслива родина – успішна громада»</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2.4.4. Активізація участі мешканців громади у громадському бюджеті</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2.4.5. Створення та сприяння роботі Експертних рад при міській раді з залученням представників громадськості</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2.4.6. Проведення регулярних досліджень думки мешканців щодо актуальних питань життя громади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 xml:space="preserve">3.1.1. Реконструкція площі ім. Князя Ігоря у м. Новгороді-Сіверському </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 xml:space="preserve">3.1.2. Проведення аналізу стану доріг та </w:t>
            </w:r>
            <w:proofErr w:type="spellStart"/>
            <w:r w:rsidRPr="00585D0B">
              <w:rPr>
                <w:rFonts w:eastAsia="Times New Roman" w:cs="Calibri"/>
                <w:lang w:val="uk-UA" w:eastAsia="uk-UA"/>
              </w:rPr>
              <w:t>навколодорожньої</w:t>
            </w:r>
            <w:proofErr w:type="spellEnd"/>
            <w:r w:rsidRPr="00585D0B">
              <w:rPr>
                <w:rFonts w:eastAsia="Times New Roman" w:cs="Calibri"/>
                <w:lang w:val="uk-UA" w:eastAsia="uk-UA"/>
              </w:rPr>
              <w:t xml:space="preserve"> інфраструктури по всій території громаді, розробка та реалізація плану ремонтів і модернізації доріг і навколо дорожньої інфраструктури (в т.ч. тротуари, освітлення, розмітка і </w:t>
            </w:r>
            <w:proofErr w:type="spellStart"/>
            <w:r w:rsidRPr="00585D0B">
              <w:rPr>
                <w:rFonts w:eastAsia="Times New Roman" w:cs="Calibri"/>
                <w:lang w:val="uk-UA" w:eastAsia="uk-UA"/>
              </w:rPr>
              <w:t>т.і</w:t>
            </w:r>
            <w:proofErr w:type="spellEnd"/>
            <w:r w:rsidRPr="00585D0B">
              <w:rPr>
                <w:rFonts w:eastAsia="Times New Roman" w:cs="Calibri"/>
                <w:lang w:val="uk-UA" w:eastAsia="uk-UA"/>
              </w:rPr>
              <w:t>.)</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3.1.3. Проведення аналізу і актуалізація та подальша реалізація програми Забезпечення потреб громади в якісному водопостачанні</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3.1.5. Забезпечення потреб мешканців м. Новгород-Сіверський в якісному водовідведенні</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3.2.1. Підвищення культури поводження з ТПВ та формування екологічної свідомості населення громади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vAlign w:val="bottom"/>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3.2.2. Виконання Плану удосконалення надання послуги поводження з твердими побутовими відходами у Новгород-Сіверській міській територіальній громаді Чернігівської області  (2022-2024 роки)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3.3.1.Капітальний та поточний ремонт приміщення соціального захисту населення, сім’ї та праці, у т.ч. пристосованості будівлі до потреб осіб з інвалідністю</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lastRenderedPageBreak/>
              <w:t xml:space="preserve">3.3.7. Формування простору активного дозвілля для всіх категорій мешканців  на базі БК </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3.3.14. Ремонт та оснащення (устаткування, обладнання тощо) харчоблоків освітніх закладів громади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3.4.1. Створення системи оповіщення населення у випадках виникнення надзвичайних ситуацій</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3.4.2. Розширення системи відео спостереження (в т.ч. – на сільські населені пункти громади)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3.4.4. Забезпечення пожежної безпеки на території Новгород-Сіверської МТГ</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3.4.5. Забезпечення діяльності пожежної охорони в сільській місцевості на території Новгород-Сіверської МТГ</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6</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1.1.3. Активна ярмаркова діяльність продукцією власних підприємців та залучення інших виробників</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1.3.3. Формування та промоція реєстру об’єктів та надавачів послуг туристичного напрямку</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1.3.6. Налагодження співпраці з туристичними кампаніями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2.1.5. Організація навчання (в т.ч. – з питань гендерної рівності) та підвищення кваліфікації посадових осіб міської ради  її виконавчих органів  та мешканців громади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2.1.6. Аналіз управлінської структури громади, працевлаштування нових спеціалістів</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vAlign w:val="bottom"/>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2.1.7. Впровадження системи електронного документообігу  для органів місцевого самоврядування</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2.1.8. Розвиток електронних сервісів для взаємодії мешканців з владою</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2.1.11. Ініціювання проведення ремонтів історичних об’єктів, що розташовані в м. Новгород-Сіверський</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2.3.4. Розвиток мережі активних парків</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2.4.1. Проведення щорічного мандрівного заходу до Дня громади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2.4.2. Програма популяризації та підтримки місцевих митців і ремесел.</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2.4.3. Забезпечення розвитку діяльності Молодіжної ради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 xml:space="preserve">3.3.2. Забезпечення перевезення </w:t>
            </w:r>
            <w:proofErr w:type="spellStart"/>
            <w:r w:rsidRPr="00585D0B">
              <w:rPr>
                <w:rFonts w:eastAsia="Times New Roman" w:cs="Calibri"/>
                <w:lang w:val="uk-UA" w:eastAsia="uk-UA"/>
              </w:rPr>
              <w:t>маломобільних</w:t>
            </w:r>
            <w:proofErr w:type="spellEnd"/>
            <w:r w:rsidRPr="00585D0B">
              <w:rPr>
                <w:rFonts w:eastAsia="Times New Roman" w:cs="Calibri"/>
                <w:lang w:val="uk-UA" w:eastAsia="uk-UA"/>
              </w:rPr>
              <w:t xml:space="preserve"> груп населення </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3.3.3.Підвищення якості послуги стаціонарного проживання шляхом проведення ремонту приміщення стаціонарного відділення Центру надання соціальних послуг</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lastRenderedPageBreak/>
              <w:t xml:space="preserve">3.3.4. Поширення надання соціальних </w:t>
            </w:r>
            <w:proofErr w:type="spellStart"/>
            <w:r w:rsidRPr="00585D0B">
              <w:rPr>
                <w:rFonts w:eastAsia="Times New Roman" w:cs="Calibri"/>
                <w:lang w:val="uk-UA" w:eastAsia="uk-UA"/>
              </w:rPr>
              <w:t>послугмультидисциплінарною</w:t>
            </w:r>
            <w:proofErr w:type="spellEnd"/>
            <w:r w:rsidRPr="00585D0B">
              <w:rPr>
                <w:rFonts w:eastAsia="Times New Roman" w:cs="Calibri"/>
                <w:lang w:val="uk-UA" w:eastAsia="uk-UA"/>
              </w:rPr>
              <w:t xml:space="preserve"> командою на всю територію громади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 xml:space="preserve">3.3.5. Розширення переліку послуг мобільної </w:t>
            </w:r>
            <w:proofErr w:type="spellStart"/>
            <w:r w:rsidRPr="00585D0B">
              <w:rPr>
                <w:rFonts w:eastAsia="Times New Roman" w:cs="Calibri"/>
                <w:lang w:val="uk-UA" w:eastAsia="uk-UA"/>
              </w:rPr>
              <w:t>мультидисцип-лінарної</w:t>
            </w:r>
            <w:proofErr w:type="spellEnd"/>
            <w:r w:rsidRPr="00585D0B">
              <w:rPr>
                <w:rFonts w:eastAsia="Times New Roman" w:cs="Calibri"/>
                <w:lang w:val="uk-UA" w:eastAsia="uk-UA"/>
              </w:rPr>
              <w:t xml:space="preserve"> команди на всю територію громади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3.3.6. Впровадження комплексної середньострокової Програми надання населенню культурних послуг та забезпечення комфортних умов роботи закладів культури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3.3.8. Поліпшення умов перебування у Новгород-Сіверському міському будинку культури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3.3.9. Формування на базі сільських бібліотек – філій центрів з надання інформаційних послуг</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3.3.10. Капітальний ремонт закладів освіти громади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3.3.12. Облаштування блочно-модульних котелень в закладах освіти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3.3.13. Роботи щодо приведення у відповідність закладів освіти громади вимогам протипожежної безпеки</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FFF2CC"/>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3.4.3. Забезпечення безпеки закладів освіти шляхом встановлення охоронної сигналізації</w:t>
            </w:r>
          </w:p>
        </w:tc>
        <w:tc>
          <w:tcPr>
            <w:tcW w:w="1262"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991" w:type="dxa"/>
            <w:tcBorders>
              <w:top w:val="nil"/>
              <w:left w:val="nil"/>
              <w:bottom w:val="single" w:sz="4" w:space="0" w:color="auto"/>
              <w:right w:val="single" w:sz="4" w:space="0" w:color="auto"/>
            </w:tcBorders>
            <w:shd w:val="clear" w:color="000000" w:fill="FFF2CC"/>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4</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DDEBF7"/>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1.4.1. Створення генерального плану м. Новгорода-Сіверського</w:t>
            </w:r>
          </w:p>
        </w:tc>
        <w:tc>
          <w:tcPr>
            <w:tcW w:w="1262"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1</w:t>
            </w:r>
          </w:p>
        </w:tc>
        <w:tc>
          <w:tcPr>
            <w:tcW w:w="991"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DDEBF7"/>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1.4.2. Комплексний план просторового розвитку території Новгород-Сіверської міської ТГ</w:t>
            </w:r>
          </w:p>
        </w:tc>
        <w:tc>
          <w:tcPr>
            <w:tcW w:w="1262"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1</w:t>
            </w:r>
          </w:p>
        </w:tc>
        <w:tc>
          <w:tcPr>
            <w:tcW w:w="991"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DDEBF7"/>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 xml:space="preserve">1.4.4. Інвентаризація земель територіальної громади </w:t>
            </w:r>
          </w:p>
        </w:tc>
        <w:tc>
          <w:tcPr>
            <w:tcW w:w="1262"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1</w:t>
            </w:r>
          </w:p>
        </w:tc>
        <w:tc>
          <w:tcPr>
            <w:tcW w:w="991"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DDEBF7"/>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 xml:space="preserve">2.2.5. Реконструкція двоповерхової будівлі колишнього терапевтичного відділення </w:t>
            </w:r>
          </w:p>
        </w:tc>
        <w:tc>
          <w:tcPr>
            <w:tcW w:w="1262"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1</w:t>
            </w:r>
          </w:p>
        </w:tc>
        <w:tc>
          <w:tcPr>
            <w:tcW w:w="991"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DDEBF7"/>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3.1.4. Облаштування громадських місць (громадські вбиральні)</w:t>
            </w:r>
          </w:p>
        </w:tc>
        <w:tc>
          <w:tcPr>
            <w:tcW w:w="1262"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c>
          <w:tcPr>
            <w:tcW w:w="1344"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1</w:t>
            </w:r>
          </w:p>
        </w:tc>
        <w:tc>
          <w:tcPr>
            <w:tcW w:w="991"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3</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DDEBF7"/>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2.3.5. Забезпечення повсюдного доступу до послуг в сфері культури по всій території громади шляхом створення і забезпечення діяльності Мобільного кінотеатру</w:t>
            </w:r>
          </w:p>
        </w:tc>
        <w:tc>
          <w:tcPr>
            <w:tcW w:w="1262"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1</w:t>
            </w:r>
          </w:p>
        </w:tc>
        <w:tc>
          <w:tcPr>
            <w:tcW w:w="991"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r>
      <w:tr w:rsidR="00F94AC6" w:rsidRPr="00585D0B" w:rsidTr="00331E0F">
        <w:trPr>
          <w:trHeight w:val="20"/>
        </w:trPr>
        <w:tc>
          <w:tcPr>
            <w:tcW w:w="6232" w:type="dxa"/>
            <w:tcBorders>
              <w:top w:val="nil"/>
              <w:left w:val="single" w:sz="4" w:space="0" w:color="auto"/>
              <w:bottom w:val="single" w:sz="4" w:space="0" w:color="auto"/>
              <w:right w:val="single" w:sz="4" w:space="0" w:color="auto"/>
            </w:tcBorders>
            <w:shd w:val="clear" w:color="000000" w:fill="DDEBF7"/>
            <w:hideMark/>
          </w:tcPr>
          <w:p w:rsidR="00F94AC6" w:rsidRPr="00585D0B" w:rsidRDefault="00F94AC6" w:rsidP="00F94AC6">
            <w:pPr>
              <w:spacing w:before="40" w:after="40" w:line="240" w:lineRule="auto"/>
              <w:rPr>
                <w:rFonts w:eastAsia="Times New Roman" w:cs="Calibri"/>
                <w:lang w:val="uk-UA" w:eastAsia="uk-UA"/>
              </w:rPr>
            </w:pPr>
            <w:r w:rsidRPr="00585D0B">
              <w:rPr>
                <w:rFonts w:eastAsia="Times New Roman" w:cs="Calibri"/>
                <w:lang w:val="uk-UA" w:eastAsia="uk-UA"/>
              </w:rPr>
              <w:t>3.3.11. Завершення реконструкції будівлі кінотеатру «Літній» під спортивну залу</w:t>
            </w:r>
          </w:p>
        </w:tc>
        <w:tc>
          <w:tcPr>
            <w:tcW w:w="1262"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c>
          <w:tcPr>
            <w:tcW w:w="1344"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1</w:t>
            </w:r>
          </w:p>
        </w:tc>
        <w:tc>
          <w:tcPr>
            <w:tcW w:w="991" w:type="dxa"/>
            <w:tcBorders>
              <w:top w:val="nil"/>
              <w:left w:val="nil"/>
              <w:bottom w:val="single" w:sz="4" w:space="0" w:color="auto"/>
              <w:right w:val="single" w:sz="4" w:space="0" w:color="auto"/>
            </w:tcBorders>
            <w:shd w:val="clear" w:color="000000" w:fill="DDEBF7"/>
            <w:vAlign w:val="center"/>
            <w:hideMark/>
          </w:tcPr>
          <w:p w:rsidR="00F94AC6" w:rsidRPr="00585D0B" w:rsidRDefault="00F94AC6" w:rsidP="00331E0F">
            <w:pPr>
              <w:jc w:val="center"/>
              <w:rPr>
                <w:rFonts w:eastAsia="Times New Roman" w:cs="Calibri"/>
                <w:lang w:val="uk-UA" w:eastAsia="uk-UA"/>
              </w:rPr>
            </w:pPr>
            <w:r w:rsidRPr="00585D0B">
              <w:rPr>
                <w:rFonts w:eastAsia="Times New Roman" w:cs="Calibri"/>
                <w:lang w:val="uk-UA" w:eastAsia="uk-UA"/>
              </w:rPr>
              <w:t>2</w:t>
            </w:r>
          </w:p>
        </w:tc>
      </w:tr>
    </w:tbl>
    <w:p w:rsidR="00F94AC6" w:rsidRPr="00585D0B" w:rsidRDefault="00F94AC6" w:rsidP="00F94AC6">
      <w:pPr>
        <w:spacing w:after="0"/>
        <w:rPr>
          <w:lang w:val="uk-UA"/>
        </w:rPr>
      </w:pPr>
    </w:p>
    <w:p w:rsidR="00F94AC6" w:rsidRPr="00585D0B" w:rsidRDefault="00F94AC6" w:rsidP="00F94AC6">
      <w:pPr>
        <w:spacing w:after="0"/>
        <w:rPr>
          <w:lang w:val="uk-UA"/>
        </w:rPr>
      </w:pPr>
      <w:r w:rsidRPr="00585D0B">
        <w:rPr>
          <w:lang w:val="uk-UA"/>
        </w:rPr>
        <w:t>Всього до Плану заходів Стратегії розвитку Новгород-сіверської міської територіальної громади було включено 77 завдань, які за пріоритетністю розподілено таким чином:</w:t>
      </w:r>
    </w:p>
    <w:p w:rsidR="00F94AC6" w:rsidRPr="00585D0B" w:rsidRDefault="00F94AC6" w:rsidP="00B6044B">
      <w:pPr>
        <w:pStyle w:val="a7"/>
        <w:numPr>
          <w:ilvl w:val="0"/>
          <w:numId w:val="27"/>
        </w:numPr>
        <w:spacing w:before="60" w:after="0"/>
        <w:ind w:left="714" w:hanging="357"/>
        <w:contextualSpacing w:val="0"/>
        <w:rPr>
          <w:lang w:val="uk-UA"/>
        </w:rPr>
      </w:pPr>
      <w:r w:rsidRPr="00585D0B">
        <w:rPr>
          <w:lang w:val="uk-UA"/>
        </w:rPr>
        <w:t>завдання з високим пріоритетом (зведена оцінка 9) – 10 завдань</w:t>
      </w:r>
    </w:p>
    <w:p w:rsidR="00F94AC6" w:rsidRPr="00585D0B" w:rsidRDefault="00F94AC6" w:rsidP="00B6044B">
      <w:pPr>
        <w:pStyle w:val="a7"/>
        <w:numPr>
          <w:ilvl w:val="0"/>
          <w:numId w:val="27"/>
        </w:numPr>
        <w:spacing w:before="60" w:after="0"/>
        <w:ind w:left="714" w:hanging="357"/>
        <w:contextualSpacing w:val="0"/>
        <w:rPr>
          <w:lang w:val="uk-UA"/>
        </w:rPr>
      </w:pPr>
      <w:r w:rsidRPr="00585D0B">
        <w:rPr>
          <w:lang w:val="uk-UA"/>
        </w:rPr>
        <w:t>завдання з середнім пріоритетом (зведена оцінка 6…4) – 60 завдань</w:t>
      </w:r>
    </w:p>
    <w:p w:rsidR="00897F8B" w:rsidRPr="00C653B5" w:rsidRDefault="00F94AC6" w:rsidP="00EB7671">
      <w:pPr>
        <w:pStyle w:val="a7"/>
        <w:numPr>
          <w:ilvl w:val="0"/>
          <w:numId w:val="27"/>
        </w:numPr>
        <w:spacing w:before="60" w:after="0" w:line="240" w:lineRule="auto"/>
        <w:ind w:left="714" w:hanging="357"/>
        <w:contextualSpacing w:val="0"/>
        <w:jc w:val="both"/>
        <w:rPr>
          <w:lang w:val="uk-UA"/>
        </w:rPr>
      </w:pPr>
      <w:r w:rsidRPr="00C653B5">
        <w:rPr>
          <w:lang w:val="uk-UA"/>
        </w:rPr>
        <w:t>завдання з низьким пріоритетом (зведена оцінка 3…1) – 7 завдань.</w:t>
      </w:r>
      <w:r w:rsidR="00897F8B" w:rsidRPr="00C653B5">
        <w:rPr>
          <w:lang w:val="uk-UA"/>
        </w:rPr>
        <w:br w:type="page"/>
      </w:r>
    </w:p>
    <w:p w:rsidR="00897F8B" w:rsidRPr="00585D0B" w:rsidRDefault="00897F8B" w:rsidP="00A07A09">
      <w:pPr>
        <w:spacing w:after="80"/>
        <w:jc w:val="both"/>
        <w:rPr>
          <w:lang w:val="uk-UA"/>
        </w:rPr>
      </w:pPr>
    </w:p>
    <w:p w:rsidR="00EB4FB1" w:rsidRPr="00585D0B" w:rsidRDefault="00420D60" w:rsidP="00147AFE">
      <w:pPr>
        <w:pStyle w:val="1"/>
        <w:spacing w:before="0" w:after="80"/>
        <w:rPr>
          <w:b/>
          <w:color w:val="2E74B5" w:themeColor="accent1" w:themeShade="BF"/>
          <w:lang w:val="uk-UA"/>
        </w:rPr>
      </w:pPr>
      <w:bookmarkStart w:id="39" w:name="_Toc86763098"/>
      <w:r w:rsidRPr="00585D0B">
        <w:rPr>
          <w:b/>
          <w:color w:val="2E74B5" w:themeColor="accent1" w:themeShade="BF"/>
          <w:lang w:val="uk-UA"/>
        </w:rPr>
        <w:t xml:space="preserve">Додаток </w:t>
      </w:r>
      <w:r w:rsidR="00EB4FB1" w:rsidRPr="00585D0B">
        <w:rPr>
          <w:b/>
          <w:color w:val="2E74B5" w:themeColor="accent1" w:themeShade="BF"/>
          <w:lang w:val="uk-UA"/>
        </w:rPr>
        <w:t xml:space="preserve">1. </w:t>
      </w:r>
      <w:r w:rsidRPr="00585D0B">
        <w:rPr>
          <w:b/>
          <w:color w:val="2E74B5" w:themeColor="accent1" w:themeShade="BF"/>
          <w:lang w:val="uk-UA"/>
        </w:rPr>
        <w:t>Діагноз умов місцевого розвитку громади</w:t>
      </w:r>
      <w:bookmarkEnd w:id="39"/>
    </w:p>
    <w:p w:rsidR="00EB4FB1" w:rsidRPr="00585D0B" w:rsidRDefault="00EB4FB1" w:rsidP="00147AFE">
      <w:pPr>
        <w:spacing w:after="80"/>
        <w:jc w:val="both"/>
        <w:rPr>
          <w:lang w:val="uk-UA"/>
        </w:rPr>
      </w:pPr>
    </w:p>
    <w:p w:rsidR="00DD045D" w:rsidRPr="00585D0B" w:rsidRDefault="00DD045D" w:rsidP="00147AFE">
      <w:pPr>
        <w:spacing w:after="80"/>
        <w:jc w:val="both"/>
        <w:rPr>
          <w:lang w:val="uk-UA"/>
        </w:rPr>
      </w:pPr>
    </w:p>
    <w:p w:rsidR="00EB4FB1" w:rsidRPr="00585D0B" w:rsidRDefault="00420D60" w:rsidP="00147AFE">
      <w:pPr>
        <w:pStyle w:val="1"/>
        <w:spacing w:before="0" w:after="80"/>
        <w:ind w:left="1560" w:hanging="1560"/>
        <w:rPr>
          <w:b/>
          <w:color w:val="2E74B5" w:themeColor="accent1" w:themeShade="BF"/>
          <w:lang w:val="uk-UA"/>
        </w:rPr>
      </w:pPr>
      <w:bookmarkStart w:id="40" w:name="_Toc86763099"/>
      <w:r w:rsidRPr="00585D0B">
        <w:rPr>
          <w:b/>
          <w:color w:val="2E74B5" w:themeColor="accent1" w:themeShade="BF"/>
          <w:lang w:val="uk-UA"/>
        </w:rPr>
        <w:t>Додаток 2</w:t>
      </w:r>
      <w:r w:rsidR="00EB4FB1" w:rsidRPr="00585D0B">
        <w:rPr>
          <w:b/>
          <w:color w:val="2E74B5" w:themeColor="accent1" w:themeShade="BF"/>
          <w:lang w:val="uk-UA"/>
        </w:rPr>
        <w:t xml:space="preserve">. </w:t>
      </w:r>
      <w:r w:rsidRPr="00585D0B">
        <w:rPr>
          <w:b/>
          <w:color w:val="2E74B5" w:themeColor="accent1" w:themeShade="BF"/>
          <w:lang w:val="uk-UA"/>
        </w:rPr>
        <w:t>Результати соціологічного дослідження умов життя та якості публі</w:t>
      </w:r>
      <w:r w:rsidR="00950C21" w:rsidRPr="00585D0B">
        <w:rPr>
          <w:b/>
          <w:color w:val="2E74B5" w:themeColor="accent1" w:themeShade="BF"/>
          <w:lang w:val="uk-UA"/>
        </w:rPr>
        <w:t xml:space="preserve">чних послуг в </w:t>
      </w:r>
      <w:r w:rsidR="00F94AC6" w:rsidRPr="00585D0B">
        <w:rPr>
          <w:b/>
          <w:color w:val="2E74B5" w:themeColor="accent1" w:themeShade="BF"/>
          <w:lang w:val="uk-UA"/>
        </w:rPr>
        <w:t>M</w:t>
      </w:r>
      <w:r w:rsidRPr="00585D0B">
        <w:rPr>
          <w:b/>
          <w:color w:val="2E74B5" w:themeColor="accent1" w:themeShade="BF"/>
          <w:lang w:val="uk-UA"/>
        </w:rPr>
        <w:t>ТГ</w:t>
      </w:r>
      <w:bookmarkEnd w:id="40"/>
    </w:p>
    <w:p w:rsidR="00420D60" w:rsidRPr="00585D0B" w:rsidRDefault="00420D60" w:rsidP="00420D60">
      <w:pPr>
        <w:rPr>
          <w:lang w:val="uk-UA"/>
        </w:rPr>
      </w:pPr>
    </w:p>
    <w:p w:rsidR="00D84350" w:rsidRPr="0091093B" w:rsidRDefault="0091093B" w:rsidP="00147AFE">
      <w:pPr>
        <w:spacing w:after="80"/>
        <w:jc w:val="both"/>
        <w:rPr>
          <w:sz w:val="28"/>
          <w:szCs w:val="28"/>
          <w:lang w:val="uk-UA"/>
        </w:rPr>
      </w:pPr>
      <w:r>
        <w:rPr>
          <w:sz w:val="28"/>
          <w:szCs w:val="28"/>
          <w:lang w:val="uk-UA"/>
        </w:rPr>
        <w:t>Секретар міської ради</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Ю. Лакоза</w:t>
      </w:r>
    </w:p>
    <w:sectPr w:rsidR="00D84350" w:rsidRPr="0091093B" w:rsidSect="00B56047">
      <w:pgSz w:w="12240" w:h="15840"/>
      <w:pgMar w:top="851" w:right="851" w:bottom="851" w:left="1134" w:header="567"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103" w:rsidRDefault="00B76103" w:rsidP="007455A3">
      <w:pPr>
        <w:spacing w:after="0" w:line="240" w:lineRule="auto"/>
      </w:pPr>
      <w:r>
        <w:separator/>
      </w:r>
    </w:p>
  </w:endnote>
  <w:endnote w:type="continuationSeparator" w:id="0">
    <w:p w:rsidR="00B76103" w:rsidRDefault="00B76103" w:rsidP="00745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EE">
    <w:altName w:val="Times New Roman"/>
    <w:panose1 w:val="00000000000000000000"/>
    <w:charset w:val="00"/>
    <w:family w:val="auto"/>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F0" w:rsidRDefault="00E55A2D" w:rsidP="008B398A">
    <w:pPr>
      <w:pStyle w:val="ab"/>
      <w:framePr w:wrap="none" w:vAnchor="text" w:hAnchor="margin" w:xAlign="right" w:y="1"/>
      <w:rPr>
        <w:rStyle w:val="ad"/>
      </w:rPr>
    </w:pPr>
    <w:r>
      <w:rPr>
        <w:rStyle w:val="ad"/>
      </w:rPr>
      <w:fldChar w:fldCharType="begin"/>
    </w:r>
    <w:r w:rsidR="001A72F0">
      <w:rPr>
        <w:rStyle w:val="ad"/>
      </w:rPr>
      <w:instrText xml:space="preserve">PAGE  </w:instrText>
    </w:r>
    <w:r>
      <w:rPr>
        <w:rStyle w:val="ad"/>
      </w:rPr>
      <w:fldChar w:fldCharType="end"/>
    </w:r>
  </w:p>
  <w:p w:rsidR="001A72F0" w:rsidRDefault="001A72F0" w:rsidP="00C10CA1">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F0" w:rsidRDefault="00E55A2D" w:rsidP="008B398A">
    <w:pPr>
      <w:pStyle w:val="ab"/>
      <w:framePr w:wrap="none" w:vAnchor="text" w:hAnchor="margin" w:xAlign="right" w:y="1"/>
      <w:rPr>
        <w:rStyle w:val="ad"/>
      </w:rPr>
    </w:pPr>
    <w:r>
      <w:rPr>
        <w:rStyle w:val="ad"/>
      </w:rPr>
      <w:fldChar w:fldCharType="begin"/>
    </w:r>
    <w:r w:rsidR="001A72F0">
      <w:rPr>
        <w:rStyle w:val="ad"/>
      </w:rPr>
      <w:instrText xml:space="preserve">PAGE  </w:instrText>
    </w:r>
    <w:r>
      <w:rPr>
        <w:rStyle w:val="ad"/>
      </w:rPr>
      <w:fldChar w:fldCharType="separate"/>
    </w:r>
    <w:r w:rsidR="00610221">
      <w:rPr>
        <w:rStyle w:val="ad"/>
        <w:noProof/>
      </w:rPr>
      <w:t>108</w:t>
    </w:r>
    <w:r>
      <w:rPr>
        <w:rStyle w:val="ad"/>
      </w:rPr>
      <w:fldChar w:fldCharType="end"/>
    </w:r>
  </w:p>
  <w:p w:rsidR="001A72F0" w:rsidRDefault="001A72F0" w:rsidP="001A7F3B">
    <w:pPr>
      <w:pStyle w:val="ab"/>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103" w:rsidRDefault="00B76103" w:rsidP="007455A3">
      <w:pPr>
        <w:spacing w:after="0" w:line="240" w:lineRule="auto"/>
      </w:pPr>
      <w:r>
        <w:separator/>
      </w:r>
    </w:p>
  </w:footnote>
  <w:footnote w:type="continuationSeparator" w:id="0">
    <w:p w:rsidR="00B76103" w:rsidRDefault="00B76103" w:rsidP="007455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218"/>
      <w:gridCol w:w="3289"/>
      <w:gridCol w:w="3397"/>
    </w:tblGrid>
    <w:tr w:rsidR="001A72F0" w:rsidRPr="007F67B6" w:rsidTr="007F67B6">
      <w:tc>
        <w:tcPr>
          <w:tcW w:w="3483" w:type="dxa"/>
          <w:shd w:val="clear" w:color="auto" w:fill="auto"/>
          <w:vAlign w:val="center"/>
        </w:tcPr>
        <w:p w:rsidR="001A72F0" w:rsidRPr="007F67B6" w:rsidRDefault="001A72F0" w:rsidP="007F67B6">
          <w:pPr>
            <w:spacing w:after="0" w:line="240" w:lineRule="auto"/>
            <w:jc w:val="center"/>
            <w:rPr>
              <w:rFonts w:eastAsia="Times New Roman" w:cs="Arial"/>
              <w:b/>
              <w:sz w:val="24"/>
              <w:szCs w:val="24"/>
              <w:lang w:eastAsia="pl-PL"/>
            </w:rPr>
          </w:pPr>
          <w:r>
            <w:rPr>
              <w:noProof/>
              <w:lang w:val="ru-RU" w:eastAsia="ru-RU"/>
            </w:rPr>
            <w:drawing>
              <wp:anchor distT="0" distB="0" distL="114300" distR="114300" simplePos="0" relativeHeight="251657216" behindDoc="0" locked="0" layoutInCell="1" allowOverlap="1">
                <wp:simplePos x="0" y="0"/>
                <wp:positionH relativeFrom="column">
                  <wp:posOffset>175260</wp:posOffset>
                </wp:positionH>
                <wp:positionV relativeFrom="paragraph">
                  <wp:posOffset>13970</wp:posOffset>
                </wp:positionV>
                <wp:extent cx="1666875" cy="502285"/>
                <wp:effectExtent l="0" t="0" r="9525" b="0"/>
                <wp:wrapNone/>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502285"/>
                        </a:xfrm>
                        <a:prstGeom prst="rect">
                          <a:avLst/>
                        </a:prstGeom>
                        <a:noFill/>
                        <a:ln>
                          <a:noFill/>
                        </a:ln>
                      </pic:spPr>
                    </pic:pic>
                  </a:graphicData>
                </a:graphic>
              </wp:anchor>
            </w:drawing>
          </w:r>
        </w:p>
      </w:tc>
      <w:tc>
        <w:tcPr>
          <w:tcW w:w="3483" w:type="dxa"/>
          <w:shd w:val="clear" w:color="auto" w:fill="auto"/>
          <w:vAlign w:val="center"/>
        </w:tcPr>
        <w:p w:rsidR="001A72F0" w:rsidRPr="007F67B6" w:rsidRDefault="001A72F0" w:rsidP="007F67B6">
          <w:pPr>
            <w:spacing w:after="0" w:line="240" w:lineRule="auto"/>
            <w:jc w:val="center"/>
            <w:rPr>
              <w:rFonts w:eastAsia="Times New Roman" w:cs="Arial"/>
              <w:b/>
              <w:sz w:val="24"/>
              <w:szCs w:val="24"/>
              <w:lang w:eastAsia="pl-PL"/>
            </w:rPr>
          </w:pPr>
          <w:r w:rsidRPr="007F67B6">
            <w:rPr>
              <w:rFonts w:eastAsia="Times New Roman" w:cs="Arial"/>
              <w:b/>
              <w:noProof/>
              <w:sz w:val="24"/>
              <w:szCs w:val="24"/>
              <w:lang w:val="ru-RU" w:eastAsia="ru-RU"/>
            </w:rPr>
            <w:drawing>
              <wp:inline distT="0" distB="0" distL="0" distR="0">
                <wp:extent cx="544195" cy="534035"/>
                <wp:effectExtent l="0" t="0" r="8255" b="0"/>
                <wp:docPr id="29" name="Obraz 3" descr="C:\Documents and Settings\makgosia\Moje dokumenty\zobrazy\logo FRDL - 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makgosia\Moje dokumenty\zobrazy\logo FRDL - aktual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195" cy="534035"/>
                        </a:xfrm>
                        <a:prstGeom prst="rect">
                          <a:avLst/>
                        </a:prstGeom>
                        <a:noFill/>
                        <a:ln>
                          <a:noFill/>
                        </a:ln>
                      </pic:spPr>
                    </pic:pic>
                  </a:graphicData>
                </a:graphic>
              </wp:inline>
            </w:drawing>
          </w:r>
        </w:p>
      </w:tc>
      <w:tc>
        <w:tcPr>
          <w:tcW w:w="3484" w:type="dxa"/>
          <w:shd w:val="clear" w:color="auto" w:fill="auto"/>
          <w:vAlign w:val="center"/>
        </w:tcPr>
        <w:p w:rsidR="001A72F0" w:rsidRPr="007F67B6" w:rsidRDefault="001A72F0" w:rsidP="007F67B6">
          <w:pPr>
            <w:spacing w:after="0" w:line="240" w:lineRule="auto"/>
            <w:jc w:val="center"/>
            <w:rPr>
              <w:rFonts w:eastAsia="Times New Roman" w:cs="Arial"/>
              <w:b/>
              <w:sz w:val="24"/>
              <w:szCs w:val="24"/>
              <w:lang w:eastAsia="pl-PL"/>
            </w:rPr>
          </w:pPr>
          <w:r>
            <w:rPr>
              <w:noProof/>
              <w:lang w:val="ru-RU" w:eastAsia="ru-RU"/>
            </w:rPr>
            <w:drawing>
              <wp:inline distT="0" distB="0" distL="0" distR="0">
                <wp:extent cx="1384300" cy="459768"/>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3862" cy="476229"/>
                        </a:xfrm>
                        <a:prstGeom prst="rect">
                          <a:avLst/>
                        </a:prstGeom>
                        <a:noFill/>
                        <a:ln>
                          <a:noFill/>
                        </a:ln>
                      </pic:spPr>
                    </pic:pic>
                  </a:graphicData>
                </a:graphic>
              </wp:inline>
            </w:drawing>
          </w:r>
        </w:p>
      </w:tc>
    </w:tr>
  </w:tbl>
  <w:p w:rsidR="001A72F0" w:rsidRPr="001D6A72" w:rsidRDefault="001A72F0" w:rsidP="004E71EF">
    <w:pPr>
      <w:pStyle w:val="af0"/>
      <w:pBdr>
        <w:bottom w:val="single" w:sz="6" w:space="1" w:color="auto"/>
      </w:pBdr>
      <w:spacing w:before="120"/>
      <w:jc w:val="center"/>
      <w:rPr>
        <w:b/>
        <w:color w:val="000046"/>
        <w:sz w:val="21"/>
        <w:szCs w:val="21"/>
      </w:rPr>
    </w:pPr>
    <w:proofErr w:type="spellStart"/>
    <w:r w:rsidRPr="00895B71">
      <w:rPr>
        <w:b/>
        <w:color w:val="000046"/>
        <w:sz w:val="21"/>
        <w:szCs w:val="21"/>
        <w:lang w:val="ru-RU"/>
      </w:rPr>
      <w:t>Децентралізація</w:t>
    </w:r>
    <w:proofErr w:type="spellEnd"/>
    <w:r w:rsidRPr="00895B71">
      <w:rPr>
        <w:b/>
        <w:color w:val="000046"/>
        <w:sz w:val="21"/>
        <w:szCs w:val="21"/>
        <w:lang w:val="ru-RU"/>
      </w:rPr>
      <w:t xml:space="preserve"> приносить </w:t>
    </w:r>
    <w:proofErr w:type="spellStart"/>
    <w:r w:rsidRPr="00895B71">
      <w:rPr>
        <w:b/>
        <w:color w:val="000046"/>
        <w:sz w:val="21"/>
        <w:szCs w:val="21"/>
        <w:lang w:val="ru-RU"/>
      </w:rPr>
      <w:t>кращі</w:t>
    </w:r>
    <w:proofErr w:type="spellEnd"/>
    <w:r w:rsidRPr="00895B71">
      <w:rPr>
        <w:b/>
        <w:color w:val="000046"/>
        <w:sz w:val="21"/>
        <w:szCs w:val="21"/>
        <w:lang w:val="ru-RU"/>
      </w:rPr>
      <w:t xml:space="preserve"> </w:t>
    </w:r>
    <w:proofErr w:type="spellStart"/>
    <w:r w:rsidRPr="00895B71">
      <w:rPr>
        <w:b/>
        <w:color w:val="000046"/>
        <w:sz w:val="21"/>
        <w:szCs w:val="21"/>
        <w:lang w:val="ru-RU"/>
      </w:rPr>
      <w:t>результати</w:t>
    </w:r>
    <w:proofErr w:type="spellEnd"/>
    <w:r w:rsidRPr="00895B71">
      <w:rPr>
        <w:b/>
        <w:color w:val="000046"/>
        <w:sz w:val="21"/>
        <w:szCs w:val="21"/>
        <w:lang w:val="ru-RU"/>
      </w:rPr>
      <w:t xml:space="preserve"> та </w:t>
    </w:r>
    <w:proofErr w:type="spellStart"/>
    <w:r w:rsidRPr="00895B71">
      <w:rPr>
        <w:b/>
        <w:color w:val="000046"/>
        <w:sz w:val="21"/>
        <w:szCs w:val="21"/>
        <w:lang w:val="ru-RU"/>
      </w:rPr>
      <w:t>ефективність</w:t>
    </w:r>
    <w:proofErr w:type="spellEnd"/>
    <w:r w:rsidRPr="00895B71">
      <w:rPr>
        <w:b/>
        <w:color w:val="000046"/>
        <w:sz w:val="21"/>
        <w:szCs w:val="21"/>
        <w:lang w:val="ru-RU"/>
      </w:rPr>
      <w:t xml:space="preserve"> (</w:t>
    </w:r>
    <w:r w:rsidRPr="00FB7FF6">
      <w:rPr>
        <w:b/>
        <w:color w:val="000046"/>
        <w:sz w:val="21"/>
        <w:szCs w:val="21"/>
      </w:rPr>
      <w:t>DOBRE</w:t>
    </w:r>
    <w:r w:rsidRPr="00895B71">
      <w:rPr>
        <w:b/>
        <w:color w:val="000046"/>
        <w:sz w:val="21"/>
        <w:szCs w:val="21"/>
        <w:lang w:val="ru-RU"/>
      </w:rPr>
      <w:t>)</w:t>
    </w:r>
    <w:r w:rsidRPr="00895B71">
      <w:rPr>
        <w:b/>
        <w:color w:val="000046"/>
        <w:sz w:val="21"/>
        <w:szCs w:val="21"/>
        <w:lang w:val="ru-RU"/>
      </w:rPr>
      <w:br/>
    </w:r>
  </w:p>
  <w:p w:rsidR="001A72F0" w:rsidRDefault="001A72F0" w:rsidP="004E71EF">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218"/>
      <w:gridCol w:w="3289"/>
      <w:gridCol w:w="3397"/>
    </w:tblGrid>
    <w:tr w:rsidR="001A72F0" w:rsidRPr="007F67B6" w:rsidTr="00DE7669">
      <w:tc>
        <w:tcPr>
          <w:tcW w:w="3483" w:type="dxa"/>
          <w:shd w:val="clear" w:color="auto" w:fill="auto"/>
          <w:vAlign w:val="center"/>
        </w:tcPr>
        <w:p w:rsidR="001A72F0" w:rsidRPr="007F67B6" w:rsidRDefault="001A72F0" w:rsidP="00DE7669">
          <w:pPr>
            <w:spacing w:after="0" w:line="240" w:lineRule="auto"/>
            <w:jc w:val="center"/>
            <w:rPr>
              <w:rFonts w:eastAsia="Times New Roman" w:cs="Arial"/>
              <w:b/>
              <w:sz w:val="24"/>
              <w:szCs w:val="24"/>
              <w:lang w:eastAsia="pl-PL"/>
            </w:rPr>
          </w:pPr>
          <w:r>
            <w:rPr>
              <w:noProof/>
              <w:lang w:val="ru-RU" w:eastAsia="ru-RU"/>
            </w:rPr>
            <w:drawing>
              <wp:anchor distT="0" distB="0" distL="114300" distR="114300" simplePos="0" relativeHeight="251658240" behindDoc="0" locked="0" layoutInCell="1" allowOverlap="1">
                <wp:simplePos x="0" y="0"/>
                <wp:positionH relativeFrom="column">
                  <wp:posOffset>175260</wp:posOffset>
                </wp:positionH>
                <wp:positionV relativeFrom="paragraph">
                  <wp:posOffset>13970</wp:posOffset>
                </wp:positionV>
                <wp:extent cx="1666875" cy="502285"/>
                <wp:effectExtent l="0" t="0" r="9525"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502285"/>
                        </a:xfrm>
                        <a:prstGeom prst="rect">
                          <a:avLst/>
                        </a:prstGeom>
                        <a:noFill/>
                        <a:ln>
                          <a:noFill/>
                        </a:ln>
                      </pic:spPr>
                    </pic:pic>
                  </a:graphicData>
                </a:graphic>
              </wp:anchor>
            </w:drawing>
          </w:r>
        </w:p>
      </w:tc>
      <w:tc>
        <w:tcPr>
          <w:tcW w:w="3483" w:type="dxa"/>
          <w:shd w:val="clear" w:color="auto" w:fill="auto"/>
          <w:vAlign w:val="center"/>
        </w:tcPr>
        <w:p w:rsidR="001A72F0" w:rsidRPr="007F67B6" w:rsidRDefault="001A72F0" w:rsidP="00DE7669">
          <w:pPr>
            <w:spacing w:after="0" w:line="240" w:lineRule="auto"/>
            <w:jc w:val="center"/>
            <w:rPr>
              <w:rFonts w:eastAsia="Times New Roman" w:cs="Arial"/>
              <w:b/>
              <w:sz w:val="24"/>
              <w:szCs w:val="24"/>
              <w:lang w:eastAsia="pl-PL"/>
            </w:rPr>
          </w:pPr>
          <w:r w:rsidRPr="007F67B6">
            <w:rPr>
              <w:rFonts w:eastAsia="Times New Roman" w:cs="Arial"/>
              <w:b/>
              <w:noProof/>
              <w:sz w:val="24"/>
              <w:szCs w:val="24"/>
              <w:lang w:val="ru-RU" w:eastAsia="ru-RU"/>
            </w:rPr>
            <w:drawing>
              <wp:inline distT="0" distB="0" distL="0" distR="0">
                <wp:extent cx="544195" cy="534035"/>
                <wp:effectExtent l="0" t="0" r="8255" b="0"/>
                <wp:docPr id="8" name="Obraz 3" descr="C:\Documents and Settings\makgosia\Moje dokumenty\zobrazy\logo FRDL - 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makgosia\Moje dokumenty\zobrazy\logo FRDL - aktual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195" cy="534035"/>
                        </a:xfrm>
                        <a:prstGeom prst="rect">
                          <a:avLst/>
                        </a:prstGeom>
                        <a:noFill/>
                        <a:ln>
                          <a:noFill/>
                        </a:ln>
                      </pic:spPr>
                    </pic:pic>
                  </a:graphicData>
                </a:graphic>
              </wp:inline>
            </w:drawing>
          </w:r>
        </w:p>
      </w:tc>
      <w:tc>
        <w:tcPr>
          <w:tcW w:w="3484" w:type="dxa"/>
          <w:shd w:val="clear" w:color="auto" w:fill="auto"/>
          <w:vAlign w:val="center"/>
        </w:tcPr>
        <w:p w:rsidR="001A72F0" w:rsidRPr="007F67B6" w:rsidRDefault="001A72F0" w:rsidP="00DE7669">
          <w:pPr>
            <w:spacing w:after="0" w:line="240" w:lineRule="auto"/>
            <w:jc w:val="center"/>
            <w:rPr>
              <w:rFonts w:eastAsia="Times New Roman" w:cs="Arial"/>
              <w:b/>
              <w:sz w:val="24"/>
              <w:szCs w:val="24"/>
              <w:lang w:eastAsia="pl-PL"/>
            </w:rPr>
          </w:pPr>
          <w:r>
            <w:rPr>
              <w:noProof/>
              <w:lang w:val="ru-RU" w:eastAsia="ru-RU"/>
            </w:rPr>
            <w:drawing>
              <wp:inline distT="0" distB="0" distL="0" distR="0">
                <wp:extent cx="1384300" cy="459768"/>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3862" cy="476229"/>
                        </a:xfrm>
                        <a:prstGeom prst="rect">
                          <a:avLst/>
                        </a:prstGeom>
                        <a:noFill/>
                        <a:ln>
                          <a:noFill/>
                        </a:ln>
                      </pic:spPr>
                    </pic:pic>
                  </a:graphicData>
                </a:graphic>
              </wp:inline>
            </w:drawing>
          </w:r>
        </w:p>
      </w:tc>
    </w:tr>
  </w:tbl>
  <w:p w:rsidR="001A72F0" w:rsidRPr="001A7F3B" w:rsidRDefault="001A72F0" w:rsidP="001A7F3B">
    <w:pPr>
      <w:pStyle w:val="af0"/>
      <w:pBdr>
        <w:bottom w:val="single" w:sz="6" w:space="1" w:color="auto"/>
      </w:pBdr>
      <w:spacing w:before="120" w:after="120"/>
      <w:jc w:val="center"/>
      <w:rPr>
        <w:b/>
        <w:color w:val="000046"/>
        <w:sz w:val="21"/>
        <w:szCs w:val="21"/>
        <w:lang w:val="ru-RU"/>
      </w:rPr>
    </w:pPr>
    <w:proofErr w:type="spellStart"/>
    <w:r w:rsidRPr="00895B71">
      <w:rPr>
        <w:b/>
        <w:color w:val="000046"/>
        <w:sz w:val="21"/>
        <w:szCs w:val="21"/>
        <w:lang w:val="ru-RU"/>
      </w:rPr>
      <w:t>Децентралізація</w:t>
    </w:r>
    <w:proofErr w:type="spellEnd"/>
    <w:r w:rsidRPr="00895B71">
      <w:rPr>
        <w:b/>
        <w:color w:val="000046"/>
        <w:sz w:val="21"/>
        <w:szCs w:val="21"/>
        <w:lang w:val="ru-RU"/>
      </w:rPr>
      <w:t xml:space="preserve"> приносить </w:t>
    </w:r>
    <w:proofErr w:type="spellStart"/>
    <w:r w:rsidRPr="00895B71">
      <w:rPr>
        <w:b/>
        <w:color w:val="000046"/>
        <w:sz w:val="21"/>
        <w:szCs w:val="21"/>
        <w:lang w:val="ru-RU"/>
      </w:rPr>
      <w:t>кращі</w:t>
    </w:r>
    <w:proofErr w:type="spellEnd"/>
    <w:r w:rsidRPr="00895B71">
      <w:rPr>
        <w:b/>
        <w:color w:val="000046"/>
        <w:sz w:val="21"/>
        <w:szCs w:val="21"/>
        <w:lang w:val="ru-RU"/>
      </w:rPr>
      <w:t xml:space="preserve"> </w:t>
    </w:r>
    <w:proofErr w:type="spellStart"/>
    <w:r w:rsidRPr="00895B71">
      <w:rPr>
        <w:b/>
        <w:color w:val="000046"/>
        <w:sz w:val="21"/>
        <w:szCs w:val="21"/>
        <w:lang w:val="ru-RU"/>
      </w:rPr>
      <w:t>результати</w:t>
    </w:r>
    <w:proofErr w:type="spellEnd"/>
    <w:r w:rsidRPr="00895B71">
      <w:rPr>
        <w:b/>
        <w:color w:val="000046"/>
        <w:sz w:val="21"/>
        <w:szCs w:val="21"/>
        <w:lang w:val="ru-RU"/>
      </w:rPr>
      <w:t xml:space="preserve"> та </w:t>
    </w:r>
    <w:proofErr w:type="spellStart"/>
    <w:r w:rsidRPr="00895B71">
      <w:rPr>
        <w:b/>
        <w:color w:val="000046"/>
        <w:sz w:val="21"/>
        <w:szCs w:val="21"/>
        <w:lang w:val="ru-RU"/>
      </w:rPr>
      <w:t>ефективність</w:t>
    </w:r>
    <w:proofErr w:type="spellEnd"/>
    <w:r w:rsidRPr="00895B71">
      <w:rPr>
        <w:b/>
        <w:color w:val="000046"/>
        <w:sz w:val="21"/>
        <w:szCs w:val="21"/>
        <w:lang w:val="ru-RU"/>
      </w:rPr>
      <w:t xml:space="preserve"> (</w:t>
    </w:r>
    <w:r w:rsidRPr="00FB7FF6">
      <w:rPr>
        <w:b/>
        <w:color w:val="000046"/>
        <w:sz w:val="21"/>
        <w:szCs w:val="21"/>
      </w:rPr>
      <w:t>DOBRE</w:t>
    </w:r>
    <w:r w:rsidRPr="00895B71">
      <w:rPr>
        <w:b/>
        <w:color w:val="000046"/>
        <w:sz w:val="21"/>
        <w:szCs w:val="21"/>
        <w:lang w:val="ru-RU"/>
      </w:rPr>
      <w:t>)</w:t>
    </w:r>
    <w:r w:rsidRPr="00895B71">
      <w:rPr>
        <w:b/>
        <w:color w:val="000046"/>
        <w:sz w:val="21"/>
        <w:szCs w:val="21"/>
        <w:lang w:val="ru-RU"/>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9A417C"/>
    <w:lvl w:ilvl="0">
      <w:start w:val="1"/>
      <w:numFmt w:val="bullet"/>
      <w:pStyle w:val="a"/>
      <w:lvlText w:val=""/>
      <w:lvlJc w:val="left"/>
      <w:pPr>
        <w:tabs>
          <w:tab w:val="num" w:pos="360"/>
        </w:tabs>
        <w:ind w:left="360" w:hanging="360"/>
      </w:pPr>
      <w:rPr>
        <w:rFonts w:ascii="Symbol" w:hAnsi="Symbol" w:hint="default"/>
      </w:rPr>
    </w:lvl>
  </w:abstractNum>
  <w:abstractNum w:abstractNumId="1">
    <w:nsid w:val="035458A0"/>
    <w:multiLevelType w:val="hybridMultilevel"/>
    <w:tmpl w:val="95601C1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nsid w:val="03C1370E"/>
    <w:multiLevelType w:val="hybridMultilevel"/>
    <w:tmpl w:val="A24A9D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7C7115C"/>
    <w:multiLevelType w:val="multilevel"/>
    <w:tmpl w:val="EF78789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860" w:hanging="5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122F11"/>
    <w:multiLevelType w:val="hybridMultilevel"/>
    <w:tmpl w:val="95C40150"/>
    <w:lvl w:ilvl="0" w:tplc="04150017">
      <w:start w:val="1"/>
      <w:numFmt w:val="lowerLetter"/>
      <w:lvlText w:val="%1)"/>
      <w:lvlJc w:val="left"/>
      <w:pPr>
        <w:ind w:left="720" w:hanging="360"/>
      </w:pPr>
      <w:rPr>
        <w:rFonts w:hint="default"/>
      </w:rPr>
    </w:lvl>
    <w:lvl w:ilvl="1" w:tplc="A120E462">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D5470C5"/>
    <w:multiLevelType w:val="hybridMultilevel"/>
    <w:tmpl w:val="07546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8A1292"/>
    <w:multiLevelType w:val="hybridMultilevel"/>
    <w:tmpl w:val="35AEBA8E"/>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AB11C83"/>
    <w:multiLevelType w:val="hybridMultilevel"/>
    <w:tmpl w:val="FA6EF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CE534A5"/>
    <w:multiLevelType w:val="hybridMultilevel"/>
    <w:tmpl w:val="A0184574"/>
    <w:lvl w:ilvl="0" w:tplc="BC5472F2">
      <w:start w:val="1"/>
      <w:numFmt w:val="decimal"/>
      <w:lvlText w:val="%1."/>
      <w:lvlJc w:val="left"/>
      <w:pPr>
        <w:ind w:left="720" w:hanging="360"/>
      </w:pPr>
      <w:rPr>
        <w:rFonts w:ascii="Calibri" w:hAnsi="Calibri" w:hint="default"/>
        <w:sz w:val="24"/>
      </w:rPr>
    </w:lvl>
    <w:lvl w:ilvl="1" w:tplc="0352D24C">
      <w:start w:val="1"/>
      <w:numFmt w:val="bullet"/>
      <w:lvlText w:val="-"/>
      <w:lvlJc w:val="left"/>
      <w:pPr>
        <w:ind w:left="1440" w:hanging="360"/>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F8C5717"/>
    <w:multiLevelType w:val="hybridMultilevel"/>
    <w:tmpl w:val="A33A8A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1833E6D"/>
    <w:multiLevelType w:val="hybridMultilevel"/>
    <w:tmpl w:val="4B9E3E9A"/>
    <w:lvl w:ilvl="0" w:tplc="005E76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5FB0ED5"/>
    <w:multiLevelType w:val="hybridMultilevel"/>
    <w:tmpl w:val="560ECAC8"/>
    <w:lvl w:ilvl="0" w:tplc="D604EC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6AF157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1007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B207883"/>
    <w:multiLevelType w:val="hybridMultilevel"/>
    <w:tmpl w:val="22904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CB06818"/>
    <w:multiLevelType w:val="hybridMultilevel"/>
    <w:tmpl w:val="558E9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E557E3E"/>
    <w:multiLevelType w:val="hybridMultilevel"/>
    <w:tmpl w:val="EED89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D0E3F2E"/>
    <w:multiLevelType w:val="hybridMultilevel"/>
    <w:tmpl w:val="2EF83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F476ECE"/>
    <w:multiLevelType w:val="hybridMultilevel"/>
    <w:tmpl w:val="38C8A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FE656D8"/>
    <w:multiLevelType w:val="hybridMultilevel"/>
    <w:tmpl w:val="1F382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0DB0782"/>
    <w:multiLevelType w:val="hybridMultilevel"/>
    <w:tmpl w:val="96525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2EB1E22"/>
    <w:multiLevelType w:val="hybridMultilevel"/>
    <w:tmpl w:val="46A48654"/>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35F1085"/>
    <w:multiLevelType w:val="hybridMultilevel"/>
    <w:tmpl w:val="0792B71E"/>
    <w:lvl w:ilvl="0" w:tplc="D0D0518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B6B3D62"/>
    <w:multiLevelType w:val="hybridMultilevel"/>
    <w:tmpl w:val="1242C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D704042"/>
    <w:multiLevelType w:val="hybridMultilevel"/>
    <w:tmpl w:val="E72E72B0"/>
    <w:lvl w:ilvl="0" w:tplc="D0D05182">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4">
    <w:nsid w:val="7413415D"/>
    <w:multiLevelType w:val="hybridMultilevel"/>
    <w:tmpl w:val="8D404F58"/>
    <w:lvl w:ilvl="0" w:tplc="8DC67E3A">
      <w:start w:val="1"/>
      <w:numFmt w:val="bullet"/>
      <w:lvlText w:val=""/>
      <w:lvlJc w:val="left"/>
      <w:pPr>
        <w:tabs>
          <w:tab w:val="num" w:pos="720"/>
        </w:tabs>
        <w:ind w:left="720" w:hanging="360"/>
      </w:pPr>
      <w:rPr>
        <w:rFonts w:ascii="Symbol" w:hAnsi="Symbol" w:hint="default"/>
      </w:rPr>
    </w:lvl>
    <w:lvl w:ilvl="1" w:tplc="04150019" w:tentative="1">
      <w:start w:val="1"/>
      <w:numFmt w:val="bullet"/>
      <w:lvlText w:val=""/>
      <w:lvlJc w:val="left"/>
      <w:pPr>
        <w:tabs>
          <w:tab w:val="num" w:pos="1440"/>
        </w:tabs>
        <w:ind w:left="1440" w:hanging="360"/>
      </w:pPr>
      <w:rPr>
        <w:rFonts w:ascii="Wingdings" w:hAnsi="Wingdings"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Wingdings" w:hAnsi="Wingdings" w:hint="default"/>
      </w:rPr>
    </w:lvl>
    <w:lvl w:ilvl="4" w:tplc="04150019" w:tentative="1">
      <w:start w:val="1"/>
      <w:numFmt w:val="bullet"/>
      <w:lvlText w:val=""/>
      <w:lvlJc w:val="left"/>
      <w:pPr>
        <w:tabs>
          <w:tab w:val="num" w:pos="3600"/>
        </w:tabs>
        <w:ind w:left="3600" w:hanging="360"/>
      </w:pPr>
      <w:rPr>
        <w:rFonts w:ascii="Wingdings" w:hAnsi="Wingdings"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Wingdings" w:hAnsi="Wingdings" w:hint="default"/>
      </w:rPr>
    </w:lvl>
    <w:lvl w:ilvl="7" w:tplc="04150019" w:tentative="1">
      <w:start w:val="1"/>
      <w:numFmt w:val="bullet"/>
      <w:lvlText w:val=""/>
      <w:lvlJc w:val="left"/>
      <w:pPr>
        <w:tabs>
          <w:tab w:val="num" w:pos="5760"/>
        </w:tabs>
        <w:ind w:left="5760" w:hanging="360"/>
      </w:pPr>
      <w:rPr>
        <w:rFonts w:ascii="Wingdings" w:hAnsi="Wingdings"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5">
    <w:nsid w:val="786A3C69"/>
    <w:multiLevelType w:val="hybridMultilevel"/>
    <w:tmpl w:val="915030F2"/>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E501471"/>
    <w:multiLevelType w:val="hybridMultilevel"/>
    <w:tmpl w:val="E50C7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num>
  <w:num w:numId="3">
    <w:abstractNumId w:val="3"/>
  </w:num>
  <w:num w:numId="4">
    <w:abstractNumId w:val="11"/>
  </w:num>
  <w:num w:numId="5">
    <w:abstractNumId w:val="18"/>
  </w:num>
  <w:num w:numId="6">
    <w:abstractNumId w:val="5"/>
  </w:num>
  <w:num w:numId="7">
    <w:abstractNumId w:val="17"/>
  </w:num>
  <w:num w:numId="8">
    <w:abstractNumId w:val="2"/>
  </w:num>
  <w:num w:numId="9">
    <w:abstractNumId w:val="14"/>
  </w:num>
  <w:num w:numId="10">
    <w:abstractNumId w:val="22"/>
  </w:num>
  <w:num w:numId="11">
    <w:abstractNumId w:val="10"/>
  </w:num>
  <w:num w:numId="12">
    <w:abstractNumId w:val="1"/>
  </w:num>
  <w:num w:numId="13">
    <w:abstractNumId w:val="24"/>
  </w:num>
  <w:num w:numId="14">
    <w:abstractNumId w:val="4"/>
  </w:num>
  <w:num w:numId="15">
    <w:abstractNumId w:val="8"/>
  </w:num>
  <w:num w:numId="16">
    <w:abstractNumId w:val="16"/>
  </w:num>
  <w:num w:numId="17">
    <w:abstractNumId w:val="7"/>
  </w:num>
  <w:num w:numId="18">
    <w:abstractNumId w:val="9"/>
  </w:num>
  <w:num w:numId="19">
    <w:abstractNumId w:val="19"/>
  </w:num>
  <w:num w:numId="20">
    <w:abstractNumId w:val="25"/>
  </w:num>
  <w:num w:numId="21">
    <w:abstractNumId w:val="15"/>
  </w:num>
  <w:num w:numId="22">
    <w:abstractNumId w:val="6"/>
  </w:num>
  <w:num w:numId="23">
    <w:abstractNumId w:val="20"/>
  </w:num>
  <w:num w:numId="24">
    <w:abstractNumId w:val="13"/>
  </w:num>
  <w:num w:numId="25">
    <w:abstractNumId w:val="23"/>
  </w:num>
  <w:num w:numId="26">
    <w:abstractNumId w:val="0"/>
  </w:num>
  <w:num w:numId="27">
    <w:abstractNumId w:val="21"/>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7F6F"/>
    <w:rsid w:val="00000263"/>
    <w:rsid w:val="00001200"/>
    <w:rsid w:val="00001582"/>
    <w:rsid w:val="00003A66"/>
    <w:rsid w:val="00004AED"/>
    <w:rsid w:val="00004E69"/>
    <w:rsid w:val="00005D75"/>
    <w:rsid w:val="00006573"/>
    <w:rsid w:val="0000676B"/>
    <w:rsid w:val="00006F84"/>
    <w:rsid w:val="00007E9A"/>
    <w:rsid w:val="00007F12"/>
    <w:rsid w:val="00007F88"/>
    <w:rsid w:val="00010DA6"/>
    <w:rsid w:val="00010F74"/>
    <w:rsid w:val="00011029"/>
    <w:rsid w:val="0001142F"/>
    <w:rsid w:val="00011AB2"/>
    <w:rsid w:val="00011DEB"/>
    <w:rsid w:val="0001222C"/>
    <w:rsid w:val="00014AEA"/>
    <w:rsid w:val="00014D90"/>
    <w:rsid w:val="00014F1A"/>
    <w:rsid w:val="0001500E"/>
    <w:rsid w:val="000154CC"/>
    <w:rsid w:val="00016886"/>
    <w:rsid w:val="00017D42"/>
    <w:rsid w:val="00020379"/>
    <w:rsid w:val="00021518"/>
    <w:rsid w:val="0002256B"/>
    <w:rsid w:val="00022656"/>
    <w:rsid w:val="0002439E"/>
    <w:rsid w:val="00024863"/>
    <w:rsid w:val="00024CCC"/>
    <w:rsid w:val="00024FB9"/>
    <w:rsid w:val="000258ED"/>
    <w:rsid w:val="00027A45"/>
    <w:rsid w:val="000304B1"/>
    <w:rsid w:val="00030551"/>
    <w:rsid w:val="000312B2"/>
    <w:rsid w:val="00031951"/>
    <w:rsid w:val="000334C1"/>
    <w:rsid w:val="00033F1C"/>
    <w:rsid w:val="00036515"/>
    <w:rsid w:val="0003775A"/>
    <w:rsid w:val="000377DD"/>
    <w:rsid w:val="000379C9"/>
    <w:rsid w:val="00037FE3"/>
    <w:rsid w:val="00040967"/>
    <w:rsid w:val="00041C64"/>
    <w:rsid w:val="0004312D"/>
    <w:rsid w:val="0004360F"/>
    <w:rsid w:val="000452E3"/>
    <w:rsid w:val="000467FA"/>
    <w:rsid w:val="00047520"/>
    <w:rsid w:val="000509BC"/>
    <w:rsid w:val="00052629"/>
    <w:rsid w:val="00054A40"/>
    <w:rsid w:val="00055639"/>
    <w:rsid w:val="000558F9"/>
    <w:rsid w:val="000610D4"/>
    <w:rsid w:val="000611F9"/>
    <w:rsid w:val="000614F8"/>
    <w:rsid w:val="00061871"/>
    <w:rsid w:val="000622F7"/>
    <w:rsid w:val="0006235B"/>
    <w:rsid w:val="00064D4F"/>
    <w:rsid w:val="0006654D"/>
    <w:rsid w:val="00066659"/>
    <w:rsid w:val="000675B3"/>
    <w:rsid w:val="000752B2"/>
    <w:rsid w:val="00075E79"/>
    <w:rsid w:val="00076C19"/>
    <w:rsid w:val="00077356"/>
    <w:rsid w:val="00081D9F"/>
    <w:rsid w:val="0008271C"/>
    <w:rsid w:val="00085D86"/>
    <w:rsid w:val="00085D92"/>
    <w:rsid w:val="0008796A"/>
    <w:rsid w:val="000910FD"/>
    <w:rsid w:val="0009162D"/>
    <w:rsid w:val="0009182D"/>
    <w:rsid w:val="00092115"/>
    <w:rsid w:val="00092940"/>
    <w:rsid w:val="00092E37"/>
    <w:rsid w:val="00094312"/>
    <w:rsid w:val="0009441B"/>
    <w:rsid w:val="000949B8"/>
    <w:rsid w:val="000950F7"/>
    <w:rsid w:val="0009549E"/>
    <w:rsid w:val="0009574C"/>
    <w:rsid w:val="00095840"/>
    <w:rsid w:val="00096E9C"/>
    <w:rsid w:val="00097592"/>
    <w:rsid w:val="00097A2B"/>
    <w:rsid w:val="000A0876"/>
    <w:rsid w:val="000A0A11"/>
    <w:rsid w:val="000A1837"/>
    <w:rsid w:val="000A23A9"/>
    <w:rsid w:val="000A2666"/>
    <w:rsid w:val="000A297F"/>
    <w:rsid w:val="000A299C"/>
    <w:rsid w:val="000A5750"/>
    <w:rsid w:val="000A65CC"/>
    <w:rsid w:val="000B02D2"/>
    <w:rsid w:val="000B07EF"/>
    <w:rsid w:val="000B3309"/>
    <w:rsid w:val="000B3817"/>
    <w:rsid w:val="000B3954"/>
    <w:rsid w:val="000B3C45"/>
    <w:rsid w:val="000B487C"/>
    <w:rsid w:val="000B48C7"/>
    <w:rsid w:val="000B4AB5"/>
    <w:rsid w:val="000B61A7"/>
    <w:rsid w:val="000B7343"/>
    <w:rsid w:val="000C1AD1"/>
    <w:rsid w:val="000C1BB9"/>
    <w:rsid w:val="000C2CD8"/>
    <w:rsid w:val="000C40E3"/>
    <w:rsid w:val="000C455F"/>
    <w:rsid w:val="000C4B0F"/>
    <w:rsid w:val="000C6CE9"/>
    <w:rsid w:val="000C71AE"/>
    <w:rsid w:val="000D0BE5"/>
    <w:rsid w:val="000D1966"/>
    <w:rsid w:val="000D1DC5"/>
    <w:rsid w:val="000D20F6"/>
    <w:rsid w:val="000D261F"/>
    <w:rsid w:val="000D336A"/>
    <w:rsid w:val="000D33C5"/>
    <w:rsid w:val="000D360A"/>
    <w:rsid w:val="000D5C57"/>
    <w:rsid w:val="000D6AE2"/>
    <w:rsid w:val="000E1526"/>
    <w:rsid w:val="000E1D74"/>
    <w:rsid w:val="000E205E"/>
    <w:rsid w:val="000E39BA"/>
    <w:rsid w:val="000E536C"/>
    <w:rsid w:val="000E58E4"/>
    <w:rsid w:val="000E5928"/>
    <w:rsid w:val="000F0506"/>
    <w:rsid w:val="000F0D77"/>
    <w:rsid w:val="000F11BD"/>
    <w:rsid w:val="000F25A3"/>
    <w:rsid w:val="000F25A6"/>
    <w:rsid w:val="000F2EE6"/>
    <w:rsid w:val="000F318E"/>
    <w:rsid w:val="000F3D48"/>
    <w:rsid w:val="000F5775"/>
    <w:rsid w:val="000F5795"/>
    <w:rsid w:val="000F7A65"/>
    <w:rsid w:val="000F7D3D"/>
    <w:rsid w:val="00100D8C"/>
    <w:rsid w:val="00102993"/>
    <w:rsid w:val="001039C5"/>
    <w:rsid w:val="0010525D"/>
    <w:rsid w:val="00106B48"/>
    <w:rsid w:val="00106E7C"/>
    <w:rsid w:val="001074D3"/>
    <w:rsid w:val="00112902"/>
    <w:rsid w:val="001129D5"/>
    <w:rsid w:val="00112A08"/>
    <w:rsid w:val="00113710"/>
    <w:rsid w:val="00114021"/>
    <w:rsid w:val="0011475B"/>
    <w:rsid w:val="001148E7"/>
    <w:rsid w:val="00115870"/>
    <w:rsid w:val="00120757"/>
    <w:rsid w:val="00121ECD"/>
    <w:rsid w:val="00123C34"/>
    <w:rsid w:val="00123FAC"/>
    <w:rsid w:val="00123FD9"/>
    <w:rsid w:val="00124218"/>
    <w:rsid w:val="00126163"/>
    <w:rsid w:val="001268C2"/>
    <w:rsid w:val="00127CD4"/>
    <w:rsid w:val="001311AA"/>
    <w:rsid w:val="00131921"/>
    <w:rsid w:val="0013194B"/>
    <w:rsid w:val="00131BBC"/>
    <w:rsid w:val="00134228"/>
    <w:rsid w:val="0013492A"/>
    <w:rsid w:val="001353DC"/>
    <w:rsid w:val="00136CE5"/>
    <w:rsid w:val="00137515"/>
    <w:rsid w:val="001377AE"/>
    <w:rsid w:val="00140926"/>
    <w:rsid w:val="00140B85"/>
    <w:rsid w:val="00141325"/>
    <w:rsid w:val="00141A75"/>
    <w:rsid w:val="00142239"/>
    <w:rsid w:val="00144571"/>
    <w:rsid w:val="00144D00"/>
    <w:rsid w:val="00145181"/>
    <w:rsid w:val="0014612D"/>
    <w:rsid w:val="00146A23"/>
    <w:rsid w:val="0014792F"/>
    <w:rsid w:val="00147AFE"/>
    <w:rsid w:val="0015157F"/>
    <w:rsid w:val="00151FDD"/>
    <w:rsid w:val="00152134"/>
    <w:rsid w:val="0015245B"/>
    <w:rsid w:val="00152517"/>
    <w:rsid w:val="00152CCC"/>
    <w:rsid w:val="00152F0F"/>
    <w:rsid w:val="00153301"/>
    <w:rsid w:val="00153761"/>
    <w:rsid w:val="001549D4"/>
    <w:rsid w:val="001549DF"/>
    <w:rsid w:val="001549E8"/>
    <w:rsid w:val="0015580F"/>
    <w:rsid w:val="001560BF"/>
    <w:rsid w:val="00156250"/>
    <w:rsid w:val="00157D0F"/>
    <w:rsid w:val="00162069"/>
    <w:rsid w:val="0016226B"/>
    <w:rsid w:val="00162591"/>
    <w:rsid w:val="001631EF"/>
    <w:rsid w:val="001636D8"/>
    <w:rsid w:val="00163757"/>
    <w:rsid w:val="00164F3A"/>
    <w:rsid w:val="00165DF1"/>
    <w:rsid w:val="00167910"/>
    <w:rsid w:val="0017049E"/>
    <w:rsid w:val="001708A6"/>
    <w:rsid w:val="00170F6A"/>
    <w:rsid w:val="00171AD8"/>
    <w:rsid w:val="00171F4F"/>
    <w:rsid w:val="00172032"/>
    <w:rsid w:val="00172B9C"/>
    <w:rsid w:val="00173B3B"/>
    <w:rsid w:val="00175759"/>
    <w:rsid w:val="00175F57"/>
    <w:rsid w:val="00180E3B"/>
    <w:rsid w:val="00180EE3"/>
    <w:rsid w:val="00180FF3"/>
    <w:rsid w:val="00181413"/>
    <w:rsid w:val="00181450"/>
    <w:rsid w:val="001822BC"/>
    <w:rsid w:val="00183386"/>
    <w:rsid w:val="0018404E"/>
    <w:rsid w:val="00185062"/>
    <w:rsid w:val="00185594"/>
    <w:rsid w:val="00185B06"/>
    <w:rsid w:val="00186089"/>
    <w:rsid w:val="0018704D"/>
    <w:rsid w:val="00187A0C"/>
    <w:rsid w:val="0019009E"/>
    <w:rsid w:val="0019036E"/>
    <w:rsid w:val="001905E7"/>
    <w:rsid w:val="001919E4"/>
    <w:rsid w:val="00192600"/>
    <w:rsid w:val="0019298B"/>
    <w:rsid w:val="00192DC3"/>
    <w:rsid w:val="00193FC0"/>
    <w:rsid w:val="0019427A"/>
    <w:rsid w:val="00194457"/>
    <w:rsid w:val="00194972"/>
    <w:rsid w:val="00195D46"/>
    <w:rsid w:val="001965C1"/>
    <w:rsid w:val="00196DA0"/>
    <w:rsid w:val="00197BCA"/>
    <w:rsid w:val="00197F5A"/>
    <w:rsid w:val="001A0461"/>
    <w:rsid w:val="001A0B91"/>
    <w:rsid w:val="001A1938"/>
    <w:rsid w:val="001A1F8A"/>
    <w:rsid w:val="001A2BA6"/>
    <w:rsid w:val="001A301B"/>
    <w:rsid w:val="001A5620"/>
    <w:rsid w:val="001A5AD3"/>
    <w:rsid w:val="001A5B10"/>
    <w:rsid w:val="001A7052"/>
    <w:rsid w:val="001A72F0"/>
    <w:rsid w:val="001A7F3B"/>
    <w:rsid w:val="001B081C"/>
    <w:rsid w:val="001B18C4"/>
    <w:rsid w:val="001B1957"/>
    <w:rsid w:val="001B2496"/>
    <w:rsid w:val="001B2F49"/>
    <w:rsid w:val="001B31FE"/>
    <w:rsid w:val="001B3F07"/>
    <w:rsid w:val="001B4468"/>
    <w:rsid w:val="001B6877"/>
    <w:rsid w:val="001B6A79"/>
    <w:rsid w:val="001C2984"/>
    <w:rsid w:val="001C341E"/>
    <w:rsid w:val="001C5904"/>
    <w:rsid w:val="001C5B6D"/>
    <w:rsid w:val="001C77D4"/>
    <w:rsid w:val="001D2DD3"/>
    <w:rsid w:val="001D3911"/>
    <w:rsid w:val="001D39A5"/>
    <w:rsid w:val="001D3AF0"/>
    <w:rsid w:val="001D3CBE"/>
    <w:rsid w:val="001D5511"/>
    <w:rsid w:val="001D5E30"/>
    <w:rsid w:val="001D6841"/>
    <w:rsid w:val="001D6A72"/>
    <w:rsid w:val="001D6F0B"/>
    <w:rsid w:val="001D70AC"/>
    <w:rsid w:val="001E0F4C"/>
    <w:rsid w:val="001E12F3"/>
    <w:rsid w:val="001E2B6E"/>
    <w:rsid w:val="001E3182"/>
    <w:rsid w:val="001E3422"/>
    <w:rsid w:val="001E3AF7"/>
    <w:rsid w:val="001E52B3"/>
    <w:rsid w:val="001E6144"/>
    <w:rsid w:val="001E6A39"/>
    <w:rsid w:val="001E6D2B"/>
    <w:rsid w:val="001E6F84"/>
    <w:rsid w:val="001E70E9"/>
    <w:rsid w:val="001F03B3"/>
    <w:rsid w:val="001F071C"/>
    <w:rsid w:val="001F12FF"/>
    <w:rsid w:val="001F22DA"/>
    <w:rsid w:val="001F2F8F"/>
    <w:rsid w:val="001F49C2"/>
    <w:rsid w:val="001F5D6F"/>
    <w:rsid w:val="001F6C50"/>
    <w:rsid w:val="001F710D"/>
    <w:rsid w:val="001F7431"/>
    <w:rsid w:val="002014BB"/>
    <w:rsid w:val="00201A0E"/>
    <w:rsid w:val="00202D97"/>
    <w:rsid w:val="0020331A"/>
    <w:rsid w:val="002039D6"/>
    <w:rsid w:val="00204207"/>
    <w:rsid w:val="002047C0"/>
    <w:rsid w:val="00205094"/>
    <w:rsid w:val="00205ECF"/>
    <w:rsid w:val="00206427"/>
    <w:rsid w:val="002064D2"/>
    <w:rsid w:val="002106C1"/>
    <w:rsid w:val="002115D7"/>
    <w:rsid w:val="0021175A"/>
    <w:rsid w:val="00212475"/>
    <w:rsid w:val="00212928"/>
    <w:rsid w:val="0021322A"/>
    <w:rsid w:val="002145B5"/>
    <w:rsid w:val="00214EC4"/>
    <w:rsid w:val="002155EE"/>
    <w:rsid w:val="00216B65"/>
    <w:rsid w:val="00216E65"/>
    <w:rsid w:val="002203CC"/>
    <w:rsid w:val="00220A1B"/>
    <w:rsid w:val="00221F66"/>
    <w:rsid w:val="00222D5F"/>
    <w:rsid w:val="00224FFE"/>
    <w:rsid w:val="00225D05"/>
    <w:rsid w:val="00226E2D"/>
    <w:rsid w:val="0022774B"/>
    <w:rsid w:val="0023016B"/>
    <w:rsid w:val="002303B4"/>
    <w:rsid w:val="00230985"/>
    <w:rsid w:val="00231EEC"/>
    <w:rsid w:val="0023286C"/>
    <w:rsid w:val="00234563"/>
    <w:rsid w:val="0023759E"/>
    <w:rsid w:val="00241C50"/>
    <w:rsid w:val="00242DAF"/>
    <w:rsid w:val="00243275"/>
    <w:rsid w:val="0024336E"/>
    <w:rsid w:val="002436C7"/>
    <w:rsid w:val="00244DC1"/>
    <w:rsid w:val="00245924"/>
    <w:rsid w:val="00245944"/>
    <w:rsid w:val="002511E0"/>
    <w:rsid w:val="00252603"/>
    <w:rsid w:val="0025359B"/>
    <w:rsid w:val="0025448E"/>
    <w:rsid w:val="00254EDC"/>
    <w:rsid w:val="00255EE3"/>
    <w:rsid w:val="00260A8C"/>
    <w:rsid w:val="00261003"/>
    <w:rsid w:val="00261D16"/>
    <w:rsid w:val="0026209C"/>
    <w:rsid w:val="002620E5"/>
    <w:rsid w:val="00262E2B"/>
    <w:rsid w:val="00263A5E"/>
    <w:rsid w:val="00264A89"/>
    <w:rsid w:val="00264E8D"/>
    <w:rsid w:val="0026567A"/>
    <w:rsid w:val="00265E2F"/>
    <w:rsid w:val="00267080"/>
    <w:rsid w:val="00267B4F"/>
    <w:rsid w:val="00267D5F"/>
    <w:rsid w:val="00271182"/>
    <w:rsid w:val="00271CE2"/>
    <w:rsid w:val="002724B1"/>
    <w:rsid w:val="00272E07"/>
    <w:rsid w:val="00273527"/>
    <w:rsid w:val="002736E1"/>
    <w:rsid w:val="00275507"/>
    <w:rsid w:val="00281875"/>
    <w:rsid w:val="00281EBA"/>
    <w:rsid w:val="00283063"/>
    <w:rsid w:val="0028378E"/>
    <w:rsid w:val="00284650"/>
    <w:rsid w:val="00284931"/>
    <w:rsid w:val="00285AA2"/>
    <w:rsid w:val="00287FA7"/>
    <w:rsid w:val="00290C3D"/>
    <w:rsid w:val="002920FD"/>
    <w:rsid w:val="002944C0"/>
    <w:rsid w:val="0029549F"/>
    <w:rsid w:val="002956B4"/>
    <w:rsid w:val="002960B5"/>
    <w:rsid w:val="002A0671"/>
    <w:rsid w:val="002A0DB1"/>
    <w:rsid w:val="002A0EE4"/>
    <w:rsid w:val="002A3408"/>
    <w:rsid w:val="002A44F7"/>
    <w:rsid w:val="002A49B7"/>
    <w:rsid w:val="002A519A"/>
    <w:rsid w:val="002A5207"/>
    <w:rsid w:val="002A54E5"/>
    <w:rsid w:val="002A60B5"/>
    <w:rsid w:val="002A6F57"/>
    <w:rsid w:val="002B050B"/>
    <w:rsid w:val="002B08CF"/>
    <w:rsid w:val="002B0A66"/>
    <w:rsid w:val="002B1143"/>
    <w:rsid w:val="002B3B97"/>
    <w:rsid w:val="002B449D"/>
    <w:rsid w:val="002B5032"/>
    <w:rsid w:val="002B57B9"/>
    <w:rsid w:val="002C1962"/>
    <w:rsid w:val="002C3F30"/>
    <w:rsid w:val="002C4546"/>
    <w:rsid w:val="002C48DF"/>
    <w:rsid w:val="002C67AB"/>
    <w:rsid w:val="002D0925"/>
    <w:rsid w:val="002D131E"/>
    <w:rsid w:val="002D1668"/>
    <w:rsid w:val="002D26E7"/>
    <w:rsid w:val="002D2B7F"/>
    <w:rsid w:val="002D6D30"/>
    <w:rsid w:val="002E04A8"/>
    <w:rsid w:val="002E09DA"/>
    <w:rsid w:val="002E1A0A"/>
    <w:rsid w:val="002E39E1"/>
    <w:rsid w:val="002E3DCC"/>
    <w:rsid w:val="002E663C"/>
    <w:rsid w:val="002F02EC"/>
    <w:rsid w:val="002F0CC2"/>
    <w:rsid w:val="002F0DB8"/>
    <w:rsid w:val="002F1600"/>
    <w:rsid w:val="002F2230"/>
    <w:rsid w:val="002F24D2"/>
    <w:rsid w:val="002F54B0"/>
    <w:rsid w:val="002F61CE"/>
    <w:rsid w:val="002F74A9"/>
    <w:rsid w:val="002F7541"/>
    <w:rsid w:val="002F7FF2"/>
    <w:rsid w:val="003001E9"/>
    <w:rsid w:val="00300328"/>
    <w:rsid w:val="0030130A"/>
    <w:rsid w:val="0030219F"/>
    <w:rsid w:val="00302343"/>
    <w:rsid w:val="003047E3"/>
    <w:rsid w:val="00304A18"/>
    <w:rsid w:val="00306986"/>
    <w:rsid w:val="003108C9"/>
    <w:rsid w:val="00310AB3"/>
    <w:rsid w:val="003112A3"/>
    <w:rsid w:val="00312FCE"/>
    <w:rsid w:val="003145C1"/>
    <w:rsid w:val="00314A7C"/>
    <w:rsid w:val="00315333"/>
    <w:rsid w:val="0031558A"/>
    <w:rsid w:val="00315ECB"/>
    <w:rsid w:val="003160A4"/>
    <w:rsid w:val="003163E6"/>
    <w:rsid w:val="00317169"/>
    <w:rsid w:val="00317208"/>
    <w:rsid w:val="003177E6"/>
    <w:rsid w:val="00320AB4"/>
    <w:rsid w:val="00320BD7"/>
    <w:rsid w:val="00321137"/>
    <w:rsid w:val="003222EF"/>
    <w:rsid w:val="00322523"/>
    <w:rsid w:val="00322D25"/>
    <w:rsid w:val="00322FBF"/>
    <w:rsid w:val="003230D6"/>
    <w:rsid w:val="00323F6E"/>
    <w:rsid w:val="00325084"/>
    <w:rsid w:val="0032533B"/>
    <w:rsid w:val="00325643"/>
    <w:rsid w:val="003262AA"/>
    <w:rsid w:val="00326384"/>
    <w:rsid w:val="003263E9"/>
    <w:rsid w:val="00326453"/>
    <w:rsid w:val="00326E38"/>
    <w:rsid w:val="003275A2"/>
    <w:rsid w:val="003308F3"/>
    <w:rsid w:val="00331764"/>
    <w:rsid w:val="00331C22"/>
    <w:rsid w:val="00331E0F"/>
    <w:rsid w:val="003320DF"/>
    <w:rsid w:val="0033317B"/>
    <w:rsid w:val="00334C79"/>
    <w:rsid w:val="00334FBE"/>
    <w:rsid w:val="00335794"/>
    <w:rsid w:val="00336327"/>
    <w:rsid w:val="00337C1B"/>
    <w:rsid w:val="00340216"/>
    <w:rsid w:val="00340455"/>
    <w:rsid w:val="003413AD"/>
    <w:rsid w:val="003419CB"/>
    <w:rsid w:val="00341BAE"/>
    <w:rsid w:val="00342118"/>
    <w:rsid w:val="003422CB"/>
    <w:rsid w:val="003422E5"/>
    <w:rsid w:val="00342832"/>
    <w:rsid w:val="003438A8"/>
    <w:rsid w:val="00343D5F"/>
    <w:rsid w:val="003445CC"/>
    <w:rsid w:val="00344E51"/>
    <w:rsid w:val="0034531F"/>
    <w:rsid w:val="00345FD4"/>
    <w:rsid w:val="003460E3"/>
    <w:rsid w:val="00352522"/>
    <w:rsid w:val="003527F6"/>
    <w:rsid w:val="00352A76"/>
    <w:rsid w:val="003531FB"/>
    <w:rsid w:val="00353740"/>
    <w:rsid w:val="00353B5B"/>
    <w:rsid w:val="00353B64"/>
    <w:rsid w:val="00354D19"/>
    <w:rsid w:val="00354F5F"/>
    <w:rsid w:val="00356C97"/>
    <w:rsid w:val="003571B2"/>
    <w:rsid w:val="0035732C"/>
    <w:rsid w:val="00357E7A"/>
    <w:rsid w:val="0036041E"/>
    <w:rsid w:val="00360FC8"/>
    <w:rsid w:val="00361575"/>
    <w:rsid w:val="00361986"/>
    <w:rsid w:val="00362DF7"/>
    <w:rsid w:val="00363240"/>
    <w:rsid w:val="00363703"/>
    <w:rsid w:val="00366357"/>
    <w:rsid w:val="00366D51"/>
    <w:rsid w:val="0036785F"/>
    <w:rsid w:val="003678D7"/>
    <w:rsid w:val="00370336"/>
    <w:rsid w:val="00373164"/>
    <w:rsid w:val="00373B83"/>
    <w:rsid w:val="0037412D"/>
    <w:rsid w:val="00374609"/>
    <w:rsid w:val="0037580B"/>
    <w:rsid w:val="00375A9F"/>
    <w:rsid w:val="00377B77"/>
    <w:rsid w:val="00377DD1"/>
    <w:rsid w:val="0038197E"/>
    <w:rsid w:val="003829E6"/>
    <w:rsid w:val="003831F2"/>
    <w:rsid w:val="003840F1"/>
    <w:rsid w:val="0038413B"/>
    <w:rsid w:val="00384A86"/>
    <w:rsid w:val="00385529"/>
    <w:rsid w:val="00385697"/>
    <w:rsid w:val="0038583E"/>
    <w:rsid w:val="003862E8"/>
    <w:rsid w:val="00386917"/>
    <w:rsid w:val="003909E6"/>
    <w:rsid w:val="00390B9E"/>
    <w:rsid w:val="00390EB7"/>
    <w:rsid w:val="003934EF"/>
    <w:rsid w:val="003940E0"/>
    <w:rsid w:val="003967F7"/>
    <w:rsid w:val="0039729C"/>
    <w:rsid w:val="003977F8"/>
    <w:rsid w:val="00397A80"/>
    <w:rsid w:val="00397BA0"/>
    <w:rsid w:val="003A0C9B"/>
    <w:rsid w:val="003A25CF"/>
    <w:rsid w:val="003A276A"/>
    <w:rsid w:val="003A3762"/>
    <w:rsid w:val="003A3A08"/>
    <w:rsid w:val="003A3F2C"/>
    <w:rsid w:val="003A4687"/>
    <w:rsid w:val="003A4C09"/>
    <w:rsid w:val="003A5101"/>
    <w:rsid w:val="003A5F4B"/>
    <w:rsid w:val="003A7632"/>
    <w:rsid w:val="003B04BD"/>
    <w:rsid w:val="003B08C0"/>
    <w:rsid w:val="003B2CFA"/>
    <w:rsid w:val="003B3E15"/>
    <w:rsid w:val="003B4C15"/>
    <w:rsid w:val="003B5A57"/>
    <w:rsid w:val="003B632A"/>
    <w:rsid w:val="003B6597"/>
    <w:rsid w:val="003B694F"/>
    <w:rsid w:val="003B7563"/>
    <w:rsid w:val="003C0CD4"/>
    <w:rsid w:val="003C1197"/>
    <w:rsid w:val="003C1640"/>
    <w:rsid w:val="003C1DC3"/>
    <w:rsid w:val="003C3379"/>
    <w:rsid w:val="003C3E6C"/>
    <w:rsid w:val="003C5513"/>
    <w:rsid w:val="003C6CD9"/>
    <w:rsid w:val="003C7D5E"/>
    <w:rsid w:val="003D0A4B"/>
    <w:rsid w:val="003D1E9E"/>
    <w:rsid w:val="003D1F03"/>
    <w:rsid w:val="003D2BF1"/>
    <w:rsid w:val="003D3697"/>
    <w:rsid w:val="003D40BD"/>
    <w:rsid w:val="003D430F"/>
    <w:rsid w:val="003D4507"/>
    <w:rsid w:val="003D5C5D"/>
    <w:rsid w:val="003D5D25"/>
    <w:rsid w:val="003D627D"/>
    <w:rsid w:val="003D6679"/>
    <w:rsid w:val="003D6E32"/>
    <w:rsid w:val="003D77AE"/>
    <w:rsid w:val="003E040A"/>
    <w:rsid w:val="003E0DFB"/>
    <w:rsid w:val="003E101A"/>
    <w:rsid w:val="003E1D3A"/>
    <w:rsid w:val="003E3738"/>
    <w:rsid w:val="003E39E6"/>
    <w:rsid w:val="003E4201"/>
    <w:rsid w:val="003E4EED"/>
    <w:rsid w:val="003E504C"/>
    <w:rsid w:val="003E5D1F"/>
    <w:rsid w:val="003E6034"/>
    <w:rsid w:val="003E6932"/>
    <w:rsid w:val="003E6C35"/>
    <w:rsid w:val="003E7224"/>
    <w:rsid w:val="003F020E"/>
    <w:rsid w:val="003F109F"/>
    <w:rsid w:val="003F293C"/>
    <w:rsid w:val="003F32B1"/>
    <w:rsid w:val="003F34B6"/>
    <w:rsid w:val="003F36CD"/>
    <w:rsid w:val="003F58E5"/>
    <w:rsid w:val="003F651B"/>
    <w:rsid w:val="003F73A1"/>
    <w:rsid w:val="003F763B"/>
    <w:rsid w:val="003F7AE6"/>
    <w:rsid w:val="003F7EFF"/>
    <w:rsid w:val="00400ED1"/>
    <w:rsid w:val="00401125"/>
    <w:rsid w:val="004011E9"/>
    <w:rsid w:val="00401BA6"/>
    <w:rsid w:val="00402182"/>
    <w:rsid w:val="00402B18"/>
    <w:rsid w:val="00402C40"/>
    <w:rsid w:val="00402D72"/>
    <w:rsid w:val="00402DB9"/>
    <w:rsid w:val="00403629"/>
    <w:rsid w:val="00403A82"/>
    <w:rsid w:val="00404388"/>
    <w:rsid w:val="00405D93"/>
    <w:rsid w:val="00405E41"/>
    <w:rsid w:val="004065ED"/>
    <w:rsid w:val="0041027D"/>
    <w:rsid w:val="00411403"/>
    <w:rsid w:val="004114FB"/>
    <w:rsid w:val="004116B1"/>
    <w:rsid w:val="00411B8D"/>
    <w:rsid w:val="0041244A"/>
    <w:rsid w:val="00412463"/>
    <w:rsid w:val="00413E3C"/>
    <w:rsid w:val="004141B3"/>
    <w:rsid w:val="004144C8"/>
    <w:rsid w:val="00414A7C"/>
    <w:rsid w:val="0041570D"/>
    <w:rsid w:val="00420D60"/>
    <w:rsid w:val="004214F3"/>
    <w:rsid w:val="00422050"/>
    <w:rsid w:val="00422964"/>
    <w:rsid w:val="00423002"/>
    <w:rsid w:val="00423F4F"/>
    <w:rsid w:val="00424690"/>
    <w:rsid w:val="0042516D"/>
    <w:rsid w:val="004261C7"/>
    <w:rsid w:val="00426BB5"/>
    <w:rsid w:val="004276C7"/>
    <w:rsid w:val="004276DC"/>
    <w:rsid w:val="00430DFD"/>
    <w:rsid w:val="00431618"/>
    <w:rsid w:val="00431D64"/>
    <w:rsid w:val="00431ECF"/>
    <w:rsid w:val="00431FC6"/>
    <w:rsid w:val="004350C1"/>
    <w:rsid w:val="00435610"/>
    <w:rsid w:val="0043675A"/>
    <w:rsid w:val="00436F03"/>
    <w:rsid w:val="004376E5"/>
    <w:rsid w:val="00437FD7"/>
    <w:rsid w:val="00440201"/>
    <w:rsid w:val="00440801"/>
    <w:rsid w:val="00440CCB"/>
    <w:rsid w:val="004428C9"/>
    <w:rsid w:val="004428F4"/>
    <w:rsid w:val="0044384D"/>
    <w:rsid w:val="004453A3"/>
    <w:rsid w:val="004454AB"/>
    <w:rsid w:val="004456F2"/>
    <w:rsid w:val="004463CA"/>
    <w:rsid w:val="004471FD"/>
    <w:rsid w:val="00450047"/>
    <w:rsid w:val="0045074E"/>
    <w:rsid w:val="00450A2F"/>
    <w:rsid w:val="00451E10"/>
    <w:rsid w:val="00452868"/>
    <w:rsid w:val="004529ED"/>
    <w:rsid w:val="00452B43"/>
    <w:rsid w:val="0045437C"/>
    <w:rsid w:val="00454466"/>
    <w:rsid w:val="00456197"/>
    <w:rsid w:val="00456EFE"/>
    <w:rsid w:val="00456F32"/>
    <w:rsid w:val="004573C1"/>
    <w:rsid w:val="00457B65"/>
    <w:rsid w:val="004602CF"/>
    <w:rsid w:val="00460895"/>
    <w:rsid w:val="004618B2"/>
    <w:rsid w:val="00461E7A"/>
    <w:rsid w:val="004625CE"/>
    <w:rsid w:val="0046265D"/>
    <w:rsid w:val="0046324E"/>
    <w:rsid w:val="00463A0B"/>
    <w:rsid w:val="00464D56"/>
    <w:rsid w:val="00465025"/>
    <w:rsid w:val="00465537"/>
    <w:rsid w:val="00466295"/>
    <w:rsid w:val="00466B6E"/>
    <w:rsid w:val="00466BD4"/>
    <w:rsid w:val="00466E78"/>
    <w:rsid w:val="004713D7"/>
    <w:rsid w:val="004717F2"/>
    <w:rsid w:val="004721FA"/>
    <w:rsid w:val="00472E41"/>
    <w:rsid w:val="00472E4C"/>
    <w:rsid w:val="00472F1C"/>
    <w:rsid w:val="00472FC0"/>
    <w:rsid w:val="00473969"/>
    <w:rsid w:val="0047693C"/>
    <w:rsid w:val="00476F17"/>
    <w:rsid w:val="00477448"/>
    <w:rsid w:val="00477463"/>
    <w:rsid w:val="0047771A"/>
    <w:rsid w:val="004801C0"/>
    <w:rsid w:val="004806B2"/>
    <w:rsid w:val="00480F79"/>
    <w:rsid w:val="004816BB"/>
    <w:rsid w:val="00481DFA"/>
    <w:rsid w:val="00481E8A"/>
    <w:rsid w:val="00483BA0"/>
    <w:rsid w:val="00484292"/>
    <w:rsid w:val="00484C53"/>
    <w:rsid w:val="00486016"/>
    <w:rsid w:val="004873A6"/>
    <w:rsid w:val="00487B0F"/>
    <w:rsid w:val="004914E3"/>
    <w:rsid w:val="004915E4"/>
    <w:rsid w:val="004917DE"/>
    <w:rsid w:val="00491B5D"/>
    <w:rsid w:val="0049274A"/>
    <w:rsid w:val="00492754"/>
    <w:rsid w:val="00493451"/>
    <w:rsid w:val="00493CB9"/>
    <w:rsid w:val="0049402D"/>
    <w:rsid w:val="00494F42"/>
    <w:rsid w:val="00495542"/>
    <w:rsid w:val="004961E2"/>
    <w:rsid w:val="00496798"/>
    <w:rsid w:val="0049685E"/>
    <w:rsid w:val="004A0331"/>
    <w:rsid w:val="004A0DB3"/>
    <w:rsid w:val="004A152F"/>
    <w:rsid w:val="004A1D50"/>
    <w:rsid w:val="004A36E5"/>
    <w:rsid w:val="004A3862"/>
    <w:rsid w:val="004A492A"/>
    <w:rsid w:val="004A5DBA"/>
    <w:rsid w:val="004A5FD1"/>
    <w:rsid w:val="004A6A95"/>
    <w:rsid w:val="004A6AE3"/>
    <w:rsid w:val="004A7330"/>
    <w:rsid w:val="004A7785"/>
    <w:rsid w:val="004B0E7F"/>
    <w:rsid w:val="004B18D8"/>
    <w:rsid w:val="004B1949"/>
    <w:rsid w:val="004B2157"/>
    <w:rsid w:val="004B2716"/>
    <w:rsid w:val="004B31D5"/>
    <w:rsid w:val="004B3CEF"/>
    <w:rsid w:val="004B41BE"/>
    <w:rsid w:val="004B433B"/>
    <w:rsid w:val="004B4661"/>
    <w:rsid w:val="004B664E"/>
    <w:rsid w:val="004C00D1"/>
    <w:rsid w:val="004C042B"/>
    <w:rsid w:val="004C0DCF"/>
    <w:rsid w:val="004C0F46"/>
    <w:rsid w:val="004C1857"/>
    <w:rsid w:val="004C1BE1"/>
    <w:rsid w:val="004C2659"/>
    <w:rsid w:val="004C2842"/>
    <w:rsid w:val="004C312E"/>
    <w:rsid w:val="004C3B8C"/>
    <w:rsid w:val="004C4BC8"/>
    <w:rsid w:val="004C5B53"/>
    <w:rsid w:val="004C6751"/>
    <w:rsid w:val="004C6865"/>
    <w:rsid w:val="004D0E07"/>
    <w:rsid w:val="004D166F"/>
    <w:rsid w:val="004D3045"/>
    <w:rsid w:val="004D41A7"/>
    <w:rsid w:val="004D4E60"/>
    <w:rsid w:val="004D5126"/>
    <w:rsid w:val="004D6195"/>
    <w:rsid w:val="004D7BB6"/>
    <w:rsid w:val="004E0136"/>
    <w:rsid w:val="004E0179"/>
    <w:rsid w:val="004E06DF"/>
    <w:rsid w:val="004E2DD4"/>
    <w:rsid w:val="004E2ED8"/>
    <w:rsid w:val="004E3A08"/>
    <w:rsid w:val="004E5999"/>
    <w:rsid w:val="004E5CB4"/>
    <w:rsid w:val="004E71EF"/>
    <w:rsid w:val="004E7C13"/>
    <w:rsid w:val="004F0B61"/>
    <w:rsid w:val="004F1967"/>
    <w:rsid w:val="004F2BF5"/>
    <w:rsid w:val="004F5414"/>
    <w:rsid w:val="004F54A8"/>
    <w:rsid w:val="004F62B0"/>
    <w:rsid w:val="004F74C1"/>
    <w:rsid w:val="004F7AC0"/>
    <w:rsid w:val="004F7C4E"/>
    <w:rsid w:val="00500087"/>
    <w:rsid w:val="005019B7"/>
    <w:rsid w:val="00501E8B"/>
    <w:rsid w:val="00502884"/>
    <w:rsid w:val="00502C26"/>
    <w:rsid w:val="0050378B"/>
    <w:rsid w:val="0050397E"/>
    <w:rsid w:val="00504FE4"/>
    <w:rsid w:val="005056DC"/>
    <w:rsid w:val="00507309"/>
    <w:rsid w:val="00507370"/>
    <w:rsid w:val="005126BB"/>
    <w:rsid w:val="00512FCE"/>
    <w:rsid w:val="005131D3"/>
    <w:rsid w:val="00513F7B"/>
    <w:rsid w:val="0051480E"/>
    <w:rsid w:val="00514EDF"/>
    <w:rsid w:val="00514EFA"/>
    <w:rsid w:val="005163AF"/>
    <w:rsid w:val="005164DF"/>
    <w:rsid w:val="0051783C"/>
    <w:rsid w:val="00517A7C"/>
    <w:rsid w:val="005202DE"/>
    <w:rsid w:val="005208B8"/>
    <w:rsid w:val="005208D1"/>
    <w:rsid w:val="005213C8"/>
    <w:rsid w:val="0052173D"/>
    <w:rsid w:val="005220E5"/>
    <w:rsid w:val="0052321B"/>
    <w:rsid w:val="00523790"/>
    <w:rsid w:val="00524255"/>
    <w:rsid w:val="0052565E"/>
    <w:rsid w:val="00525D22"/>
    <w:rsid w:val="00526068"/>
    <w:rsid w:val="00527C95"/>
    <w:rsid w:val="00530B76"/>
    <w:rsid w:val="00531E3A"/>
    <w:rsid w:val="005321BD"/>
    <w:rsid w:val="005321ED"/>
    <w:rsid w:val="0053337E"/>
    <w:rsid w:val="005344D1"/>
    <w:rsid w:val="00534865"/>
    <w:rsid w:val="0053635F"/>
    <w:rsid w:val="005363DF"/>
    <w:rsid w:val="0053653D"/>
    <w:rsid w:val="0053692B"/>
    <w:rsid w:val="00536AB9"/>
    <w:rsid w:val="005418CE"/>
    <w:rsid w:val="005436B9"/>
    <w:rsid w:val="00544782"/>
    <w:rsid w:val="00545E67"/>
    <w:rsid w:val="00546131"/>
    <w:rsid w:val="005464CF"/>
    <w:rsid w:val="0054664B"/>
    <w:rsid w:val="0054689B"/>
    <w:rsid w:val="00546C8C"/>
    <w:rsid w:val="00547FE5"/>
    <w:rsid w:val="00550EA5"/>
    <w:rsid w:val="00551085"/>
    <w:rsid w:val="0055123E"/>
    <w:rsid w:val="005513D9"/>
    <w:rsid w:val="005515D4"/>
    <w:rsid w:val="00551C31"/>
    <w:rsid w:val="00552D49"/>
    <w:rsid w:val="00555129"/>
    <w:rsid w:val="00555503"/>
    <w:rsid w:val="00555E39"/>
    <w:rsid w:val="005568A4"/>
    <w:rsid w:val="00557C55"/>
    <w:rsid w:val="00561711"/>
    <w:rsid w:val="00561DBB"/>
    <w:rsid w:val="0056217C"/>
    <w:rsid w:val="005630CC"/>
    <w:rsid w:val="00565088"/>
    <w:rsid w:val="005659F5"/>
    <w:rsid w:val="0056642E"/>
    <w:rsid w:val="00566B42"/>
    <w:rsid w:val="00567042"/>
    <w:rsid w:val="00567965"/>
    <w:rsid w:val="00567E89"/>
    <w:rsid w:val="00570199"/>
    <w:rsid w:val="00570A22"/>
    <w:rsid w:val="005717C4"/>
    <w:rsid w:val="00572242"/>
    <w:rsid w:val="00572444"/>
    <w:rsid w:val="00573AEC"/>
    <w:rsid w:val="00574507"/>
    <w:rsid w:val="00574F52"/>
    <w:rsid w:val="00575ABD"/>
    <w:rsid w:val="00575B3F"/>
    <w:rsid w:val="005761B5"/>
    <w:rsid w:val="00576335"/>
    <w:rsid w:val="00576BDC"/>
    <w:rsid w:val="00576F0A"/>
    <w:rsid w:val="00576F3A"/>
    <w:rsid w:val="00577A13"/>
    <w:rsid w:val="0058098D"/>
    <w:rsid w:val="00580EF1"/>
    <w:rsid w:val="00581031"/>
    <w:rsid w:val="005812AF"/>
    <w:rsid w:val="00581318"/>
    <w:rsid w:val="00581752"/>
    <w:rsid w:val="00582EC4"/>
    <w:rsid w:val="005832B4"/>
    <w:rsid w:val="00583806"/>
    <w:rsid w:val="00583B4C"/>
    <w:rsid w:val="00584CD5"/>
    <w:rsid w:val="00585864"/>
    <w:rsid w:val="00585C54"/>
    <w:rsid w:val="00585D0B"/>
    <w:rsid w:val="0059046A"/>
    <w:rsid w:val="0059107E"/>
    <w:rsid w:val="005921FE"/>
    <w:rsid w:val="005928C4"/>
    <w:rsid w:val="00594135"/>
    <w:rsid w:val="00595451"/>
    <w:rsid w:val="0059611C"/>
    <w:rsid w:val="00597BCE"/>
    <w:rsid w:val="005A04EC"/>
    <w:rsid w:val="005A1098"/>
    <w:rsid w:val="005A17E9"/>
    <w:rsid w:val="005A197D"/>
    <w:rsid w:val="005A450D"/>
    <w:rsid w:val="005A47DB"/>
    <w:rsid w:val="005A50C2"/>
    <w:rsid w:val="005A5F00"/>
    <w:rsid w:val="005B0C60"/>
    <w:rsid w:val="005B13D2"/>
    <w:rsid w:val="005B1AEE"/>
    <w:rsid w:val="005B2154"/>
    <w:rsid w:val="005B2500"/>
    <w:rsid w:val="005B2AAB"/>
    <w:rsid w:val="005B2BAF"/>
    <w:rsid w:val="005B3015"/>
    <w:rsid w:val="005B3147"/>
    <w:rsid w:val="005B3C9A"/>
    <w:rsid w:val="005B3F3A"/>
    <w:rsid w:val="005B43F0"/>
    <w:rsid w:val="005B5B90"/>
    <w:rsid w:val="005B5E6C"/>
    <w:rsid w:val="005B64C6"/>
    <w:rsid w:val="005C008A"/>
    <w:rsid w:val="005C0B19"/>
    <w:rsid w:val="005C0CD5"/>
    <w:rsid w:val="005C160B"/>
    <w:rsid w:val="005C1B51"/>
    <w:rsid w:val="005C2CAE"/>
    <w:rsid w:val="005C3D14"/>
    <w:rsid w:val="005C3F29"/>
    <w:rsid w:val="005C4240"/>
    <w:rsid w:val="005C50FC"/>
    <w:rsid w:val="005C6141"/>
    <w:rsid w:val="005C7014"/>
    <w:rsid w:val="005D0FAE"/>
    <w:rsid w:val="005D1742"/>
    <w:rsid w:val="005D3673"/>
    <w:rsid w:val="005D3E8F"/>
    <w:rsid w:val="005D3F51"/>
    <w:rsid w:val="005D499D"/>
    <w:rsid w:val="005D579C"/>
    <w:rsid w:val="005E1E0D"/>
    <w:rsid w:val="005E258D"/>
    <w:rsid w:val="005E29D3"/>
    <w:rsid w:val="005E4C53"/>
    <w:rsid w:val="005E627C"/>
    <w:rsid w:val="005E6AA6"/>
    <w:rsid w:val="005F05A5"/>
    <w:rsid w:val="005F1F45"/>
    <w:rsid w:val="005F2BC6"/>
    <w:rsid w:val="005F2BCE"/>
    <w:rsid w:val="005F2DA4"/>
    <w:rsid w:val="005F2ECE"/>
    <w:rsid w:val="005F37E1"/>
    <w:rsid w:val="005F401B"/>
    <w:rsid w:val="005F5E7E"/>
    <w:rsid w:val="005F5FD3"/>
    <w:rsid w:val="005F6AD9"/>
    <w:rsid w:val="005F7F52"/>
    <w:rsid w:val="006019E5"/>
    <w:rsid w:val="0060232F"/>
    <w:rsid w:val="006037E7"/>
    <w:rsid w:val="00604054"/>
    <w:rsid w:val="00604BBE"/>
    <w:rsid w:val="00605E6A"/>
    <w:rsid w:val="0060623F"/>
    <w:rsid w:val="00607554"/>
    <w:rsid w:val="00607AE7"/>
    <w:rsid w:val="00607DCA"/>
    <w:rsid w:val="00610221"/>
    <w:rsid w:val="00610F1A"/>
    <w:rsid w:val="00611B38"/>
    <w:rsid w:val="00611F0C"/>
    <w:rsid w:val="006122D0"/>
    <w:rsid w:val="00612DD8"/>
    <w:rsid w:val="00612DD9"/>
    <w:rsid w:val="00612EFF"/>
    <w:rsid w:val="00613054"/>
    <w:rsid w:val="0061352E"/>
    <w:rsid w:val="00613DAD"/>
    <w:rsid w:val="00614460"/>
    <w:rsid w:val="00614C2D"/>
    <w:rsid w:val="00615025"/>
    <w:rsid w:val="00615B81"/>
    <w:rsid w:val="006170DF"/>
    <w:rsid w:val="006201AA"/>
    <w:rsid w:val="006208D9"/>
    <w:rsid w:val="00620BCD"/>
    <w:rsid w:val="0062105D"/>
    <w:rsid w:val="0062126A"/>
    <w:rsid w:val="006227E8"/>
    <w:rsid w:val="00622D88"/>
    <w:rsid w:val="0062413A"/>
    <w:rsid w:val="00624853"/>
    <w:rsid w:val="00625286"/>
    <w:rsid w:val="006257DF"/>
    <w:rsid w:val="0062694B"/>
    <w:rsid w:val="00626E7B"/>
    <w:rsid w:val="00627DEF"/>
    <w:rsid w:val="00630143"/>
    <w:rsid w:val="006306A4"/>
    <w:rsid w:val="006309DA"/>
    <w:rsid w:val="006313BE"/>
    <w:rsid w:val="0063193B"/>
    <w:rsid w:val="00631E7C"/>
    <w:rsid w:val="0063200C"/>
    <w:rsid w:val="00632138"/>
    <w:rsid w:val="0063217C"/>
    <w:rsid w:val="006325D1"/>
    <w:rsid w:val="006334C0"/>
    <w:rsid w:val="006347B2"/>
    <w:rsid w:val="00635627"/>
    <w:rsid w:val="00636496"/>
    <w:rsid w:val="006364EE"/>
    <w:rsid w:val="00637419"/>
    <w:rsid w:val="00637420"/>
    <w:rsid w:val="0063778B"/>
    <w:rsid w:val="00637885"/>
    <w:rsid w:val="006409D2"/>
    <w:rsid w:val="00640B2F"/>
    <w:rsid w:val="00641D59"/>
    <w:rsid w:val="00641E90"/>
    <w:rsid w:val="0064203A"/>
    <w:rsid w:val="00642D00"/>
    <w:rsid w:val="006445B1"/>
    <w:rsid w:val="00644A71"/>
    <w:rsid w:val="00645035"/>
    <w:rsid w:val="00645775"/>
    <w:rsid w:val="0064716F"/>
    <w:rsid w:val="00647607"/>
    <w:rsid w:val="0064760D"/>
    <w:rsid w:val="00650705"/>
    <w:rsid w:val="0065139D"/>
    <w:rsid w:val="00651732"/>
    <w:rsid w:val="00651992"/>
    <w:rsid w:val="00651D02"/>
    <w:rsid w:val="00652EB5"/>
    <w:rsid w:val="00653A1F"/>
    <w:rsid w:val="00654A42"/>
    <w:rsid w:val="00655617"/>
    <w:rsid w:val="0065568F"/>
    <w:rsid w:val="006559F8"/>
    <w:rsid w:val="00657067"/>
    <w:rsid w:val="00657364"/>
    <w:rsid w:val="006605A5"/>
    <w:rsid w:val="006623B1"/>
    <w:rsid w:val="00662649"/>
    <w:rsid w:val="00662865"/>
    <w:rsid w:val="00662BFB"/>
    <w:rsid w:val="00663C59"/>
    <w:rsid w:val="00665DDB"/>
    <w:rsid w:val="006668B9"/>
    <w:rsid w:val="006678A8"/>
    <w:rsid w:val="006702ED"/>
    <w:rsid w:val="00670F5B"/>
    <w:rsid w:val="00671A99"/>
    <w:rsid w:val="00672C25"/>
    <w:rsid w:val="00673487"/>
    <w:rsid w:val="00673BB4"/>
    <w:rsid w:val="00675DA6"/>
    <w:rsid w:val="0067667F"/>
    <w:rsid w:val="00676746"/>
    <w:rsid w:val="006818A2"/>
    <w:rsid w:val="00681A08"/>
    <w:rsid w:val="006822A9"/>
    <w:rsid w:val="006829CF"/>
    <w:rsid w:val="0068369B"/>
    <w:rsid w:val="00683965"/>
    <w:rsid w:val="00685490"/>
    <w:rsid w:val="006858BA"/>
    <w:rsid w:val="006875CE"/>
    <w:rsid w:val="00687971"/>
    <w:rsid w:val="00687A11"/>
    <w:rsid w:val="00691580"/>
    <w:rsid w:val="00691A4F"/>
    <w:rsid w:val="00691EC0"/>
    <w:rsid w:val="0069582B"/>
    <w:rsid w:val="00695C88"/>
    <w:rsid w:val="006960D3"/>
    <w:rsid w:val="00696891"/>
    <w:rsid w:val="006968B2"/>
    <w:rsid w:val="00697ED6"/>
    <w:rsid w:val="006A04DC"/>
    <w:rsid w:val="006A1005"/>
    <w:rsid w:val="006A271C"/>
    <w:rsid w:val="006A3751"/>
    <w:rsid w:val="006A52A0"/>
    <w:rsid w:val="006A5467"/>
    <w:rsid w:val="006A6F7B"/>
    <w:rsid w:val="006B0290"/>
    <w:rsid w:val="006B0E3F"/>
    <w:rsid w:val="006B0FA4"/>
    <w:rsid w:val="006B1AC0"/>
    <w:rsid w:val="006B2537"/>
    <w:rsid w:val="006B2620"/>
    <w:rsid w:val="006B2A97"/>
    <w:rsid w:val="006B2FB8"/>
    <w:rsid w:val="006B3267"/>
    <w:rsid w:val="006B4476"/>
    <w:rsid w:val="006B4CEA"/>
    <w:rsid w:val="006B50C3"/>
    <w:rsid w:val="006B6107"/>
    <w:rsid w:val="006B6EA9"/>
    <w:rsid w:val="006B737E"/>
    <w:rsid w:val="006C06A4"/>
    <w:rsid w:val="006C17BC"/>
    <w:rsid w:val="006C37D8"/>
    <w:rsid w:val="006C61A3"/>
    <w:rsid w:val="006C63A4"/>
    <w:rsid w:val="006C6D80"/>
    <w:rsid w:val="006C7535"/>
    <w:rsid w:val="006C797B"/>
    <w:rsid w:val="006D1B89"/>
    <w:rsid w:val="006D281F"/>
    <w:rsid w:val="006D30CB"/>
    <w:rsid w:val="006D37C3"/>
    <w:rsid w:val="006D48A3"/>
    <w:rsid w:val="006D4C4A"/>
    <w:rsid w:val="006D5143"/>
    <w:rsid w:val="006D5D01"/>
    <w:rsid w:val="006D5E0E"/>
    <w:rsid w:val="006D7F0E"/>
    <w:rsid w:val="006E0760"/>
    <w:rsid w:val="006E1190"/>
    <w:rsid w:val="006E38B7"/>
    <w:rsid w:val="006E496C"/>
    <w:rsid w:val="006E53EF"/>
    <w:rsid w:val="006E5AC4"/>
    <w:rsid w:val="006F26CD"/>
    <w:rsid w:val="006F3572"/>
    <w:rsid w:val="006F3834"/>
    <w:rsid w:val="006F461B"/>
    <w:rsid w:val="006F4D9B"/>
    <w:rsid w:val="006F5747"/>
    <w:rsid w:val="006F6EE5"/>
    <w:rsid w:val="006F7906"/>
    <w:rsid w:val="007008C5"/>
    <w:rsid w:val="00700F7F"/>
    <w:rsid w:val="00701440"/>
    <w:rsid w:val="00701AF2"/>
    <w:rsid w:val="00701E71"/>
    <w:rsid w:val="007026B2"/>
    <w:rsid w:val="00702803"/>
    <w:rsid w:val="00702E3E"/>
    <w:rsid w:val="00703DED"/>
    <w:rsid w:val="007044E9"/>
    <w:rsid w:val="0070461F"/>
    <w:rsid w:val="0070567F"/>
    <w:rsid w:val="007062E6"/>
    <w:rsid w:val="00706ECC"/>
    <w:rsid w:val="00707AB1"/>
    <w:rsid w:val="00707C7A"/>
    <w:rsid w:val="00710767"/>
    <w:rsid w:val="007111AB"/>
    <w:rsid w:val="00714888"/>
    <w:rsid w:val="00714CDC"/>
    <w:rsid w:val="00717445"/>
    <w:rsid w:val="0072139F"/>
    <w:rsid w:val="007213B7"/>
    <w:rsid w:val="007220F2"/>
    <w:rsid w:val="0072369B"/>
    <w:rsid w:val="00723978"/>
    <w:rsid w:val="00724674"/>
    <w:rsid w:val="00724F1E"/>
    <w:rsid w:val="00724FA9"/>
    <w:rsid w:val="00725352"/>
    <w:rsid w:val="007265C3"/>
    <w:rsid w:val="007271E9"/>
    <w:rsid w:val="00732476"/>
    <w:rsid w:val="007336F8"/>
    <w:rsid w:val="00734326"/>
    <w:rsid w:val="00735A1F"/>
    <w:rsid w:val="00736234"/>
    <w:rsid w:val="00736900"/>
    <w:rsid w:val="0074046F"/>
    <w:rsid w:val="00740B4C"/>
    <w:rsid w:val="00740F3B"/>
    <w:rsid w:val="00741E69"/>
    <w:rsid w:val="007429B2"/>
    <w:rsid w:val="007429CB"/>
    <w:rsid w:val="00742A2B"/>
    <w:rsid w:val="00742A44"/>
    <w:rsid w:val="00743ABE"/>
    <w:rsid w:val="00743C96"/>
    <w:rsid w:val="00744014"/>
    <w:rsid w:val="00745247"/>
    <w:rsid w:val="007455A3"/>
    <w:rsid w:val="0074697A"/>
    <w:rsid w:val="00746AA8"/>
    <w:rsid w:val="00746B4B"/>
    <w:rsid w:val="00747EAF"/>
    <w:rsid w:val="007504DF"/>
    <w:rsid w:val="00751300"/>
    <w:rsid w:val="00751794"/>
    <w:rsid w:val="00753F80"/>
    <w:rsid w:val="00754FF5"/>
    <w:rsid w:val="00755F5B"/>
    <w:rsid w:val="00757B48"/>
    <w:rsid w:val="007602EC"/>
    <w:rsid w:val="007604EC"/>
    <w:rsid w:val="00760D7B"/>
    <w:rsid w:val="00762211"/>
    <w:rsid w:val="00762335"/>
    <w:rsid w:val="0076362D"/>
    <w:rsid w:val="00763AD1"/>
    <w:rsid w:val="00763F0A"/>
    <w:rsid w:val="00764088"/>
    <w:rsid w:val="00764EF3"/>
    <w:rsid w:val="007658F0"/>
    <w:rsid w:val="007660C3"/>
    <w:rsid w:val="00767DA8"/>
    <w:rsid w:val="00767E6A"/>
    <w:rsid w:val="00770020"/>
    <w:rsid w:val="00771B16"/>
    <w:rsid w:val="00772753"/>
    <w:rsid w:val="00774A3F"/>
    <w:rsid w:val="007752FC"/>
    <w:rsid w:val="007755B8"/>
    <w:rsid w:val="0077772E"/>
    <w:rsid w:val="0077779C"/>
    <w:rsid w:val="007802C6"/>
    <w:rsid w:val="00781207"/>
    <w:rsid w:val="00781ED6"/>
    <w:rsid w:val="00782FE0"/>
    <w:rsid w:val="007836E7"/>
    <w:rsid w:val="00784356"/>
    <w:rsid w:val="00784DF8"/>
    <w:rsid w:val="00784ED7"/>
    <w:rsid w:val="00785849"/>
    <w:rsid w:val="0078630A"/>
    <w:rsid w:val="007900B9"/>
    <w:rsid w:val="007917DD"/>
    <w:rsid w:val="00791DFC"/>
    <w:rsid w:val="0079287C"/>
    <w:rsid w:val="00792D26"/>
    <w:rsid w:val="00794A3D"/>
    <w:rsid w:val="00794E32"/>
    <w:rsid w:val="00796122"/>
    <w:rsid w:val="00796BD9"/>
    <w:rsid w:val="00796FEA"/>
    <w:rsid w:val="007970E0"/>
    <w:rsid w:val="007976F6"/>
    <w:rsid w:val="00797D9D"/>
    <w:rsid w:val="007A05C0"/>
    <w:rsid w:val="007A068C"/>
    <w:rsid w:val="007A15C3"/>
    <w:rsid w:val="007A1D97"/>
    <w:rsid w:val="007A2DD9"/>
    <w:rsid w:val="007A386E"/>
    <w:rsid w:val="007A46EA"/>
    <w:rsid w:val="007A6167"/>
    <w:rsid w:val="007A7B04"/>
    <w:rsid w:val="007B1206"/>
    <w:rsid w:val="007B1890"/>
    <w:rsid w:val="007B2DF9"/>
    <w:rsid w:val="007B3933"/>
    <w:rsid w:val="007B3970"/>
    <w:rsid w:val="007B48C7"/>
    <w:rsid w:val="007B4AE9"/>
    <w:rsid w:val="007B54EB"/>
    <w:rsid w:val="007B5CA1"/>
    <w:rsid w:val="007B5CE9"/>
    <w:rsid w:val="007B5F59"/>
    <w:rsid w:val="007B6A11"/>
    <w:rsid w:val="007B73D9"/>
    <w:rsid w:val="007B7702"/>
    <w:rsid w:val="007C08AD"/>
    <w:rsid w:val="007C205B"/>
    <w:rsid w:val="007C2472"/>
    <w:rsid w:val="007C3865"/>
    <w:rsid w:val="007C427E"/>
    <w:rsid w:val="007C428E"/>
    <w:rsid w:val="007C431E"/>
    <w:rsid w:val="007C45E1"/>
    <w:rsid w:val="007C5D1F"/>
    <w:rsid w:val="007C6762"/>
    <w:rsid w:val="007C6854"/>
    <w:rsid w:val="007C6EE1"/>
    <w:rsid w:val="007C750D"/>
    <w:rsid w:val="007C7634"/>
    <w:rsid w:val="007C7C40"/>
    <w:rsid w:val="007D0525"/>
    <w:rsid w:val="007D200E"/>
    <w:rsid w:val="007D25C8"/>
    <w:rsid w:val="007D3A48"/>
    <w:rsid w:val="007D3C27"/>
    <w:rsid w:val="007D4C31"/>
    <w:rsid w:val="007D5F32"/>
    <w:rsid w:val="007D6462"/>
    <w:rsid w:val="007E01AD"/>
    <w:rsid w:val="007E0BE8"/>
    <w:rsid w:val="007E2AA8"/>
    <w:rsid w:val="007E2E3F"/>
    <w:rsid w:val="007E3177"/>
    <w:rsid w:val="007E48BF"/>
    <w:rsid w:val="007E68D5"/>
    <w:rsid w:val="007E6C13"/>
    <w:rsid w:val="007E73DD"/>
    <w:rsid w:val="007E7D06"/>
    <w:rsid w:val="007F0277"/>
    <w:rsid w:val="007F3665"/>
    <w:rsid w:val="007F38AB"/>
    <w:rsid w:val="007F3B15"/>
    <w:rsid w:val="007F4C4F"/>
    <w:rsid w:val="007F5223"/>
    <w:rsid w:val="007F5836"/>
    <w:rsid w:val="007F5B16"/>
    <w:rsid w:val="007F64EA"/>
    <w:rsid w:val="007F67B6"/>
    <w:rsid w:val="007F6EAA"/>
    <w:rsid w:val="007F727B"/>
    <w:rsid w:val="007F7A14"/>
    <w:rsid w:val="008006CC"/>
    <w:rsid w:val="008010ED"/>
    <w:rsid w:val="00801A37"/>
    <w:rsid w:val="008020F0"/>
    <w:rsid w:val="00802CEA"/>
    <w:rsid w:val="00803271"/>
    <w:rsid w:val="00803B1F"/>
    <w:rsid w:val="0080407F"/>
    <w:rsid w:val="0080436E"/>
    <w:rsid w:val="008046CA"/>
    <w:rsid w:val="00805064"/>
    <w:rsid w:val="0080636E"/>
    <w:rsid w:val="00806720"/>
    <w:rsid w:val="00806D36"/>
    <w:rsid w:val="0080763A"/>
    <w:rsid w:val="00807F8C"/>
    <w:rsid w:val="0081042F"/>
    <w:rsid w:val="00811AE3"/>
    <w:rsid w:val="00814444"/>
    <w:rsid w:val="008149BA"/>
    <w:rsid w:val="00814AC3"/>
    <w:rsid w:val="00814F8D"/>
    <w:rsid w:val="008163BF"/>
    <w:rsid w:val="0081680F"/>
    <w:rsid w:val="0081685F"/>
    <w:rsid w:val="008177C7"/>
    <w:rsid w:val="00817C74"/>
    <w:rsid w:val="00821FB6"/>
    <w:rsid w:val="00825F8C"/>
    <w:rsid w:val="008267EC"/>
    <w:rsid w:val="00826B04"/>
    <w:rsid w:val="00826DD1"/>
    <w:rsid w:val="00827297"/>
    <w:rsid w:val="00827AD4"/>
    <w:rsid w:val="00830360"/>
    <w:rsid w:val="008307EB"/>
    <w:rsid w:val="00830C26"/>
    <w:rsid w:val="00830DBC"/>
    <w:rsid w:val="0083127E"/>
    <w:rsid w:val="00832555"/>
    <w:rsid w:val="0083564E"/>
    <w:rsid w:val="00836073"/>
    <w:rsid w:val="0083670D"/>
    <w:rsid w:val="00840A7A"/>
    <w:rsid w:val="00840B2D"/>
    <w:rsid w:val="00842154"/>
    <w:rsid w:val="008427C9"/>
    <w:rsid w:val="008433EB"/>
    <w:rsid w:val="00844A84"/>
    <w:rsid w:val="00844C64"/>
    <w:rsid w:val="00844CC9"/>
    <w:rsid w:val="00844DC2"/>
    <w:rsid w:val="00844EF8"/>
    <w:rsid w:val="00845443"/>
    <w:rsid w:val="00845899"/>
    <w:rsid w:val="00845C8C"/>
    <w:rsid w:val="00845DD8"/>
    <w:rsid w:val="008500DF"/>
    <w:rsid w:val="00850739"/>
    <w:rsid w:val="00850A1D"/>
    <w:rsid w:val="00851914"/>
    <w:rsid w:val="008526BF"/>
    <w:rsid w:val="00852981"/>
    <w:rsid w:val="008544D6"/>
    <w:rsid w:val="008566EE"/>
    <w:rsid w:val="008575BB"/>
    <w:rsid w:val="008608D4"/>
    <w:rsid w:val="00861729"/>
    <w:rsid w:val="00861B18"/>
    <w:rsid w:val="008620F3"/>
    <w:rsid w:val="00862994"/>
    <w:rsid w:val="00862B27"/>
    <w:rsid w:val="008636D9"/>
    <w:rsid w:val="008644AC"/>
    <w:rsid w:val="0086499D"/>
    <w:rsid w:val="00864A00"/>
    <w:rsid w:val="00864FD7"/>
    <w:rsid w:val="008653F8"/>
    <w:rsid w:val="00866776"/>
    <w:rsid w:val="00866E16"/>
    <w:rsid w:val="00867BB2"/>
    <w:rsid w:val="00867D30"/>
    <w:rsid w:val="00871660"/>
    <w:rsid w:val="008725A8"/>
    <w:rsid w:val="0087270B"/>
    <w:rsid w:val="00872FFB"/>
    <w:rsid w:val="008731B2"/>
    <w:rsid w:val="008741DB"/>
    <w:rsid w:val="00874FB0"/>
    <w:rsid w:val="00875197"/>
    <w:rsid w:val="008757B0"/>
    <w:rsid w:val="008762F3"/>
    <w:rsid w:val="008767E8"/>
    <w:rsid w:val="00876D52"/>
    <w:rsid w:val="008778C1"/>
    <w:rsid w:val="00881EA4"/>
    <w:rsid w:val="00882200"/>
    <w:rsid w:val="0088382D"/>
    <w:rsid w:val="008848F5"/>
    <w:rsid w:val="00884AA4"/>
    <w:rsid w:val="008851C7"/>
    <w:rsid w:val="0088545E"/>
    <w:rsid w:val="0088632C"/>
    <w:rsid w:val="00886D45"/>
    <w:rsid w:val="00887A58"/>
    <w:rsid w:val="00887FE7"/>
    <w:rsid w:val="00890201"/>
    <w:rsid w:val="00890816"/>
    <w:rsid w:val="0089345D"/>
    <w:rsid w:val="008936C5"/>
    <w:rsid w:val="00893F76"/>
    <w:rsid w:val="00894D57"/>
    <w:rsid w:val="008952B4"/>
    <w:rsid w:val="0089585F"/>
    <w:rsid w:val="00895A53"/>
    <w:rsid w:val="00895B71"/>
    <w:rsid w:val="00895C60"/>
    <w:rsid w:val="008961C9"/>
    <w:rsid w:val="00897235"/>
    <w:rsid w:val="00897675"/>
    <w:rsid w:val="00897F8B"/>
    <w:rsid w:val="008A2022"/>
    <w:rsid w:val="008A270A"/>
    <w:rsid w:val="008A4353"/>
    <w:rsid w:val="008A4500"/>
    <w:rsid w:val="008A4958"/>
    <w:rsid w:val="008A4A6F"/>
    <w:rsid w:val="008A5EDE"/>
    <w:rsid w:val="008A7BEC"/>
    <w:rsid w:val="008B085F"/>
    <w:rsid w:val="008B088D"/>
    <w:rsid w:val="008B0A8F"/>
    <w:rsid w:val="008B0B7E"/>
    <w:rsid w:val="008B1A73"/>
    <w:rsid w:val="008B1AF8"/>
    <w:rsid w:val="008B2598"/>
    <w:rsid w:val="008B2DC5"/>
    <w:rsid w:val="008B30AC"/>
    <w:rsid w:val="008B398A"/>
    <w:rsid w:val="008B4DDE"/>
    <w:rsid w:val="008B5C5E"/>
    <w:rsid w:val="008B5CF9"/>
    <w:rsid w:val="008B64DB"/>
    <w:rsid w:val="008B6655"/>
    <w:rsid w:val="008B70C1"/>
    <w:rsid w:val="008B774B"/>
    <w:rsid w:val="008B794E"/>
    <w:rsid w:val="008C0ED2"/>
    <w:rsid w:val="008C324A"/>
    <w:rsid w:val="008C5309"/>
    <w:rsid w:val="008C55CC"/>
    <w:rsid w:val="008C5F05"/>
    <w:rsid w:val="008C7A33"/>
    <w:rsid w:val="008D0E0E"/>
    <w:rsid w:val="008D2619"/>
    <w:rsid w:val="008D37C2"/>
    <w:rsid w:val="008D4229"/>
    <w:rsid w:val="008D50E8"/>
    <w:rsid w:val="008D5A23"/>
    <w:rsid w:val="008D5FF5"/>
    <w:rsid w:val="008D6B38"/>
    <w:rsid w:val="008D7007"/>
    <w:rsid w:val="008D73B7"/>
    <w:rsid w:val="008D77FE"/>
    <w:rsid w:val="008D794D"/>
    <w:rsid w:val="008E01E3"/>
    <w:rsid w:val="008E049C"/>
    <w:rsid w:val="008E16BC"/>
    <w:rsid w:val="008E2752"/>
    <w:rsid w:val="008E4CB9"/>
    <w:rsid w:val="008E673A"/>
    <w:rsid w:val="008E69A1"/>
    <w:rsid w:val="008E7100"/>
    <w:rsid w:val="008F0009"/>
    <w:rsid w:val="008F1475"/>
    <w:rsid w:val="008F3E28"/>
    <w:rsid w:val="008F55DB"/>
    <w:rsid w:val="008F5F1B"/>
    <w:rsid w:val="008F62EA"/>
    <w:rsid w:val="008F6B14"/>
    <w:rsid w:val="00900FF7"/>
    <w:rsid w:val="00901681"/>
    <w:rsid w:val="00902BF6"/>
    <w:rsid w:val="0090394F"/>
    <w:rsid w:val="00903A4F"/>
    <w:rsid w:val="00903EA0"/>
    <w:rsid w:val="0090414F"/>
    <w:rsid w:val="00904D5B"/>
    <w:rsid w:val="009056B9"/>
    <w:rsid w:val="0090595C"/>
    <w:rsid w:val="00905B98"/>
    <w:rsid w:val="00906272"/>
    <w:rsid w:val="009064E7"/>
    <w:rsid w:val="009067F1"/>
    <w:rsid w:val="00906AFB"/>
    <w:rsid w:val="00906E3E"/>
    <w:rsid w:val="0090738E"/>
    <w:rsid w:val="009075A5"/>
    <w:rsid w:val="00907D32"/>
    <w:rsid w:val="0091016C"/>
    <w:rsid w:val="00910575"/>
    <w:rsid w:val="00910871"/>
    <w:rsid w:val="0091093B"/>
    <w:rsid w:val="00911EC3"/>
    <w:rsid w:val="00912073"/>
    <w:rsid w:val="00912664"/>
    <w:rsid w:val="00913434"/>
    <w:rsid w:val="00913C3E"/>
    <w:rsid w:val="00913EAB"/>
    <w:rsid w:val="009147D8"/>
    <w:rsid w:val="00914B0D"/>
    <w:rsid w:val="00914BE5"/>
    <w:rsid w:val="00915881"/>
    <w:rsid w:val="00916001"/>
    <w:rsid w:val="00916481"/>
    <w:rsid w:val="00916EF9"/>
    <w:rsid w:val="00917D39"/>
    <w:rsid w:val="00917FEA"/>
    <w:rsid w:val="0092208D"/>
    <w:rsid w:val="00923185"/>
    <w:rsid w:val="00924AD6"/>
    <w:rsid w:val="009250B1"/>
    <w:rsid w:val="00925268"/>
    <w:rsid w:val="00925CE5"/>
    <w:rsid w:val="00925F92"/>
    <w:rsid w:val="009301B9"/>
    <w:rsid w:val="00930987"/>
    <w:rsid w:val="00930E45"/>
    <w:rsid w:val="009331C7"/>
    <w:rsid w:val="00933793"/>
    <w:rsid w:val="00934079"/>
    <w:rsid w:val="009347BF"/>
    <w:rsid w:val="00934DEF"/>
    <w:rsid w:val="00936504"/>
    <w:rsid w:val="00936801"/>
    <w:rsid w:val="00936D3A"/>
    <w:rsid w:val="009403FB"/>
    <w:rsid w:val="009406B1"/>
    <w:rsid w:val="009406FB"/>
    <w:rsid w:val="00940FC1"/>
    <w:rsid w:val="00942221"/>
    <w:rsid w:val="00942EB6"/>
    <w:rsid w:val="00943E01"/>
    <w:rsid w:val="00944AC0"/>
    <w:rsid w:val="009450E1"/>
    <w:rsid w:val="009461C1"/>
    <w:rsid w:val="009473EC"/>
    <w:rsid w:val="00947D5D"/>
    <w:rsid w:val="00947E74"/>
    <w:rsid w:val="0095060E"/>
    <w:rsid w:val="00950C21"/>
    <w:rsid w:val="009538FC"/>
    <w:rsid w:val="009539B6"/>
    <w:rsid w:val="00953E32"/>
    <w:rsid w:val="00954223"/>
    <w:rsid w:val="0095457C"/>
    <w:rsid w:val="00954DB3"/>
    <w:rsid w:val="009553E4"/>
    <w:rsid w:val="00955A20"/>
    <w:rsid w:val="00955C4C"/>
    <w:rsid w:val="009569FD"/>
    <w:rsid w:val="009609A2"/>
    <w:rsid w:val="0096155B"/>
    <w:rsid w:val="009619E7"/>
    <w:rsid w:val="00961BFB"/>
    <w:rsid w:val="00961D9E"/>
    <w:rsid w:val="00963895"/>
    <w:rsid w:val="00964461"/>
    <w:rsid w:val="0096469C"/>
    <w:rsid w:val="00966149"/>
    <w:rsid w:val="00966632"/>
    <w:rsid w:val="00970D30"/>
    <w:rsid w:val="0097187B"/>
    <w:rsid w:val="009724B9"/>
    <w:rsid w:val="009750F7"/>
    <w:rsid w:val="00975BB0"/>
    <w:rsid w:val="009774D3"/>
    <w:rsid w:val="0098141B"/>
    <w:rsid w:val="009817FB"/>
    <w:rsid w:val="00981BA9"/>
    <w:rsid w:val="0098283A"/>
    <w:rsid w:val="00982F50"/>
    <w:rsid w:val="009837FD"/>
    <w:rsid w:val="0098498E"/>
    <w:rsid w:val="00984A0C"/>
    <w:rsid w:val="009860AB"/>
    <w:rsid w:val="0098663D"/>
    <w:rsid w:val="00986E35"/>
    <w:rsid w:val="009879E4"/>
    <w:rsid w:val="00990800"/>
    <w:rsid w:val="009916F5"/>
    <w:rsid w:val="00991953"/>
    <w:rsid w:val="00991AC7"/>
    <w:rsid w:val="009928CB"/>
    <w:rsid w:val="009933DA"/>
    <w:rsid w:val="00993970"/>
    <w:rsid w:val="00994433"/>
    <w:rsid w:val="00995702"/>
    <w:rsid w:val="00995778"/>
    <w:rsid w:val="00995F55"/>
    <w:rsid w:val="00997074"/>
    <w:rsid w:val="00997357"/>
    <w:rsid w:val="00997AD3"/>
    <w:rsid w:val="00997FD4"/>
    <w:rsid w:val="009A0053"/>
    <w:rsid w:val="009A0C52"/>
    <w:rsid w:val="009A1116"/>
    <w:rsid w:val="009A1177"/>
    <w:rsid w:val="009A137C"/>
    <w:rsid w:val="009A15BE"/>
    <w:rsid w:val="009A3A1F"/>
    <w:rsid w:val="009A3EDD"/>
    <w:rsid w:val="009A4256"/>
    <w:rsid w:val="009A49FC"/>
    <w:rsid w:val="009A4CF2"/>
    <w:rsid w:val="009A4EAB"/>
    <w:rsid w:val="009A5854"/>
    <w:rsid w:val="009A5B3E"/>
    <w:rsid w:val="009A6C13"/>
    <w:rsid w:val="009B0428"/>
    <w:rsid w:val="009B0B7C"/>
    <w:rsid w:val="009B115E"/>
    <w:rsid w:val="009B153D"/>
    <w:rsid w:val="009B1FA1"/>
    <w:rsid w:val="009B20C6"/>
    <w:rsid w:val="009B24F1"/>
    <w:rsid w:val="009B268F"/>
    <w:rsid w:val="009B2CD8"/>
    <w:rsid w:val="009B30A9"/>
    <w:rsid w:val="009B32CF"/>
    <w:rsid w:val="009B3CFA"/>
    <w:rsid w:val="009B42DD"/>
    <w:rsid w:val="009B5681"/>
    <w:rsid w:val="009B59DF"/>
    <w:rsid w:val="009B604D"/>
    <w:rsid w:val="009B6417"/>
    <w:rsid w:val="009B7B34"/>
    <w:rsid w:val="009B7F24"/>
    <w:rsid w:val="009C2919"/>
    <w:rsid w:val="009C33A6"/>
    <w:rsid w:val="009C6886"/>
    <w:rsid w:val="009C79C9"/>
    <w:rsid w:val="009C7ABF"/>
    <w:rsid w:val="009C7CCD"/>
    <w:rsid w:val="009D0B0B"/>
    <w:rsid w:val="009D0BA2"/>
    <w:rsid w:val="009D1BAD"/>
    <w:rsid w:val="009D1E09"/>
    <w:rsid w:val="009D1FA5"/>
    <w:rsid w:val="009D38BD"/>
    <w:rsid w:val="009D49BF"/>
    <w:rsid w:val="009D5438"/>
    <w:rsid w:val="009D65BC"/>
    <w:rsid w:val="009D7847"/>
    <w:rsid w:val="009D7AE0"/>
    <w:rsid w:val="009D7C9B"/>
    <w:rsid w:val="009E2AF6"/>
    <w:rsid w:val="009E2B01"/>
    <w:rsid w:val="009E3F6E"/>
    <w:rsid w:val="009E556F"/>
    <w:rsid w:val="009E7387"/>
    <w:rsid w:val="009F1439"/>
    <w:rsid w:val="009F220A"/>
    <w:rsid w:val="009F2CBD"/>
    <w:rsid w:val="009F2F17"/>
    <w:rsid w:val="009F3628"/>
    <w:rsid w:val="009F45A3"/>
    <w:rsid w:val="009F468F"/>
    <w:rsid w:val="009F6B0C"/>
    <w:rsid w:val="009F6F2E"/>
    <w:rsid w:val="00A00F5A"/>
    <w:rsid w:val="00A017B9"/>
    <w:rsid w:val="00A019F5"/>
    <w:rsid w:val="00A026A1"/>
    <w:rsid w:val="00A0307D"/>
    <w:rsid w:val="00A03774"/>
    <w:rsid w:val="00A03E9F"/>
    <w:rsid w:val="00A05663"/>
    <w:rsid w:val="00A06F0B"/>
    <w:rsid w:val="00A07096"/>
    <w:rsid w:val="00A07401"/>
    <w:rsid w:val="00A07A09"/>
    <w:rsid w:val="00A07E47"/>
    <w:rsid w:val="00A13508"/>
    <w:rsid w:val="00A13FE5"/>
    <w:rsid w:val="00A14314"/>
    <w:rsid w:val="00A14ABF"/>
    <w:rsid w:val="00A1633A"/>
    <w:rsid w:val="00A16422"/>
    <w:rsid w:val="00A17C2F"/>
    <w:rsid w:val="00A2049E"/>
    <w:rsid w:val="00A212AC"/>
    <w:rsid w:val="00A21428"/>
    <w:rsid w:val="00A222E3"/>
    <w:rsid w:val="00A22ED5"/>
    <w:rsid w:val="00A254C8"/>
    <w:rsid w:val="00A25798"/>
    <w:rsid w:val="00A269A1"/>
    <w:rsid w:val="00A30409"/>
    <w:rsid w:val="00A32548"/>
    <w:rsid w:val="00A33774"/>
    <w:rsid w:val="00A33CCC"/>
    <w:rsid w:val="00A346FD"/>
    <w:rsid w:val="00A346FE"/>
    <w:rsid w:val="00A35311"/>
    <w:rsid w:val="00A36850"/>
    <w:rsid w:val="00A36EC9"/>
    <w:rsid w:val="00A36F04"/>
    <w:rsid w:val="00A40382"/>
    <w:rsid w:val="00A413DF"/>
    <w:rsid w:val="00A41915"/>
    <w:rsid w:val="00A439BB"/>
    <w:rsid w:val="00A43BE0"/>
    <w:rsid w:val="00A43F0B"/>
    <w:rsid w:val="00A44662"/>
    <w:rsid w:val="00A44A95"/>
    <w:rsid w:val="00A456EA"/>
    <w:rsid w:val="00A45C84"/>
    <w:rsid w:val="00A46210"/>
    <w:rsid w:val="00A46240"/>
    <w:rsid w:val="00A479BC"/>
    <w:rsid w:val="00A504D5"/>
    <w:rsid w:val="00A5068D"/>
    <w:rsid w:val="00A51662"/>
    <w:rsid w:val="00A51A6A"/>
    <w:rsid w:val="00A52733"/>
    <w:rsid w:val="00A5359D"/>
    <w:rsid w:val="00A5405E"/>
    <w:rsid w:val="00A54F9A"/>
    <w:rsid w:val="00A55899"/>
    <w:rsid w:val="00A55D07"/>
    <w:rsid w:val="00A563A8"/>
    <w:rsid w:val="00A56EEA"/>
    <w:rsid w:val="00A609C6"/>
    <w:rsid w:val="00A60CC2"/>
    <w:rsid w:val="00A6162C"/>
    <w:rsid w:val="00A6166C"/>
    <w:rsid w:val="00A61A1E"/>
    <w:rsid w:val="00A63524"/>
    <w:rsid w:val="00A6359F"/>
    <w:rsid w:val="00A653E7"/>
    <w:rsid w:val="00A65820"/>
    <w:rsid w:val="00A65E25"/>
    <w:rsid w:val="00A66312"/>
    <w:rsid w:val="00A66698"/>
    <w:rsid w:val="00A66D37"/>
    <w:rsid w:val="00A670A0"/>
    <w:rsid w:val="00A67FB7"/>
    <w:rsid w:val="00A711B5"/>
    <w:rsid w:val="00A71495"/>
    <w:rsid w:val="00A72477"/>
    <w:rsid w:val="00A729C1"/>
    <w:rsid w:val="00A741DF"/>
    <w:rsid w:val="00A74669"/>
    <w:rsid w:val="00A77388"/>
    <w:rsid w:val="00A775E3"/>
    <w:rsid w:val="00A778BB"/>
    <w:rsid w:val="00A817C9"/>
    <w:rsid w:val="00A81A78"/>
    <w:rsid w:val="00A83DEB"/>
    <w:rsid w:val="00A84132"/>
    <w:rsid w:val="00A84552"/>
    <w:rsid w:val="00A8487D"/>
    <w:rsid w:val="00A84BDA"/>
    <w:rsid w:val="00A85C0E"/>
    <w:rsid w:val="00A85E52"/>
    <w:rsid w:val="00A91141"/>
    <w:rsid w:val="00A915DC"/>
    <w:rsid w:val="00A9287B"/>
    <w:rsid w:val="00A92F8D"/>
    <w:rsid w:val="00A93477"/>
    <w:rsid w:val="00A93593"/>
    <w:rsid w:val="00A938F4"/>
    <w:rsid w:val="00A94874"/>
    <w:rsid w:val="00A94F68"/>
    <w:rsid w:val="00A95AB7"/>
    <w:rsid w:val="00A95D5B"/>
    <w:rsid w:val="00A961A4"/>
    <w:rsid w:val="00A968DA"/>
    <w:rsid w:val="00A97EFA"/>
    <w:rsid w:val="00AA0819"/>
    <w:rsid w:val="00AA0F29"/>
    <w:rsid w:val="00AA1161"/>
    <w:rsid w:val="00AA162F"/>
    <w:rsid w:val="00AA1B2C"/>
    <w:rsid w:val="00AA1DCA"/>
    <w:rsid w:val="00AA1FD3"/>
    <w:rsid w:val="00AA22AE"/>
    <w:rsid w:val="00AA249B"/>
    <w:rsid w:val="00AA27D1"/>
    <w:rsid w:val="00AA2FC4"/>
    <w:rsid w:val="00AA305C"/>
    <w:rsid w:val="00AA4674"/>
    <w:rsid w:val="00AA56ED"/>
    <w:rsid w:val="00AA6143"/>
    <w:rsid w:val="00AA61C2"/>
    <w:rsid w:val="00AA64A4"/>
    <w:rsid w:val="00AA66BD"/>
    <w:rsid w:val="00AA698B"/>
    <w:rsid w:val="00AA70C7"/>
    <w:rsid w:val="00AB0AF4"/>
    <w:rsid w:val="00AB113B"/>
    <w:rsid w:val="00AB1512"/>
    <w:rsid w:val="00AB23CD"/>
    <w:rsid w:val="00AB2698"/>
    <w:rsid w:val="00AB2F00"/>
    <w:rsid w:val="00AB2F15"/>
    <w:rsid w:val="00AB2F7B"/>
    <w:rsid w:val="00AB3DB1"/>
    <w:rsid w:val="00AB3F39"/>
    <w:rsid w:val="00AB486A"/>
    <w:rsid w:val="00AB546F"/>
    <w:rsid w:val="00AB5599"/>
    <w:rsid w:val="00AB5673"/>
    <w:rsid w:val="00AB7108"/>
    <w:rsid w:val="00AB7AA6"/>
    <w:rsid w:val="00AC0540"/>
    <w:rsid w:val="00AC1742"/>
    <w:rsid w:val="00AC1FDA"/>
    <w:rsid w:val="00AC32D6"/>
    <w:rsid w:val="00AC35C9"/>
    <w:rsid w:val="00AC35D1"/>
    <w:rsid w:val="00AC3AC6"/>
    <w:rsid w:val="00AC4B26"/>
    <w:rsid w:val="00AC5600"/>
    <w:rsid w:val="00AC5C5B"/>
    <w:rsid w:val="00AC6C73"/>
    <w:rsid w:val="00AC73AE"/>
    <w:rsid w:val="00AC799B"/>
    <w:rsid w:val="00AD0461"/>
    <w:rsid w:val="00AD178E"/>
    <w:rsid w:val="00AD27AD"/>
    <w:rsid w:val="00AD3E71"/>
    <w:rsid w:val="00AD569F"/>
    <w:rsid w:val="00AD72DE"/>
    <w:rsid w:val="00AD73C9"/>
    <w:rsid w:val="00AD74FB"/>
    <w:rsid w:val="00AE002A"/>
    <w:rsid w:val="00AE0263"/>
    <w:rsid w:val="00AE0A5E"/>
    <w:rsid w:val="00AE0E84"/>
    <w:rsid w:val="00AE115D"/>
    <w:rsid w:val="00AE184E"/>
    <w:rsid w:val="00AE1EA0"/>
    <w:rsid w:val="00AE1FA7"/>
    <w:rsid w:val="00AE2254"/>
    <w:rsid w:val="00AE45D9"/>
    <w:rsid w:val="00AE4F5F"/>
    <w:rsid w:val="00AE51AC"/>
    <w:rsid w:val="00AE5299"/>
    <w:rsid w:val="00AE7208"/>
    <w:rsid w:val="00AE7D48"/>
    <w:rsid w:val="00AF02CE"/>
    <w:rsid w:val="00AF0CEF"/>
    <w:rsid w:val="00AF16ED"/>
    <w:rsid w:val="00AF1A2C"/>
    <w:rsid w:val="00AF2DCE"/>
    <w:rsid w:val="00AF2EC7"/>
    <w:rsid w:val="00AF47F9"/>
    <w:rsid w:val="00AF5AAA"/>
    <w:rsid w:val="00AF5AAD"/>
    <w:rsid w:val="00AF643E"/>
    <w:rsid w:val="00AF6508"/>
    <w:rsid w:val="00AF6E21"/>
    <w:rsid w:val="00AF6F5A"/>
    <w:rsid w:val="00AF740F"/>
    <w:rsid w:val="00B000F4"/>
    <w:rsid w:val="00B00734"/>
    <w:rsid w:val="00B00CED"/>
    <w:rsid w:val="00B00EBA"/>
    <w:rsid w:val="00B02438"/>
    <w:rsid w:val="00B02E53"/>
    <w:rsid w:val="00B03915"/>
    <w:rsid w:val="00B03A13"/>
    <w:rsid w:val="00B03A47"/>
    <w:rsid w:val="00B04047"/>
    <w:rsid w:val="00B04684"/>
    <w:rsid w:val="00B05121"/>
    <w:rsid w:val="00B05723"/>
    <w:rsid w:val="00B06EF2"/>
    <w:rsid w:val="00B07774"/>
    <w:rsid w:val="00B07A53"/>
    <w:rsid w:val="00B10A78"/>
    <w:rsid w:val="00B13C8A"/>
    <w:rsid w:val="00B14684"/>
    <w:rsid w:val="00B15AFB"/>
    <w:rsid w:val="00B15D73"/>
    <w:rsid w:val="00B15F18"/>
    <w:rsid w:val="00B1729E"/>
    <w:rsid w:val="00B17901"/>
    <w:rsid w:val="00B221DA"/>
    <w:rsid w:val="00B22708"/>
    <w:rsid w:val="00B229A6"/>
    <w:rsid w:val="00B235CC"/>
    <w:rsid w:val="00B235E1"/>
    <w:rsid w:val="00B23811"/>
    <w:rsid w:val="00B243E8"/>
    <w:rsid w:val="00B24814"/>
    <w:rsid w:val="00B24AE8"/>
    <w:rsid w:val="00B321C7"/>
    <w:rsid w:val="00B33B5C"/>
    <w:rsid w:val="00B33E88"/>
    <w:rsid w:val="00B34A24"/>
    <w:rsid w:val="00B35084"/>
    <w:rsid w:val="00B35612"/>
    <w:rsid w:val="00B37D89"/>
    <w:rsid w:val="00B4048D"/>
    <w:rsid w:val="00B42B1C"/>
    <w:rsid w:val="00B43032"/>
    <w:rsid w:val="00B43274"/>
    <w:rsid w:val="00B43317"/>
    <w:rsid w:val="00B43965"/>
    <w:rsid w:val="00B43A5C"/>
    <w:rsid w:val="00B457EB"/>
    <w:rsid w:val="00B469B3"/>
    <w:rsid w:val="00B46CD0"/>
    <w:rsid w:val="00B51CA7"/>
    <w:rsid w:val="00B51E04"/>
    <w:rsid w:val="00B51EAF"/>
    <w:rsid w:val="00B5207C"/>
    <w:rsid w:val="00B52BB8"/>
    <w:rsid w:val="00B52BBE"/>
    <w:rsid w:val="00B55D81"/>
    <w:rsid w:val="00B56047"/>
    <w:rsid w:val="00B564EF"/>
    <w:rsid w:val="00B571D8"/>
    <w:rsid w:val="00B6044B"/>
    <w:rsid w:val="00B604C8"/>
    <w:rsid w:val="00B60928"/>
    <w:rsid w:val="00B60D81"/>
    <w:rsid w:val="00B61DAE"/>
    <w:rsid w:val="00B61E1D"/>
    <w:rsid w:val="00B63012"/>
    <w:rsid w:val="00B63350"/>
    <w:rsid w:val="00B63FCB"/>
    <w:rsid w:val="00B64416"/>
    <w:rsid w:val="00B64469"/>
    <w:rsid w:val="00B65F24"/>
    <w:rsid w:val="00B65F50"/>
    <w:rsid w:val="00B660FB"/>
    <w:rsid w:val="00B7008B"/>
    <w:rsid w:val="00B70C14"/>
    <w:rsid w:val="00B71E49"/>
    <w:rsid w:val="00B724AF"/>
    <w:rsid w:val="00B72CE3"/>
    <w:rsid w:val="00B72EA3"/>
    <w:rsid w:val="00B742DB"/>
    <w:rsid w:val="00B74877"/>
    <w:rsid w:val="00B75BDC"/>
    <w:rsid w:val="00B75E3B"/>
    <w:rsid w:val="00B76097"/>
    <w:rsid w:val="00B76103"/>
    <w:rsid w:val="00B76E28"/>
    <w:rsid w:val="00B77D7A"/>
    <w:rsid w:val="00B84B2F"/>
    <w:rsid w:val="00B84C93"/>
    <w:rsid w:val="00B8551A"/>
    <w:rsid w:val="00B86610"/>
    <w:rsid w:val="00B868D2"/>
    <w:rsid w:val="00B87505"/>
    <w:rsid w:val="00B87D6F"/>
    <w:rsid w:val="00B906B4"/>
    <w:rsid w:val="00B907D9"/>
    <w:rsid w:val="00B920F5"/>
    <w:rsid w:val="00B92324"/>
    <w:rsid w:val="00B92740"/>
    <w:rsid w:val="00B93843"/>
    <w:rsid w:val="00B93A78"/>
    <w:rsid w:val="00B94266"/>
    <w:rsid w:val="00B94F8F"/>
    <w:rsid w:val="00B96FFD"/>
    <w:rsid w:val="00B97F4A"/>
    <w:rsid w:val="00BA0A72"/>
    <w:rsid w:val="00BA1064"/>
    <w:rsid w:val="00BA15B1"/>
    <w:rsid w:val="00BA1ABF"/>
    <w:rsid w:val="00BA1C28"/>
    <w:rsid w:val="00BA26B3"/>
    <w:rsid w:val="00BA3410"/>
    <w:rsid w:val="00BA3F48"/>
    <w:rsid w:val="00BA5892"/>
    <w:rsid w:val="00BA6BCD"/>
    <w:rsid w:val="00BA757A"/>
    <w:rsid w:val="00BA76A2"/>
    <w:rsid w:val="00BA7EBC"/>
    <w:rsid w:val="00BB0847"/>
    <w:rsid w:val="00BB0F2E"/>
    <w:rsid w:val="00BB0F96"/>
    <w:rsid w:val="00BB1660"/>
    <w:rsid w:val="00BB1861"/>
    <w:rsid w:val="00BB19EB"/>
    <w:rsid w:val="00BB2754"/>
    <w:rsid w:val="00BB2A46"/>
    <w:rsid w:val="00BB2FE2"/>
    <w:rsid w:val="00BB376C"/>
    <w:rsid w:val="00BB3DF7"/>
    <w:rsid w:val="00BB4DAF"/>
    <w:rsid w:val="00BB6607"/>
    <w:rsid w:val="00BB70A3"/>
    <w:rsid w:val="00BB7324"/>
    <w:rsid w:val="00BB7400"/>
    <w:rsid w:val="00BB77C5"/>
    <w:rsid w:val="00BC08A0"/>
    <w:rsid w:val="00BC1BE8"/>
    <w:rsid w:val="00BC25DF"/>
    <w:rsid w:val="00BC4BFC"/>
    <w:rsid w:val="00BD03CB"/>
    <w:rsid w:val="00BD0B3F"/>
    <w:rsid w:val="00BD1318"/>
    <w:rsid w:val="00BD198F"/>
    <w:rsid w:val="00BD1EE6"/>
    <w:rsid w:val="00BD4351"/>
    <w:rsid w:val="00BD51D8"/>
    <w:rsid w:val="00BD6C6F"/>
    <w:rsid w:val="00BE01C1"/>
    <w:rsid w:val="00BE07AA"/>
    <w:rsid w:val="00BE1640"/>
    <w:rsid w:val="00BE1822"/>
    <w:rsid w:val="00BE18E3"/>
    <w:rsid w:val="00BE29F1"/>
    <w:rsid w:val="00BE2D49"/>
    <w:rsid w:val="00BE366D"/>
    <w:rsid w:val="00BE3ABB"/>
    <w:rsid w:val="00BE3AE2"/>
    <w:rsid w:val="00BE3E07"/>
    <w:rsid w:val="00BE555B"/>
    <w:rsid w:val="00BE5CC5"/>
    <w:rsid w:val="00BE65C4"/>
    <w:rsid w:val="00BE66E9"/>
    <w:rsid w:val="00BE6D1C"/>
    <w:rsid w:val="00BE7644"/>
    <w:rsid w:val="00BF0B19"/>
    <w:rsid w:val="00BF0F47"/>
    <w:rsid w:val="00BF29A5"/>
    <w:rsid w:val="00BF29D4"/>
    <w:rsid w:val="00BF2C2C"/>
    <w:rsid w:val="00BF2D74"/>
    <w:rsid w:val="00BF2E8A"/>
    <w:rsid w:val="00BF3576"/>
    <w:rsid w:val="00BF3C0E"/>
    <w:rsid w:val="00BF4189"/>
    <w:rsid w:val="00BF5B7D"/>
    <w:rsid w:val="00BF5C8B"/>
    <w:rsid w:val="00BF6493"/>
    <w:rsid w:val="00BF6663"/>
    <w:rsid w:val="00BF7CE5"/>
    <w:rsid w:val="00C00074"/>
    <w:rsid w:val="00C0033A"/>
    <w:rsid w:val="00C00551"/>
    <w:rsid w:val="00C00577"/>
    <w:rsid w:val="00C0073A"/>
    <w:rsid w:val="00C01246"/>
    <w:rsid w:val="00C0344C"/>
    <w:rsid w:val="00C0366B"/>
    <w:rsid w:val="00C03F16"/>
    <w:rsid w:val="00C0403B"/>
    <w:rsid w:val="00C04D43"/>
    <w:rsid w:val="00C05272"/>
    <w:rsid w:val="00C109CD"/>
    <w:rsid w:val="00C10CA1"/>
    <w:rsid w:val="00C11126"/>
    <w:rsid w:val="00C11ED5"/>
    <w:rsid w:val="00C126B0"/>
    <w:rsid w:val="00C12B41"/>
    <w:rsid w:val="00C12F67"/>
    <w:rsid w:val="00C14075"/>
    <w:rsid w:val="00C1466D"/>
    <w:rsid w:val="00C147C8"/>
    <w:rsid w:val="00C14FEF"/>
    <w:rsid w:val="00C1500C"/>
    <w:rsid w:val="00C150D5"/>
    <w:rsid w:val="00C159EE"/>
    <w:rsid w:val="00C16431"/>
    <w:rsid w:val="00C16722"/>
    <w:rsid w:val="00C16D4B"/>
    <w:rsid w:val="00C17111"/>
    <w:rsid w:val="00C20022"/>
    <w:rsid w:val="00C20065"/>
    <w:rsid w:val="00C200DE"/>
    <w:rsid w:val="00C200EC"/>
    <w:rsid w:val="00C21117"/>
    <w:rsid w:val="00C21701"/>
    <w:rsid w:val="00C21FB8"/>
    <w:rsid w:val="00C22F3E"/>
    <w:rsid w:val="00C235FB"/>
    <w:rsid w:val="00C2384C"/>
    <w:rsid w:val="00C23AA7"/>
    <w:rsid w:val="00C23C1E"/>
    <w:rsid w:val="00C254A1"/>
    <w:rsid w:val="00C25BBB"/>
    <w:rsid w:val="00C25BBD"/>
    <w:rsid w:val="00C268DC"/>
    <w:rsid w:val="00C26940"/>
    <w:rsid w:val="00C302B2"/>
    <w:rsid w:val="00C307CE"/>
    <w:rsid w:val="00C30DFA"/>
    <w:rsid w:val="00C310BD"/>
    <w:rsid w:val="00C313DC"/>
    <w:rsid w:val="00C31E2D"/>
    <w:rsid w:val="00C339E2"/>
    <w:rsid w:val="00C33AB6"/>
    <w:rsid w:val="00C33AD8"/>
    <w:rsid w:val="00C341FE"/>
    <w:rsid w:val="00C3454B"/>
    <w:rsid w:val="00C352C2"/>
    <w:rsid w:val="00C352CF"/>
    <w:rsid w:val="00C353DA"/>
    <w:rsid w:val="00C37262"/>
    <w:rsid w:val="00C37A40"/>
    <w:rsid w:val="00C412CF"/>
    <w:rsid w:val="00C4154A"/>
    <w:rsid w:val="00C41BD8"/>
    <w:rsid w:val="00C41DDE"/>
    <w:rsid w:val="00C4217B"/>
    <w:rsid w:val="00C4253D"/>
    <w:rsid w:val="00C43241"/>
    <w:rsid w:val="00C43490"/>
    <w:rsid w:val="00C449B0"/>
    <w:rsid w:val="00C44D2A"/>
    <w:rsid w:val="00C45059"/>
    <w:rsid w:val="00C4536E"/>
    <w:rsid w:val="00C45A3C"/>
    <w:rsid w:val="00C46316"/>
    <w:rsid w:val="00C4717C"/>
    <w:rsid w:val="00C47EDA"/>
    <w:rsid w:val="00C50B92"/>
    <w:rsid w:val="00C527C6"/>
    <w:rsid w:val="00C53273"/>
    <w:rsid w:val="00C5341B"/>
    <w:rsid w:val="00C539ED"/>
    <w:rsid w:val="00C54193"/>
    <w:rsid w:val="00C5450D"/>
    <w:rsid w:val="00C54AAE"/>
    <w:rsid w:val="00C5551B"/>
    <w:rsid w:val="00C55A31"/>
    <w:rsid w:val="00C56A19"/>
    <w:rsid w:val="00C57904"/>
    <w:rsid w:val="00C57D09"/>
    <w:rsid w:val="00C60614"/>
    <w:rsid w:val="00C60967"/>
    <w:rsid w:val="00C61823"/>
    <w:rsid w:val="00C62B96"/>
    <w:rsid w:val="00C63387"/>
    <w:rsid w:val="00C64523"/>
    <w:rsid w:val="00C648B3"/>
    <w:rsid w:val="00C653B5"/>
    <w:rsid w:val="00C67AE9"/>
    <w:rsid w:val="00C70064"/>
    <w:rsid w:val="00C71026"/>
    <w:rsid w:val="00C7262B"/>
    <w:rsid w:val="00C72DAD"/>
    <w:rsid w:val="00C7474E"/>
    <w:rsid w:val="00C75122"/>
    <w:rsid w:val="00C75E6C"/>
    <w:rsid w:val="00C75F65"/>
    <w:rsid w:val="00C76F56"/>
    <w:rsid w:val="00C7703C"/>
    <w:rsid w:val="00C7770C"/>
    <w:rsid w:val="00C807F9"/>
    <w:rsid w:val="00C81CB1"/>
    <w:rsid w:val="00C82F79"/>
    <w:rsid w:val="00C85DB4"/>
    <w:rsid w:val="00C86C3C"/>
    <w:rsid w:val="00C870CE"/>
    <w:rsid w:val="00C87B3A"/>
    <w:rsid w:val="00C9040F"/>
    <w:rsid w:val="00C90E25"/>
    <w:rsid w:val="00C91056"/>
    <w:rsid w:val="00C9112F"/>
    <w:rsid w:val="00C91693"/>
    <w:rsid w:val="00C916F5"/>
    <w:rsid w:val="00C92483"/>
    <w:rsid w:val="00C92B47"/>
    <w:rsid w:val="00C92E2E"/>
    <w:rsid w:val="00C92EB6"/>
    <w:rsid w:val="00C933E9"/>
    <w:rsid w:val="00C9378E"/>
    <w:rsid w:val="00C93F44"/>
    <w:rsid w:val="00C9624B"/>
    <w:rsid w:val="00C96741"/>
    <w:rsid w:val="00C970EC"/>
    <w:rsid w:val="00C974FC"/>
    <w:rsid w:val="00C97894"/>
    <w:rsid w:val="00CA00D1"/>
    <w:rsid w:val="00CA0513"/>
    <w:rsid w:val="00CA0733"/>
    <w:rsid w:val="00CA135B"/>
    <w:rsid w:val="00CA2A5B"/>
    <w:rsid w:val="00CA2FA9"/>
    <w:rsid w:val="00CA3EFF"/>
    <w:rsid w:val="00CA635B"/>
    <w:rsid w:val="00CA659E"/>
    <w:rsid w:val="00CA7B8B"/>
    <w:rsid w:val="00CB10DA"/>
    <w:rsid w:val="00CB1189"/>
    <w:rsid w:val="00CB1518"/>
    <w:rsid w:val="00CB18B9"/>
    <w:rsid w:val="00CB1DF8"/>
    <w:rsid w:val="00CB39E2"/>
    <w:rsid w:val="00CB4178"/>
    <w:rsid w:val="00CB4637"/>
    <w:rsid w:val="00CB4E4F"/>
    <w:rsid w:val="00CB538B"/>
    <w:rsid w:val="00CB586B"/>
    <w:rsid w:val="00CB5B6F"/>
    <w:rsid w:val="00CB5CA5"/>
    <w:rsid w:val="00CB611F"/>
    <w:rsid w:val="00CB6C56"/>
    <w:rsid w:val="00CB7075"/>
    <w:rsid w:val="00CC0431"/>
    <w:rsid w:val="00CC23BD"/>
    <w:rsid w:val="00CC29C5"/>
    <w:rsid w:val="00CC3471"/>
    <w:rsid w:val="00CC36C6"/>
    <w:rsid w:val="00CC4283"/>
    <w:rsid w:val="00CC655A"/>
    <w:rsid w:val="00CD0D62"/>
    <w:rsid w:val="00CD175A"/>
    <w:rsid w:val="00CD2471"/>
    <w:rsid w:val="00CD25A1"/>
    <w:rsid w:val="00CD31A2"/>
    <w:rsid w:val="00CD3504"/>
    <w:rsid w:val="00CD3A49"/>
    <w:rsid w:val="00CD546E"/>
    <w:rsid w:val="00CD57D3"/>
    <w:rsid w:val="00CD6BD5"/>
    <w:rsid w:val="00CD7776"/>
    <w:rsid w:val="00CD786A"/>
    <w:rsid w:val="00CD788F"/>
    <w:rsid w:val="00CD7981"/>
    <w:rsid w:val="00CE103D"/>
    <w:rsid w:val="00CE2915"/>
    <w:rsid w:val="00CE3A40"/>
    <w:rsid w:val="00CE3B03"/>
    <w:rsid w:val="00CE3E6E"/>
    <w:rsid w:val="00CE4336"/>
    <w:rsid w:val="00CE54F9"/>
    <w:rsid w:val="00CE5D99"/>
    <w:rsid w:val="00CE5F0F"/>
    <w:rsid w:val="00CE7596"/>
    <w:rsid w:val="00CF1748"/>
    <w:rsid w:val="00CF48F2"/>
    <w:rsid w:val="00CF538E"/>
    <w:rsid w:val="00CF543D"/>
    <w:rsid w:val="00CF5990"/>
    <w:rsid w:val="00CF7C2F"/>
    <w:rsid w:val="00D00769"/>
    <w:rsid w:val="00D01288"/>
    <w:rsid w:val="00D01774"/>
    <w:rsid w:val="00D02A1E"/>
    <w:rsid w:val="00D02B4C"/>
    <w:rsid w:val="00D033A3"/>
    <w:rsid w:val="00D04F1C"/>
    <w:rsid w:val="00D05116"/>
    <w:rsid w:val="00D05190"/>
    <w:rsid w:val="00D0536C"/>
    <w:rsid w:val="00D05AB6"/>
    <w:rsid w:val="00D0666B"/>
    <w:rsid w:val="00D07623"/>
    <w:rsid w:val="00D078E6"/>
    <w:rsid w:val="00D07B8D"/>
    <w:rsid w:val="00D07CE7"/>
    <w:rsid w:val="00D1049C"/>
    <w:rsid w:val="00D1080C"/>
    <w:rsid w:val="00D10DC0"/>
    <w:rsid w:val="00D1105F"/>
    <w:rsid w:val="00D13C58"/>
    <w:rsid w:val="00D14505"/>
    <w:rsid w:val="00D15802"/>
    <w:rsid w:val="00D15945"/>
    <w:rsid w:val="00D16380"/>
    <w:rsid w:val="00D16813"/>
    <w:rsid w:val="00D16F25"/>
    <w:rsid w:val="00D2034A"/>
    <w:rsid w:val="00D21A40"/>
    <w:rsid w:val="00D21C99"/>
    <w:rsid w:val="00D239FE"/>
    <w:rsid w:val="00D2416D"/>
    <w:rsid w:val="00D24D3A"/>
    <w:rsid w:val="00D25D57"/>
    <w:rsid w:val="00D277E7"/>
    <w:rsid w:val="00D30ADF"/>
    <w:rsid w:val="00D34086"/>
    <w:rsid w:val="00D345AE"/>
    <w:rsid w:val="00D347EF"/>
    <w:rsid w:val="00D34DCA"/>
    <w:rsid w:val="00D3582C"/>
    <w:rsid w:val="00D36066"/>
    <w:rsid w:val="00D3687F"/>
    <w:rsid w:val="00D371C1"/>
    <w:rsid w:val="00D407A3"/>
    <w:rsid w:val="00D408A5"/>
    <w:rsid w:val="00D40A54"/>
    <w:rsid w:val="00D410D4"/>
    <w:rsid w:val="00D43802"/>
    <w:rsid w:val="00D442FA"/>
    <w:rsid w:val="00D451BF"/>
    <w:rsid w:val="00D4598B"/>
    <w:rsid w:val="00D45E70"/>
    <w:rsid w:val="00D45F79"/>
    <w:rsid w:val="00D46062"/>
    <w:rsid w:val="00D461E3"/>
    <w:rsid w:val="00D463E7"/>
    <w:rsid w:val="00D467CB"/>
    <w:rsid w:val="00D46EE1"/>
    <w:rsid w:val="00D47274"/>
    <w:rsid w:val="00D4731F"/>
    <w:rsid w:val="00D47CA6"/>
    <w:rsid w:val="00D513E9"/>
    <w:rsid w:val="00D527FD"/>
    <w:rsid w:val="00D52F97"/>
    <w:rsid w:val="00D530C2"/>
    <w:rsid w:val="00D53617"/>
    <w:rsid w:val="00D539E6"/>
    <w:rsid w:val="00D54571"/>
    <w:rsid w:val="00D55D6F"/>
    <w:rsid w:val="00D55F81"/>
    <w:rsid w:val="00D56D03"/>
    <w:rsid w:val="00D56E72"/>
    <w:rsid w:val="00D60D39"/>
    <w:rsid w:val="00D613B8"/>
    <w:rsid w:val="00D62316"/>
    <w:rsid w:val="00D631BE"/>
    <w:rsid w:val="00D6379D"/>
    <w:rsid w:val="00D64FF1"/>
    <w:rsid w:val="00D65097"/>
    <w:rsid w:val="00D65CA0"/>
    <w:rsid w:val="00D70D8D"/>
    <w:rsid w:val="00D71E12"/>
    <w:rsid w:val="00D71FCD"/>
    <w:rsid w:val="00D72366"/>
    <w:rsid w:val="00D72392"/>
    <w:rsid w:val="00D7283D"/>
    <w:rsid w:val="00D72D83"/>
    <w:rsid w:val="00D74714"/>
    <w:rsid w:val="00D7489A"/>
    <w:rsid w:val="00D75922"/>
    <w:rsid w:val="00D76C11"/>
    <w:rsid w:val="00D813A4"/>
    <w:rsid w:val="00D819AF"/>
    <w:rsid w:val="00D81D0C"/>
    <w:rsid w:val="00D81DF4"/>
    <w:rsid w:val="00D84350"/>
    <w:rsid w:val="00D8644F"/>
    <w:rsid w:val="00D90DD2"/>
    <w:rsid w:val="00D9126A"/>
    <w:rsid w:val="00D92100"/>
    <w:rsid w:val="00D928C6"/>
    <w:rsid w:val="00D93852"/>
    <w:rsid w:val="00D94AA9"/>
    <w:rsid w:val="00D952A2"/>
    <w:rsid w:val="00D9534F"/>
    <w:rsid w:val="00D953A7"/>
    <w:rsid w:val="00D953B0"/>
    <w:rsid w:val="00D96601"/>
    <w:rsid w:val="00D9775A"/>
    <w:rsid w:val="00DA06A7"/>
    <w:rsid w:val="00DA11E6"/>
    <w:rsid w:val="00DA1271"/>
    <w:rsid w:val="00DA1B41"/>
    <w:rsid w:val="00DA2032"/>
    <w:rsid w:val="00DA35C1"/>
    <w:rsid w:val="00DA37C3"/>
    <w:rsid w:val="00DA73B1"/>
    <w:rsid w:val="00DA769B"/>
    <w:rsid w:val="00DA7746"/>
    <w:rsid w:val="00DB1973"/>
    <w:rsid w:val="00DB2249"/>
    <w:rsid w:val="00DB3018"/>
    <w:rsid w:val="00DB3F7F"/>
    <w:rsid w:val="00DB5B61"/>
    <w:rsid w:val="00DB5FDC"/>
    <w:rsid w:val="00DB600B"/>
    <w:rsid w:val="00DB6683"/>
    <w:rsid w:val="00DB7016"/>
    <w:rsid w:val="00DB7A42"/>
    <w:rsid w:val="00DC04CB"/>
    <w:rsid w:val="00DC30D1"/>
    <w:rsid w:val="00DC4290"/>
    <w:rsid w:val="00DC5064"/>
    <w:rsid w:val="00DC514A"/>
    <w:rsid w:val="00DC57E0"/>
    <w:rsid w:val="00DC63BB"/>
    <w:rsid w:val="00DC6459"/>
    <w:rsid w:val="00DD045D"/>
    <w:rsid w:val="00DD1220"/>
    <w:rsid w:val="00DD2B4B"/>
    <w:rsid w:val="00DD34BA"/>
    <w:rsid w:val="00DD3E18"/>
    <w:rsid w:val="00DD4ADB"/>
    <w:rsid w:val="00DD4B7C"/>
    <w:rsid w:val="00DD5E3C"/>
    <w:rsid w:val="00DD661B"/>
    <w:rsid w:val="00DD6BA6"/>
    <w:rsid w:val="00DD7464"/>
    <w:rsid w:val="00DD74C2"/>
    <w:rsid w:val="00DD7E74"/>
    <w:rsid w:val="00DE03E5"/>
    <w:rsid w:val="00DE06F6"/>
    <w:rsid w:val="00DE30CD"/>
    <w:rsid w:val="00DE34A0"/>
    <w:rsid w:val="00DE3E27"/>
    <w:rsid w:val="00DE4962"/>
    <w:rsid w:val="00DE4CEB"/>
    <w:rsid w:val="00DE5254"/>
    <w:rsid w:val="00DE5862"/>
    <w:rsid w:val="00DE6C49"/>
    <w:rsid w:val="00DE7669"/>
    <w:rsid w:val="00DE7D13"/>
    <w:rsid w:val="00DE7E2B"/>
    <w:rsid w:val="00DF03E6"/>
    <w:rsid w:val="00DF0AC3"/>
    <w:rsid w:val="00DF1A0C"/>
    <w:rsid w:val="00DF2FB0"/>
    <w:rsid w:val="00DF3CAD"/>
    <w:rsid w:val="00DF4060"/>
    <w:rsid w:val="00DF4997"/>
    <w:rsid w:val="00DF4B17"/>
    <w:rsid w:val="00DF582B"/>
    <w:rsid w:val="00DF6839"/>
    <w:rsid w:val="00DF6C9C"/>
    <w:rsid w:val="00DF6F42"/>
    <w:rsid w:val="00DF7790"/>
    <w:rsid w:val="00DF7828"/>
    <w:rsid w:val="00E00487"/>
    <w:rsid w:val="00E00854"/>
    <w:rsid w:val="00E00E0F"/>
    <w:rsid w:val="00E0155D"/>
    <w:rsid w:val="00E026B7"/>
    <w:rsid w:val="00E032EC"/>
    <w:rsid w:val="00E052C7"/>
    <w:rsid w:val="00E057D2"/>
    <w:rsid w:val="00E05FCE"/>
    <w:rsid w:val="00E06565"/>
    <w:rsid w:val="00E071B5"/>
    <w:rsid w:val="00E13F6B"/>
    <w:rsid w:val="00E146FC"/>
    <w:rsid w:val="00E148AF"/>
    <w:rsid w:val="00E14BE4"/>
    <w:rsid w:val="00E16036"/>
    <w:rsid w:val="00E16CAC"/>
    <w:rsid w:val="00E16D15"/>
    <w:rsid w:val="00E17757"/>
    <w:rsid w:val="00E2070C"/>
    <w:rsid w:val="00E21A5C"/>
    <w:rsid w:val="00E21A7F"/>
    <w:rsid w:val="00E21D8A"/>
    <w:rsid w:val="00E22C7A"/>
    <w:rsid w:val="00E231C3"/>
    <w:rsid w:val="00E247D2"/>
    <w:rsid w:val="00E25C76"/>
    <w:rsid w:val="00E26D0B"/>
    <w:rsid w:val="00E27458"/>
    <w:rsid w:val="00E274C7"/>
    <w:rsid w:val="00E27E12"/>
    <w:rsid w:val="00E27E9E"/>
    <w:rsid w:val="00E27EBC"/>
    <w:rsid w:val="00E303CB"/>
    <w:rsid w:val="00E30477"/>
    <w:rsid w:val="00E31F7C"/>
    <w:rsid w:val="00E3293C"/>
    <w:rsid w:val="00E3334B"/>
    <w:rsid w:val="00E335BB"/>
    <w:rsid w:val="00E34166"/>
    <w:rsid w:val="00E34795"/>
    <w:rsid w:val="00E366B0"/>
    <w:rsid w:val="00E414AD"/>
    <w:rsid w:val="00E43FB2"/>
    <w:rsid w:val="00E440AA"/>
    <w:rsid w:val="00E455C5"/>
    <w:rsid w:val="00E45EC5"/>
    <w:rsid w:val="00E479E0"/>
    <w:rsid w:val="00E47F6F"/>
    <w:rsid w:val="00E53B69"/>
    <w:rsid w:val="00E53CD2"/>
    <w:rsid w:val="00E54088"/>
    <w:rsid w:val="00E540FA"/>
    <w:rsid w:val="00E55612"/>
    <w:rsid w:val="00E5592A"/>
    <w:rsid w:val="00E55A2D"/>
    <w:rsid w:val="00E55A40"/>
    <w:rsid w:val="00E56425"/>
    <w:rsid w:val="00E56EB0"/>
    <w:rsid w:val="00E57083"/>
    <w:rsid w:val="00E57F2E"/>
    <w:rsid w:val="00E6078A"/>
    <w:rsid w:val="00E61F15"/>
    <w:rsid w:val="00E620C9"/>
    <w:rsid w:val="00E625EB"/>
    <w:rsid w:val="00E63143"/>
    <w:rsid w:val="00E6424A"/>
    <w:rsid w:val="00E647D6"/>
    <w:rsid w:val="00E6529D"/>
    <w:rsid w:val="00E6575D"/>
    <w:rsid w:val="00E663B6"/>
    <w:rsid w:val="00E667D8"/>
    <w:rsid w:val="00E668AB"/>
    <w:rsid w:val="00E679C2"/>
    <w:rsid w:val="00E71ADE"/>
    <w:rsid w:val="00E71CB2"/>
    <w:rsid w:val="00E71E2B"/>
    <w:rsid w:val="00E723E6"/>
    <w:rsid w:val="00E73D18"/>
    <w:rsid w:val="00E74042"/>
    <w:rsid w:val="00E765D7"/>
    <w:rsid w:val="00E7675B"/>
    <w:rsid w:val="00E805EF"/>
    <w:rsid w:val="00E80737"/>
    <w:rsid w:val="00E822D2"/>
    <w:rsid w:val="00E82B17"/>
    <w:rsid w:val="00E82E34"/>
    <w:rsid w:val="00E82F14"/>
    <w:rsid w:val="00E83578"/>
    <w:rsid w:val="00E84701"/>
    <w:rsid w:val="00E84E1C"/>
    <w:rsid w:val="00E859D9"/>
    <w:rsid w:val="00E85E0C"/>
    <w:rsid w:val="00E86B49"/>
    <w:rsid w:val="00E87C5F"/>
    <w:rsid w:val="00E901A2"/>
    <w:rsid w:val="00E90492"/>
    <w:rsid w:val="00E90F5F"/>
    <w:rsid w:val="00E9112C"/>
    <w:rsid w:val="00E91780"/>
    <w:rsid w:val="00E92EF6"/>
    <w:rsid w:val="00E951EB"/>
    <w:rsid w:val="00E95FA2"/>
    <w:rsid w:val="00EA0563"/>
    <w:rsid w:val="00EA3467"/>
    <w:rsid w:val="00EA3506"/>
    <w:rsid w:val="00EA38F7"/>
    <w:rsid w:val="00EA4F80"/>
    <w:rsid w:val="00EA511A"/>
    <w:rsid w:val="00EA5A7C"/>
    <w:rsid w:val="00EA748C"/>
    <w:rsid w:val="00EA7729"/>
    <w:rsid w:val="00EA77C7"/>
    <w:rsid w:val="00EB0B44"/>
    <w:rsid w:val="00EB0EF7"/>
    <w:rsid w:val="00EB1F5F"/>
    <w:rsid w:val="00EB297D"/>
    <w:rsid w:val="00EB3D5F"/>
    <w:rsid w:val="00EB41EC"/>
    <w:rsid w:val="00EB4FB1"/>
    <w:rsid w:val="00EB4FCA"/>
    <w:rsid w:val="00EB5037"/>
    <w:rsid w:val="00EB6249"/>
    <w:rsid w:val="00EB63F9"/>
    <w:rsid w:val="00EB6522"/>
    <w:rsid w:val="00EB6F79"/>
    <w:rsid w:val="00EB7671"/>
    <w:rsid w:val="00EB76A9"/>
    <w:rsid w:val="00EB7838"/>
    <w:rsid w:val="00EC0B99"/>
    <w:rsid w:val="00EC0DDA"/>
    <w:rsid w:val="00EC1290"/>
    <w:rsid w:val="00EC2A0F"/>
    <w:rsid w:val="00EC2FD1"/>
    <w:rsid w:val="00EC3630"/>
    <w:rsid w:val="00EC4587"/>
    <w:rsid w:val="00EC6BC0"/>
    <w:rsid w:val="00EC7433"/>
    <w:rsid w:val="00ED0EF8"/>
    <w:rsid w:val="00ED16EB"/>
    <w:rsid w:val="00ED2BC6"/>
    <w:rsid w:val="00ED2D97"/>
    <w:rsid w:val="00ED3B53"/>
    <w:rsid w:val="00ED3D6E"/>
    <w:rsid w:val="00ED6CD4"/>
    <w:rsid w:val="00ED73BD"/>
    <w:rsid w:val="00ED7D7D"/>
    <w:rsid w:val="00EE00B2"/>
    <w:rsid w:val="00EE02CC"/>
    <w:rsid w:val="00EE08C4"/>
    <w:rsid w:val="00EE0CAD"/>
    <w:rsid w:val="00EE0E89"/>
    <w:rsid w:val="00EE17BF"/>
    <w:rsid w:val="00EE2D42"/>
    <w:rsid w:val="00EE3F85"/>
    <w:rsid w:val="00EE4204"/>
    <w:rsid w:val="00EE5AEC"/>
    <w:rsid w:val="00EE63A2"/>
    <w:rsid w:val="00EE6A72"/>
    <w:rsid w:val="00EE712C"/>
    <w:rsid w:val="00EE7134"/>
    <w:rsid w:val="00EF07F8"/>
    <w:rsid w:val="00EF22FC"/>
    <w:rsid w:val="00EF2B68"/>
    <w:rsid w:val="00EF2EBC"/>
    <w:rsid w:val="00EF389E"/>
    <w:rsid w:val="00EF482F"/>
    <w:rsid w:val="00EF4875"/>
    <w:rsid w:val="00EF538D"/>
    <w:rsid w:val="00EF5FDD"/>
    <w:rsid w:val="00EF623C"/>
    <w:rsid w:val="00EF67C5"/>
    <w:rsid w:val="00F016E2"/>
    <w:rsid w:val="00F02E76"/>
    <w:rsid w:val="00F049E6"/>
    <w:rsid w:val="00F04EEB"/>
    <w:rsid w:val="00F055D6"/>
    <w:rsid w:val="00F059CB"/>
    <w:rsid w:val="00F0764D"/>
    <w:rsid w:val="00F07D14"/>
    <w:rsid w:val="00F13596"/>
    <w:rsid w:val="00F138C5"/>
    <w:rsid w:val="00F2194B"/>
    <w:rsid w:val="00F21D6A"/>
    <w:rsid w:val="00F229F5"/>
    <w:rsid w:val="00F22E30"/>
    <w:rsid w:val="00F2338C"/>
    <w:rsid w:val="00F2385F"/>
    <w:rsid w:val="00F24FD8"/>
    <w:rsid w:val="00F25B9E"/>
    <w:rsid w:val="00F25F63"/>
    <w:rsid w:val="00F2650A"/>
    <w:rsid w:val="00F26ECD"/>
    <w:rsid w:val="00F27B98"/>
    <w:rsid w:val="00F309EB"/>
    <w:rsid w:val="00F31C6F"/>
    <w:rsid w:val="00F33564"/>
    <w:rsid w:val="00F34D41"/>
    <w:rsid w:val="00F34DEC"/>
    <w:rsid w:val="00F34E39"/>
    <w:rsid w:val="00F36070"/>
    <w:rsid w:val="00F379F1"/>
    <w:rsid w:val="00F408CA"/>
    <w:rsid w:val="00F410E3"/>
    <w:rsid w:val="00F44AFD"/>
    <w:rsid w:val="00F45658"/>
    <w:rsid w:val="00F4710F"/>
    <w:rsid w:val="00F4718B"/>
    <w:rsid w:val="00F477D0"/>
    <w:rsid w:val="00F4782D"/>
    <w:rsid w:val="00F47AFE"/>
    <w:rsid w:val="00F47D41"/>
    <w:rsid w:val="00F50A8B"/>
    <w:rsid w:val="00F51440"/>
    <w:rsid w:val="00F51C6F"/>
    <w:rsid w:val="00F51F44"/>
    <w:rsid w:val="00F522B7"/>
    <w:rsid w:val="00F5377F"/>
    <w:rsid w:val="00F544DC"/>
    <w:rsid w:val="00F549B2"/>
    <w:rsid w:val="00F54F66"/>
    <w:rsid w:val="00F55059"/>
    <w:rsid w:val="00F55846"/>
    <w:rsid w:val="00F55E17"/>
    <w:rsid w:val="00F562AA"/>
    <w:rsid w:val="00F578AA"/>
    <w:rsid w:val="00F60107"/>
    <w:rsid w:val="00F6186D"/>
    <w:rsid w:val="00F619E2"/>
    <w:rsid w:val="00F61B7D"/>
    <w:rsid w:val="00F630BF"/>
    <w:rsid w:val="00F63175"/>
    <w:rsid w:val="00F643B4"/>
    <w:rsid w:val="00F64EA9"/>
    <w:rsid w:val="00F65464"/>
    <w:rsid w:val="00F65565"/>
    <w:rsid w:val="00F6604D"/>
    <w:rsid w:val="00F66BFF"/>
    <w:rsid w:val="00F66FDF"/>
    <w:rsid w:val="00F6740A"/>
    <w:rsid w:val="00F67B37"/>
    <w:rsid w:val="00F7122E"/>
    <w:rsid w:val="00F71A03"/>
    <w:rsid w:val="00F739C4"/>
    <w:rsid w:val="00F74672"/>
    <w:rsid w:val="00F748FE"/>
    <w:rsid w:val="00F74F7A"/>
    <w:rsid w:val="00F75159"/>
    <w:rsid w:val="00F7649B"/>
    <w:rsid w:val="00F7664A"/>
    <w:rsid w:val="00F76FA2"/>
    <w:rsid w:val="00F774E4"/>
    <w:rsid w:val="00F77608"/>
    <w:rsid w:val="00F80259"/>
    <w:rsid w:val="00F80787"/>
    <w:rsid w:val="00F8096B"/>
    <w:rsid w:val="00F80C39"/>
    <w:rsid w:val="00F813C8"/>
    <w:rsid w:val="00F82E99"/>
    <w:rsid w:val="00F8763A"/>
    <w:rsid w:val="00F876D9"/>
    <w:rsid w:val="00F9214D"/>
    <w:rsid w:val="00F938A1"/>
    <w:rsid w:val="00F93B4C"/>
    <w:rsid w:val="00F9451E"/>
    <w:rsid w:val="00F94963"/>
    <w:rsid w:val="00F94AC6"/>
    <w:rsid w:val="00F9568D"/>
    <w:rsid w:val="00F95D59"/>
    <w:rsid w:val="00F975F5"/>
    <w:rsid w:val="00F97A21"/>
    <w:rsid w:val="00F97F66"/>
    <w:rsid w:val="00FA03DE"/>
    <w:rsid w:val="00FA0C92"/>
    <w:rsid w:val="00FA253C"/>
    <w:rsid w:val="00FA3D9F"/>
    <w:rsid w:val="00FA3F71"/>
    <w:rsid w:val="00FA50A7"/>
    <w:rsid w:val="00FA5A77"/>
    <w:rsid w:val="00FA5C3C"/>
    <w:rsid w:val="00FA661F"/>
    <w:rsid w:val="00FB11AB"/>
    <w:rsid w:val="00FB1972"/>
    <w:rsid w:val="00FB2B56"/>
    <w:rsid w:val="00FB36B1"/>
    <w:rsid w:val="00FB4563"/>
    <w:rsid w:val="00FB514A"/>
    <w:rsid w:val="00FB5542"/>
    <w:rsid w:val="00FB588E"/>
    <w:rsid w:val="00FB5BA9"/>
    <w:rsid w:val="00FB6F05"/>
    <w:rsid w:val="00FB7879"/>
    <w:rsid w:val="00FB7FF6"/>
    <w:rsid w:val="00FC0237"/>
    <w:rsid w:val="00FC03B9"/>
    <w:rsid w:val="00FC0714"/>
    <w:rsid w:val="00FC0EDC"/>
    <w:rsid w:val="00FC1F15"/>
    <w:rsid w:val="00FC20DE"/>
    <w:rsid w:val="00FC271E"/>
    <w:rsid w:val="00FC2868"/>
    <w:rsid w:val="00FC4C13"/>
    <w:rsid w:val="00FC5145"/>
    <w:rsid w:val="00FC744F"/>
    <w:rsid w:val="00FC78C5"/>
    <w:rsid w:val="00FD1871"/>
    <w:rsid w:val="00FD1D00"/>
    <w:rsid w:val="00FD29DF"/>
    <w:rsid w:val="00FD2A37"/>
    <w:rsid w:val="00FD36D5"/>
    <w:rsid w:val="00FD3FA7"/>
    <w:rsid w:val="00FD4D7E"/>
    <w:rsid w:val="00FD5513"/>
    <w:rsid w:val="00FD5CC9"/>
    <w:rsid w:val="00FD5FF2"/>
    <w:rsid w:val="00FD6E3C"/>
    <w:rsid w:val="00FD711B"/>
    <w:rsid w:val="00FE2545"/>
    <w:rsid w:val="00FE304F"/>
    <w:rsid w:val="00FE3A7F"/>
    <w:rsid w:val="00FE4316"/>
    <w:rsid w:val="00FE52AA"/>
    <w:rsid w:val="00FE5E8D"/>
    <w:rsid w:val="00FE678E"/>
    <w:rsid w:val="00FE7609"/>
    <w:rsid w:val="00FF0F90"/>
    <w:rsid w:val="00FF20C2"/>
    <w:rsid w:val="00FF3269"/>
    <w:rsid w:val="00FF39EB"/>
    <w:rsid w:val="00FF4142"/>
    <w:rsid w:val="00FF46DF"/>
    <w:rsid w:val="00FF5EF8"/>
    <w:rsid w:val="00FF76A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1B38"/>
    <w:pPr>
      <w:spacing w:after="160" w:line="259" w:lineRule="auto"/>
    </w:pPr>
    <w:rPr>
      <w:sz w:val="22"/>
      <w:szCs w:val="22"/>
      <w:lang w:eastAsia="en-US"/>
    </w:rPr>
  </w:style>
  <w:style w:type="paragraph" w:styleId="1">
    <w:name w:val="heading 1"/>
    <w:basedOn w:val="a0"/>
    <w:next w:val="a0"/>
    <w:link w:val="10"/>
    <w:qFormat/>
    <w:rsid w:val="00E47F6F"/>
    <w:pPr>
      <w:keepNext/>
      <w:keepLines/>
      <w:spacing w:before="240" w:after="0"/>
      <w:outlineLvl w:val="0"/>
    </w:pPr>
    <w:rPr>
      <w:rFonts w:ascii="Calibri Light" w:eastAsia="Times New Roman" w:hAnsi="Calibri Light"/>
      <w:color w:val="2E74B5"/>
      <w:sz w:val="32"/>
      <w:szCs w:val="32"/>
    </w:rPr>
  </w:style>
  <w:style w:type="paragraph" w:styleId="2">
    <w:name w:val="heading 2"/>
    <w:basedOn w:val="a0"/>
    <w:next w:val="a0"/>
    <w:link w:val="20"/>
    <w:unhideWhenUsed/>
    <w:qFormat/>
    <w:rsid w:val="00E47F6F"/>
    <w:pPr>
      <w:keepNext/>
      <w:keepLines/>
      <w:spacing w:before="40" w:after="0"/>
      <w:outlineLvl w:val="1"/>
    </w:pPr>
    <w:rPr>
      <w:rFonts w:ascii="Calibri Light" w:eastAsia="Times New Roman" w:hAnsi="Calibri Light"/>
      <w:color w:val="2E74B5"/>
      <w:sz w:val="26"/>
      <w:szCs w:val="26"/>
    </w:rPr>
  </w:style>
  <w:style w:type="paragraph" w:styleId="3">
    <w:name w:val="heading 3"/>
    <w:basedOn w:val="a0"/>
    <w:next w:val="a0"/>
    <w:link w:val="30"/>
    <w:unhideWhenUsed/>
    <w:qFormat/>
    <w:rsid w:val="00B03A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7C5D1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nhideWhenUsed/>
    <w:qFormat/>
    <w:rsid w:val="007C5D1F"/>
    <w:pPr>
      <w:keepNext/>
      <w:keepLines/>
      <w:spacing w:before="220" w:after="40" w:line="276" w:lineRule="auto"/>
      <w:outlineLvl w:val="4"/>
    </w:pPr>
    <w:rPr>
      <w:rFonts w:cs="Calibri"/>
      <w:b/>
      <w:lang w:val="uk-UA" w:eastAsia="uk-UA"/>
    </w:rPr>
  </w:style>
  <w:style w:type="paragraph" w:styleId="6">
    <w:name w:val="heading 6"/>
    <w:basedOn w:val="a0"/>
    <w:next w:val="a0"/>
    <w:link w:val="60"/>
    <w:unhideWhenUsed/>
    <w:qFormat/>
    <w:rsid w:val="007C5D1F"/>
    <w:pPr>
      <w:keepNext/>
      <w:keepLines/>
      <w:spacing w:before="200" w:after="40" w:line="276" w:lineRule="auto"/>
      <w:outlineLvl w:val="5"/>
    </w:pPr>
    <w:rPr>
      <w:rFonts w:cs="Calibri"/>
      <w:b/>
      <w:sz w:val="20"/>
      <w:szCs w:val="20"/>
      <w:lang w:val="uk-UA" w:eastAsia="uk-UA"/>
    </w:rPr>
  </w:style>
  <w:style w:type="paragraph" w:styleId="7">
    <w:name w:val="heading 7"/>
    <w:basedOn w:val="a0"/>
    <w:next w:val="a0"/>
    <w:link w:val="70"/>
    <w:qFormat/>
    <w:rsid w:val="00662BFB"/>
    <w:pPr>
      <w:tabs>
        <w:tab w:val="num" w:pos="4680"/>
      </w:tabs>
      <w:spacing w:before="240" w:after="60" w:line="276" w:lineRule="auto"/>
      <w:ind w:left="4320"/>
      <w:outlineLvl w:val="6"/>
    </w:pPr>
    <w:rPr>
      <w:rFonts w:ascii="Times New Roman" w:eastAsia="Times New Roman" w:hAnsi="Times New Roman"/>
      <w:sz w:val="24"/>
      <w:szCs w:val="24"/>
      <w:lang w:val="ru-RU" w:eastAsia="ru-RU"/>
    </w:rPr>
  </w:style>
  <w:style w:type="paragraph" w:styleId="8">
    <w:name w:val="heading 8"/>
    <w:basedOn w:val="a0"/>
    <w:next w:val="a0"/>
    <w:link w:val="80"/>
    <w:uiPriority w:val="99"/>
    <w:qFormat/>
    <w:rsid w:val="00662BFB"/>
    <w:pPr>
      <w:tabs>
        <w:tab w:val="num" w:pos="5400"/>
      </w:tabs>
      <w:spacing w:before="240" w:after="60" w:line="276" w:lineRule="auto"/>
      <w:ind w:left="5040"/>
      <w:outlineLvl w:val="7"/>
    </w:pPr>
    <w:rPr>
      <w:rFonts w:ascii="Times New Roman" w:eastAsia="Times New Roman" w:hAnsi="Times New Roman"/>
      <w:i/>
      <w:iCs/>
      <w:sz w:val="24"/>
      <w:szCs w:val="24"/>
      <w:lang w:val="ru-RU" w:eastAsia="ru-RU"/>
    </w:rPr>
  </w:style>
  <w:style w:type="paragraph" w:styleId="9">
    <w:name w:val="heading 9"/>
    <w:basedOn w:val="a0"/>
    <w:next w:val="a0"/>
    <w:link w:val="90"/>
    <w:qFormat/>
    <w:rsid w:val="00662BFB"/>
    <w:pPr>
      <w:tabs>
        <w:tab w:val="num" w:pos="6120"/>
      </w:tabs>
      <w:spacing w:before="240" w:after="60" w:line="276" w:lineRule="auto"/>
      <w:ind w:left="5760"/>
      <w:outlineLvl w:val="8"/>
    </w:pPr>
    <w:rPr>
      <w:rFonts w:ascii="Arial" w:eastAsia="Times New Roman" w:hAnsi="Arial" w:cs="Arial"/>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E47F6F"/>
    <w:rPr>
      <w:rFonts w:ascii="Calibri Light" w:eastAsia="Times New Roman" w:hAnsi="Calibri Light" w:cs="Times New Roman"/>
      <w:color w:val="2E74B5"/>
      <w:sz w:val="32"/>
      <w:szCs w:val="32"/>
    </w:rPr>
  </w:style>
  <w:style w:type="character" w:customStyle="1" w:styleId="20">
    <w:name w:val="Заголовок 2 Знак"/>
    <w:link w:val="2"/>
    <w:rsid w:val="00E47F6F"/>
    <w:rPr>
      <w:rFonts w:ascii="Calibri Light" w:eastAsia="Times New Roman" w:hAnsi="Calibri Light" w:cs="Times New Roman"/>
      <w:color w:val="2E74B5"/>
      <w:sz w:val="26"/>
      <w:szCs w:val="26"/>
    </w:rPr>
  </w:style>
  <w:style w:type="paragraph" w:styleId="a4">
    <w:name w:val="endnote text"/>
    <w:basedOn w:val="a0"/>
    <w:link w:val="a5"/>
    <w:uiPriority w:val="99"/>
    <w:semiHidden/>
    <w:unhideWhenUsed/>
    <w:rsid w:val="007455A3"/>
    <w:pPr>
      <w:spacing w:after="0" w:line="240" w:lineRule="auto"/>
    </w:pPr>
    <w:rPr>
      <w:sz w:val="20"/>
      <w:szCs w:val="20"/>
    </w:rPr>
  </w:style>
  <w:style w:type="character" w:customStyle="1" w:styleId="a5">
    <w:name w:val="Текст концевой сноски Знак"/>
    <w:link w:val="a4"/>
    <w:uiPriority w:val="99"/>
    <w:semiHidden/>
    <w:rsid w:val="007455A3"/>
    <w:rPr>
      <w:sz w:val="20"/>
      <w:szCs w:val="20"/>
    </w:rPr>
  </w:style>
  <w:style w:type="character" w:styleId="a6">
    <w:name w:val="endnote reference"/>
    <w:uiPriority w:val="99"/>
    <w:semiHidden/>
    <w:unhideWhenUsed/>
    <w:rsid w:val="007455A3"/>
    <w:rPr>
      <w:vertAlign w:val="superscript"/>
    </w:rPr>
  </w:style>
  <w:style w:type="paragraph" w:styleId="a7">
    <w:name w:val="List Paragraph"/>
    <w:aliases w:val="Resume Title,List Paragraph - bullets"/>
    <w:basedOn w:val="a0"/>
    <w:link w:val="a8"/>
    <w:uiPriority w:val="34"/>
    <w:qFormat/>
    <w:rsid w:val="00796122"/>
    <w:pPr>
      <w:ind w:left="720"/>
      <w:contextualSpacing/>
    </w:pPr>
  </w:style>
  <w:style w:type="paragraph" w:styleId="a9">
    <w:name w:val="TOC Heading"/>
    <w:basedOn w:val="1"/>
    <w:next w:val="a0"/>
    <w:uiPriority w:val="39"/>
    <w:unhideWhenUsed/>
    <w:qFormat/>
    <w:rsid w:val="00796122"/>
    <w:pPr>
      <w:spacing w:line="276" w:lineRule="auto"/>
      <w:ind w:left="360" w:hanging="360"/>
      <w:outlineLvl w:val="9"/>
    </w:pPr>
    <w:rPr>
      <w:rFonts w:ascii="Calibri" w:hAnsi="Calibri"/>
      <w:b/>
      <w:bCs/>
      <w:sz w:val="24"/>
      <w:szCs w:val="28"/>
    </w:rPr>
  </w:style>
  <w:style w:type="paragraph" w:styleId="11">
    <w:name w:val="toc 1"/>
    <w:basedOn w:val="a0"/>
    <w:next w:val="a0"/>
    <w:autoRedefine/>
    <w:uiPriority w:val="39"/>
    <w:unhideWhenUsed/>
    <w:rsid w:val="00D75922"/>
    <w:pPr>
      <w:tabs>
        <w:tab w:val="left" w:pos="440"/>
        <w:tab w:val="right" w:leader="dot" w:pos="9639"/>
      </w:tabs>
      <w:spacing w:after="100" w:line="276" w:lineRule="auto"/>
      <w:ind w:left="567" w:hanging="567"/>
    </w:pPr>
    <w:rPr>
      <w:rFonts w:eastAsia="Times New Roman"/>
    </w:rPr>
  </w:style>
  <w:style w:type="character" w:styleId="aa">
    <w:name w:val="Hyperlink"/>
    <w:uiPriority w:val="99"/>
    <w:unhideWhenUsed/>
    <w:rsid w:val="00796122"/>
    <w:rPr>
      <w:color w:val="0563C1"/>
      <w:u w:val="single"/>
    </w:rPr>
  </w:style>
  <w:style w:type="paragraph" w:styleId="ab">
    <w:name w:val="footer"/>
    <w:basedOn w:val="a0"/>
    <w:link w:val="ac"/>
    <w:uiPriority w:val="99"/>
    <w:unhideWhenUsed/>
    <w:rsid w:val="00C10CA1"/>
    <w:pPr>
      <w:tabs>
        <w:tab w:val="center" w:pos="4536"/>
        <w:tab w:val="right" w:pos="9072"/>
      </w:tabs>
      <w:spacing w:after="0" w:line="240" w:lineRule="auto"/>
    </w:pPr>
  </w:style>
  <w:style w:type="character" w:customStyle="1" w:styleId="ac">
    <w:name w:val="Нижний колонтитул Знак"/>
    <w:basedOn w:val="a1"/>
    <w:link w:val="ab"/>
    <w:uiPriority w:val="99"/>
    <w:rsid w:val="00C10CA1"/>
  </w:style>
  <w:style w:type="character" w:styleId="ad">
    <w:name w:val="page number"/>
    <w:basedOn w:val="a1"/>
    <w:uiPriority w:val="99"/>
    <w:semiHidden/>
    <w:unhideWhenUsed/>
    <w:rsid w:val="00C10CA1"/>
  </w:style>
  <w:style w:type="paragraph" w:styleId="ae">
    <w:name w:val="Balloon Text"/>
    <w:basedOn w:val="a0"/>
    <w:link w:val="af"/>
    <w:uiPriority w:val="99"/>
    <w:unhideWhenUsed/>
    <w:rsid w:val="009D7AE0"/>
    <w:pPr>
      <w:spacing w:after="0" w:line="240" w:lineRule="auto"/>
    </w:pPr>
    <w:rPr>
      <w:rFonts w:ascii="Tahoma" w:hAnsi="Tahoma" w:cs="Tahoma"/>
      <w:sz w:val="16"/>
      <w:szCs w:val="16"/>
    </w:rPr>
  </w:style>
  <w:style w:type="character" w:customStyle="1" w:styleId="af">
    <w:name w:val="Текст выноски Знак"/>
    <w:link w:val="ae"/>
    <w:uiPriority w:val="99"/>
    <w:rsid w:val="009D7AE0"/>
    <w:rPr>
      <w:rFonts w:ascii="Tahoma" w:hAnsi="Tahoma" w:cs="Tahoma"/>
      <w:sz w:val="16"/>
      <w:szCs w:val="16"/>
    </w:rPr>
  </w:style>
  <w:style w:type="paragraph" w:styleId="af0">
    <w:name w:val="header"/>
    <w:basedOn w:val="a0"/>
    <w:link w:val="af1"/>
    <w:uiPriority w:val="99"/>
    <w:unhideWhenUsed/>
    <w:rsid w:val="00D467CB"/>
    <w:pPr>
      <w:tabs>
        <w:tab w:val="center" w:pos="4536"/>
        <w:tab w:val="right" w:pos="9072"/>
      </w:tabs>
      <w:spacing w:after="0" w:line="240" w:lineRule="auto"/>
    </w:pPr>
  </w:style>
  <w:style w:type="character" w:customStyle="1" w:styleId="af1">
    <w:name w:val="Верхний колонтитул Знак"/>
    <w:basedOn w:val="a1"/>
    <w:link w:val="af0"/>
    <w:uiPriority w:val="99"/>
    <w:rsid w:val="00D467CB"/>
  </w:style>
  <w:style w:type="table" w:styleId="af2">
    <w:name w:val="Table Grid"/>
    <w:basedOn w:val="a2"/>
    <w:uiPriority w:val="59"/>
    <w:rsid w:val="00D467C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0"/>
    <w:next w:val="a0"/>
    <w:autoRedefine/>
    <w:uiPriority w:val="39"/>
    <w:unhideWhenUsed/>
    <w:rsid w:val="00F7664A"/>
    <w:pPr>
      <w:spacing w:after="100"/>
      <w:ind w:left="220"/>
    </w:pPr>
  </w:style>
  <w:style w:type="paragraph" w:styleId="af3">
    <w:name w:val="footnote text"/>
    <w:aliases w:val="Tekst przypisu,Podrozdział,single space,footnote text,FOOTNOTES,fn,Fußnote,Footnote,Podrozdzia3,przypis"/>
    <w:basedOn w:val="a0"/>
    <w:link w:val="af4"/>
    <w:unhideWhenUsed/>
    <w:rsid w:val="00772753"/>
    <w:pPr>
      <w:spacing w:after="0" w:line="240" w:lineRule="auto"/>
    </w:pPr>
    <w:rPr>
      <w:sz w:val="20"/>
      <w:szCs w:val="20"/>
    </w:rPr>
  </w:style>
  <w:style w:type="character" w:customStyle="1" w:styleId="af4">
    <w:name w:val="Текст сноски Знак"/>
    <w:aliases w:val="Tekst przypisu Знак,Podrozdział Знак,single space Знак,footnote text Знак,FOOTNOTES Знак,fn Знак,Fußnote Знак,Footnote Знак,Podrozdzia3 Знак,przypis Знак"/>
    <w:link w:val="af3"/>
    <w:rsid w:val="00772753"/>
    <w:rPr>
      <w:sz w:val="20"/>
      <w:szCs w:val="20"/>
    </w:rPr>
  </w:style>
  <w:style w:type="character" w:styleId="af5">
    <w:name w:val="footnote reference"/>
    <w:semiHidden/>
    <w:unhideWhenUsed/>
    <w:rsid w:val="00772753"/>
    <w:rPr>
      <w:vertAlign w:val="superscript"/>
    </w:rPr>
  </w:style>
  <w:style w:type="character" w:customStyle="1" w:styleId="apple-converted-space">
    <w:name w:val="apple-converted-space"/>
    <w:basedOn w:val="a1"/>
    <w:rsid w:val="0090414F"/>
  </w:style>
  <w:style w:type="character" w:styleId="af6">
    <w:name w:val="Placeholder Text"/>
    <w:uiPriority w:val="99"/>
    <w:semiHidden/>
    <w:rsid w:val="00685490"/>
    <w:rPr>
      <w:color w:val="808080"/>
    </w:rPr>
  </w:style>
  <w:style w:type="paragraph" w:styleId="af7">
    <w:name w:val="caption"/>
    <w:basedOn w:val="a0"/>
    <w:next w:val="a0"/>
    <w:uiPriority w:val="99"/>
    <w:qFormat/>
    <w:rsid w:val="00961D9E"/>
    <w:pPr>
      <w:spacing w:after="0" w:line="240" w:lineRule="auto"/>
    </w:pPr>
    <w:rPr>
      <w:rFonts w:ascii="Times New Roman" w:eastAsia="Times New Roman" w:hAnsi="Times New Roman"/>
      <w:b/>
      <w:bCs/>
      <w:color w:val="4F81BD"/>
      <w:sz w:val="18"/>
      <w:szCs w:val="18"/>
      <w:lang w:eastAsia="pl-PL"/>
    </w:rPr>
  </w:style>
  <w:style w:type="paragraph" w:styleId="af8">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0"/>
    <w:link w:val="af9"/>
    <w:uiPriority w:val="99"/>
    <w:unhideWhenUsed/>
    <w:rsid w:val="00961D9E"/>
    <w:pPr>
      <w:spacing w:after="0" w:line="240" w:lineRule="auto"/>
    </w:pPr>
    <w:rPr>
      <w:rFonts w:ascii="Times New Roman" w:eastAsia="Times New Roman" w:hAnsi="Times New Roman"/>
      <w:sz w:val="24"/>
      <w:szCs w:val="24"/>
      <w:lang w:eastAsia="pl-PL"/>
    </w:rPr>
  </w:style>
  <w:style w:type="paragraph" w:customStyle="1" w:styleId="Styl2">
    <w:name w:val="Styl2"/>
    <w:basedOn w:val="a0"/>
    <w:link w:val="Styl2Znak"/>
    <w:qFormat/>
    <w:rsid w:val="00961D9E"/>
    <w:pPr>
      <w:pBdr>
        <w:top w:val="single" w:sz="18" w:space="1" w:color="403152"/>
        <w:bottom w:val="single" w:sz="18" w:space="1" w:color="403152"/>
      </w:pBdr>
      <w:spacing w:after="0" w:line="240" w:lineRule="auto"/>
    </w:pPr>
    <w:rPr>
      <w:rFonts w:ascii="Cambria" w:eastAsia="Times New Roman" w:hAnsi="Cambria"/>
      <w:b/>
      <w:sz w:val="24"/>
      <w:szCs w:val="24"/>
      <w:lang w:eastAsia="pl-PL"/>
    </w:rPr>
  </w:style>
  <w:style w:type="character" w:customStyle="1" w:styleId="Styl2Znak">
    <w:name w:val="Styl2 Znak"/>
    <w:link w:val="Styl2"/>
    <w:rsid w:val="00961D9E"/>
    <w:rPr>
      <w:rFonts w:ascii="Cambria" w:eastAsia="Times New Roman" w:hAnsi="Cambria"/>
      <w:b/>
      <w:sz w:val="24"/>
      <w:szCs w:val="24"/>
    </w:rPr>
  </w:style>
  <w:style w:type="paragraph" w:styleId="afa">
    <w:name w:val="Body Text"/>
    <w:basedOn w:val="a0"/>
    <w:link w:val="afb"/>
    <w:uiPriority w:val="1"/>
    <w:qFormat/>
    <w:rsid w:val="00961D9E"/>
    <w:pPr>
      <w:spacing w:after="0" w:line="240" w:lineRule="auto"/>
      <w:jc w:val="both"/>
    </w:pPr>
    <w:rPr>
      <w:rFonts w:ascii="TimesEE" w:eastAsia="Times New Roman" w:hAnsi="TimesEE"/>
      <w:color w:val="000000"/>
      <w:sz w:val="24"/>
      <w:szCs w:val="20"/>
      <w:lang w:val="cs-CZ" w:eastAsia="pl-PL"/>
    </w:rPr>
  </w:style>
  <w:style w:type="character" w:customStyle="1" w:styleId="afb">
    <w:name w:val="Основной текст Знак"/>
    <w:basedOn w:val="a1"/>
    <w:link w:val="afa"/>
    <w:uiPriority w:val="99"/>
    <w:rsid w:val="00961D9E"/>
    <w:rPr>
      <w:rFonts w:ascii="TimesEE" w:eastAsia="Times New Roman" w:hAnsi="TimesEE"/>
      <w:color w:val="000000"/>
      <w:sz w:val="24"/>
      <w:lang w:val="cs-CZ"/>
    </w:rPr>
  </w:style>
  <w:style w:type="paragraph" w:styleId="22">
    <w:name w:val="Body Text Indent 2"/>
    <w:basedOn w:val="a0"/>
    <w:link w:val="23"/>
    <w:uiPriority w:val="99"/>
    <w:semiHidden/>
    <w:unhideWhenUsed/>
    <w:rsid w:val="00961D9E"/>
    <w:pPr>
      <w:spacing w:after="120" w:line="480" w:lineRule="auto"/>
      <w:ind w:left="283"/>
    </w:pPr>
    <w:rPr>
      <w:rFonts w:ascii="Times New Roman" w:eastAsia="Times New Roman" w:hAnsi="Times New Roman"/>
      <w:sz w:val="24"/>
      <w:szCs w:val="24"/>
      <w:lang w:eastAsia="pl-PL"/>
    </w:rPr>
  </w:style>
  <w:style w:type="character" w:customStyle="1" w:styleId="23">
    <w:name w:val="Основной текст с отступом 2 Знак"/>
    <w:basedOn w:val="a1"/>
    <w:link w:val="22"/>
    <w:uiPriority w:val="99"/>
    <w:semiHidden/>
    <w:rsid w:val="00961D9E"/>
    <w:rPr>
      <w:rFonts w:ascii="Times New Roman" w:eastAsia="Times New Roman" w:hAnsi="Times New Roman"/>
      <w:sz w:val="24"/>
      <w:szCs w:val="24"/>
    </w:rPr>
  </w:style>
  <w:style w:type="paragraph" w:styleId="31">
    <w:name w:val="Body Text Indent 3"/>
    <w:basedOn w:val="a0"/>
    <w:link w:val="32"/>
    <w:uiPriority w:val="99"/>
    <w:semiHidden/>
    <w:unhideWhenUsed/>
    <w:rsid w:val="00961D9E"/>
    <w:pPr>
      <w:spacing w:after="120" w:line="240" w:lineRule="auto"/>
      <w:ind w:left="283"/>
    </w:pPr>
    <w:rPr>
      <w:rFonts w:ascii="Times New Roman" w:eastAsia="Times New Roman" w:hAnsi="Times New Roman"/>
      <w:sz w:val="16"/>
      <w:szCs w:val="16"/>
      <w:lang w:eastAsia="pl-PL"/>
    </w:rPr>
  </w:style>
  <w:style w:type="character" w:customStyle="1" w:styleId="32">
    <w:name w:val="Основной текст с отступом 3 Знак"/>
    <w:basedOn w:val="a1"/>
    <w:link w:val="31"/>
    <w:uiPriority w:val="99"/>
    <w:semiHidden/>
    <w:rsid w:val="00961D9E"/>
    <w:rPr>
      <w:rFonts w:ascii="Times New Roman" w:eastAsia="Times New Roman" w:hAnsi="Times New Roman"/>
      <w:sz w:val="16"/>
      <w:szCs w:val="16"/>
    </w:rPr>
  </w:style>
  <w:style w:type="paragraph" w:styleId="afc">
    <w:name w:val="Body Text Indent"/>
    <w:basedOn w:val="a0"/>
    <w:link w:val="afd"/>
    <w:uiPriority w:val="99"/>
    <w:semiHidden/>
    <w:unhideWhenUsed/>
    <w:rsid w:val="005A04EC"/>
    <w:pPr>
      <w:spacing w:after="120"/>
      <w:ind w:left="283"/>
    </w:pPr>
  </w:style>
  <w:style w:type="character" w:customStyle="1" w:styleId="afd">
    <w:name w:val="Основной текст с отступом Знак"/>
    <w:basedOn w:val="a1"/>
    <w:link w:val="afc"/>
    <w:uiPriority w:val="99"/>
    <w:semiHidden/>
    <w:rsid w:val="005A04EC"/>
    <w:rPr>
      <w:sz w:val="22"/>
      <w:szCs w:val="22"/>
      <w:lang w:eastAsia="en-US"/>
    </w:rPr>
  </w:style>
  <w:style w:type="paragraph" w:styleId="afe">
    <w:name w:val="No Spacing"/>
    <w:uiPriority w:val="99"/>
    <w:qFormat/>
    <w:rsid w:val="007E3177"/>
    <w:rPr>
      <w:rFonts w:eastAsia="Times New Roman"/>
      <w:sz w:val="22"/>
      <w:szCs w:val="22"/>
      <w:lang w:val="ru-RU" w:eastAsia="ru-RU"/>
    </w:rPr>
  </w:style>
  <w:style w:type="paragraph" w:customStyle="1" w:styleId="Default">
    <w:name w:val="Default"/>
    <w:uiPriority w:val="99"/>
    <w:rsid w:val="000A65CC"/>
    <w:pPr>
      <w:autoSpaceDE w:val="0"/>
      <w:autoSpaceDN w:val="0"/>
      <w:adjustRightInd w:val="0"/>
    </w:pPr>
    <w:rPr>
      <w:rFonts w:ascii="Candara" w:hAnsi="Candara" w:cs="Candara"/>
      <w:color w:val="000000"/>
      <w:sz w:val="24"/>
      <w:szCs w:val="24"/>
      <w:lang w:val="uk-UA" w:eastAsia="en-US"/>
    </w:rPr>
  </w:style>
  <w:style w:type="character" w:styleId="aff">
    <w:name w:val="Strong"/>
    <w:qFormat/>
    <w:rsid w:val="00CE4336"/>
    <w:rPr>
      <w:b/>
      <w:bCs/>
    </w:rPr>
  </w:style>
  <w:style w:type="paragraph" w:customStyle="1" w:styleId="12">
    <w:name w:val="Абзац списка1"/>
    <w:basedOn w:val="a0"/>
    <w:uiPriority w:val="34"/>
    <w:qFormat/>
    <w:rsid w:val="00AA6143"/>
    <w:pPr>
      <w:spacing w:after="0" w:line="240" w:lineRule="auto"/>
      <w:ind w:left="720"/>
    </w:pPr>
    <w:rPr>
      <w:rFonts w:ascii="Times New Roman" w:hAnsi="Times New Roman"/>
      <w:sz w:val="24"/>
      <w:szCs w:val="24"/>
      <w:lang w:eastAsia="pl-PL"/>
    </w:rPr>
  </w:style>
  <w:style w:type="paragraph" w:customStyle="1" w:styleId="24">
    <w:name w:val="Абзац списка2"/>
    <w:basedOn w:val="a0"/>
    <w:rsid w:val="009E2AF6"/>
    <w:pPr>
      <w:spacing w:line="256" w:lineRule="auto"/>
      <w:ind w:left="720"/>
      <w:contextualSpacing/>
    </w:pPr>
    <w:rPr>
      <w:rFonts w:eastAsia="Times New Roman"/>
      <w:lang w:val="en-US"/>
    </w:rPr>
  </w:style>
  <w:style w:type="paragraph" w:customStyle="1" w:styleId="Akapitzlist1">
    <w:name w:val="Akapit z listą1"/>
    <w:basedOn w:val="a0"/>
    <w:rsid w:val="003F58E5"/>
    <w:pPr>
      <w:ind w:left="720"/>
      <w:contextualSpacing/>
    </w:pPr>
    <w:rPr>
      <w:rFonts w:eastAsia="Times New Roman"/>
      <w:lang w:val="en-US"/>
    </w:rPr>
  </w:style>
  <w:style w:type="paragraph" w:customStyle="1" w:styleId="Bezodstpw1">
    <w:name w:val="Bez odstępów1"/>
    <w:rsid w:val="00912073"/>
    <w:pPr>
      <w:suppressAutoHyphens/>
    </w:pPr>
    <w:rPr>
      <w:rFonts w:eastAsia="Times New Roman" w:cs="Calibri"/>
      <w:sz w:val="22"/>
      <w:szCs w:val="22"/>
      <w:lang w:eastAsia="zh-CN"/>
    </w:rPr>
  </w:style>
  <w:style w:type="character" w:customStyle="1" w:styleId="30">
    <w:name w:val="Заголовок 3 Знак"/>
    <w:basedOn w:val="a1"/>
    <w:link w:val="3"/>
    <w:rsid w:val="00B03A47"/>
    <w:rPr>
      <w:rFonts w:asciiTheme="majorHAnsi" w:eastAsiaTheme="majorEastAsia" w:hAnsiTheme="majorHAnsi" w:cstheme="majorBidi"/>
      <w:color w:val="1F4D78" w:themeColor="accent1" w:themeShade="7F"/>
      <w:sz w:val="24"/>
      <w:szCs w:val="24"/>
      <w:lang w:eastAsia="en-US"/>
    </w:rPr>
  </w:style>
  <w:style w:type="paragraph" w:customStyle="1" w:styleId="aff0">
    <w:name w:val="Содержимое таблицы"/>
    <w:basedOn w:val="a0"/>
    <w:uiPriority w:val="99"/>
    <w:rsid w:val="004E0179"/>
    <w:pPr>
      <w:widowControl w:val="0"/>
      <w:suppressLineNumbers/>
      <w:suppressAutoHyphens/>
      <w:spacing w:after="0" w:line="240" w:lineRule="auto"/>
    </w:pPr>
    <w:rPr>
      <w:rFonts w:ascii="Times New Roman" w:eastAsia="SimSun" w:hAnsi="Times New Roman" w:cs="Mangal"/>
      <w:kern w:val="1"/>
      <w:sz w:val="24"/>
      <w:szCs w:val="24"/>
      <w:lang w:val="ru-RU" w:eastAsia="hi-IN" w:bidi="hi-IN"/>
    </w:rPr>
  </w:style>
  <w:style w:type="paragraph" w:customStyle="1" w:styleId="Bezodstpw2">
    <w:name w:val="Bez odstępów2"/>
    <w:rsid w:val="00CD2471"/>
    <w:pPr>
      <w:suppressAutoHyphens/>
    </w:pPr>
    <w:rPr>
      <w:rFonts w:eastAsia="Times New Roman" w:cs="Calibri"/>
      <w:sz w:val="22"/>
      <w:szCs w:val="22"/>
      <w:lang w:eastAsia="zh-CN"/>
    </w:rPr>
  </w:style>
  <w:style w:type="paragraph" w:customStyle="1" w:styleId="Bezodstpw3">
    <w:name w:val="Bez odstępów3"/>
    <w:rsid w:val="00C93F44"/>
    <w:pPr>
      <w:suppressAutoHyphens/>
    </w:pPr>
    <w:rPr>
      <w:rFonts w:eastAsia="Times New Roman" w:cs="Calibri"/>
      <w:sz w:val="22"/>
      <w:szCs w:val="22"/>
      <w:lang w:eastAsia="zh-CN"/>
    </w:rPr>
  </w:style>
  <w:style w:type="character" w:styleId="aff1">
    <w:name w:val="Emphasis"/>
    <w:basedOn w:val="a1"/>
    <w:uiPriority w:val="20"/>
    <w:qFormat/>
    <w:rsid w:val="00C93F44"/>
    <w:rPr>
      <w:i/>
      <w:iCs/>
    </w:rPr>
  </w:style>
  <w:style w:type="character" w:customStyle="1" w:styleId="a8">
    <w:name w:val="Абзац списка Знак"/>
    <w:aliases w:val="Resume Title Знак,List Paragraph - bullets Знак"/>
    <w:link w:val="a7"/>
    <w:uiPriority w:val="34"/>
    <w:rsid w:val="0056642E"/>
    <w:rPr>
      <w:sz w:val="22"/>
      <w:szCs w:val="22"/>
      <w:lang w:eastAsia="en-US"/>
    </w:rPr>
  </w:style>
  <w:style w:type="paragraph" w:customStyle="1" w:styleId="13">
    <w:name w:val="Без интервала1"/>
    <w:uiPriority w:val="99"/>
    <w:qFormat/>
    <w:rsid w:val="00F8096B"/>
    <w:rPr>
      <w:rFonts w:eastAsia="Times New Roman"/>
      <w:sz w:val="22"/>
      <w:szCs w:val="22"/>
      <w:lang w:val="ru-RU" w:eastAsia="ru-RU"/>
    </w:rPr>
  </w:style>
  <w:style w:type="paragraph" w:styleId="HTML">
    <w:name w:val="HTML Preformatted"/>
    <w:basedOn w:val="a0"/>
    <w:link w:val="HTML0"/>
    <w:uiPriority w:val="99"/>
    <w:unhideWhenUsed/>
    <w:rsid w:val="00F8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1"/>
    <w:link w:val="HTML"/>
    <w:uiPriority w:val="99"/>
    <w:rsid w:val="00F8096B"/>
    <w:rPr>
      <w:rFonts w:ascii="Courier New" w:eastAsia="Times New Roman" w:hAnsi="Courier New"/>
    </w:rPr>
  </w:style>
  <w:style w:type="paragraph" w:customStyle="1" w:styleId="TableParagraph">
    <w:name w:val="Table Paragraph"/>
    <w:basedOn w:val="a0"/>
    <w:uiPriority w:val="1"/>
    <w:qFormat/>
    <w:rsid w:val="00E805EF"/>
    <w:pPr>
      <w:widowControl w:val="0"/>
      <w:spacing w:before="11" w:after="0" w:line="240" w:lineRule="auto"/>
      <w:ind w:left="14"/>
    </w:pPr>
    <w:rPr>
      <w:rFonts w:ascii="Times New Roman" w:eastAsia="Times New Roman" w:hAnsi="Times New Roman"/>
      <w:lang w:val="en-US"/>
    </w:rPr>
  </w:style>
  <w:style w:type="table" w:customStyle="1" w:styleId="TableNormal">
    <w:name w:val="Table Normal"/>
    <w:unhideWhenUsed/>
    <w:qFormat/>
    <w:rsid w:val="004E3A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docdata">
    <w:name w:val="docdata"/>
    <w:aliases w:val="docy,v5,2264,baiaagaaboqcaaadrqqaaaw7baaaaaaaaaaaaaaaaaaaaaaaaaaaaaaaaaaaaaaaaaaaaaaaaaaaaaaaaaaaaaaaaaaaaaaaaaaaaaaaaaaaaaaaaaaaaaaaaaaaaaaaaaaaaaaaaaaaaaaaaaaaaaaaaaaaaaaaaaaaaaaaaaaaaaaaaaaaaaaaaaaaaaaaaaaaaaaaaaaaaaaaaaaaaaaaaaaaaaaaaaaaaaaa"/>
    <w:basedOn w:val="a1"/>
    <w:rsid w:val="0095457C"/>
  </w:style>
  <w:style w:type="paragraph" w:customStyle="1" w:styleId="25">
    <w:name w:val="Без интервала2"/>
    <w:rsid w:val="005F6AD9"/>
    <w:rPr>
      <w:rFonts w:eastAsia="Times New Roman"/>
      <w:sz w:val="22"/>
      <w:szCs w:val="22"/>
      <w:lang w:val="ru-RU" w:eastAsia="ru-RU"/>
    </w:rPr>
  </w:style>
  <w:style w:type="character" w:customStyle="1" w:styleId="af9">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8"/>
    <w:locked/>
    <w:rsid w:val="005F6AD9"/>
    <w:rPr>
      <w:rFonts w:ascii="Times New Roman" w:eastAsia="Times New Roman" w:hAnsi="Times New Roman"/>
      <w:sz w:val="24"/>
      <w:szCs w:val="24"/>
    </w:rPr>
  </w:style>
  <w:style w:type="character" w:customStyle="1" w:styleId="y2iqfc">
    <w:name w:val="y2iqfc"/>
    <w:basedOn w:val="a1"/>
    <w:rsid w:val="00E366B0"/>
  </w:style>
  <w:style w:type="character" w:customStyle="1" w:styleId="40">
    <w:name w:val="Заголовок 4 Знак"/>
    <w:basedOn w:val="a1"/>
    <w:link w:val="4"/>
    <w:rsid w:val="007C5D1F"/>
    <w:rPr>
      <w:rFonts w:asciiTheme="majorHAnsi" w:eastAsiaTheme="majorEastAsia" w:hAnsiTheme="majorHAnsi" w:cstheme="majorBidi"/>
      <w:i/>
      <w:iCs/>
      <w:color w:val="2E74B5" w:themeColor="accent1" w:themeShade="BF"/>
      <w:sz w:val="22"/>
      <w:szCs w:val="22"/>
      <w:lang w:eastAsia="en-US"/>
    </w:rPr>
  </w:style>
  <w:style w:type="character" w:customStyle="1" w:styleId="50">
    <w:name w:val="Заголовок 5 Знак"/>
    <w:basedOn w:val="a1"/>
    <w:link w:val="5"/>
    <w:rsid w:val="007C5D1F"/>
    <w:rPr>
      <w:rFonts w:cs="Calibri"/>
      <w:b/>
      <w:sz w:val="22"/>
      <w:szCs w:val="22"/>
      <w:lang w:val="uk-UA" w:eastAsia="uk-UA"/>
    </w:rPr>
  </w:style>
  <w:style w:type="character" w:customStyle="1" w:styleId="60">
    <w:name w:val="Заголовок 6 Знак"/>
    <w:basedOn w:val="a1"/>
    <w:link w:val="6"/>
    <w:rsid w:val="007C5D1F"/>
    <w:rPr>
      <w:rFonts w:cs="Calibri"/>
      <w:b/>
      <w:lang w:val="uk-UA" w:eastAsia="uk-UA"/>
    </w:rPr>
  </w:style>
  <w:style w:type="paragraph" w:styleId="aff2">
    <w:name w:val="Title"/>
    <w:basedOn w:val="a0"/>
    <w:next w:val="a0"/>
    <w:link w:val="aff3"/>
    <w:qFormat/>
    <w:rsid w:val="007C5D1F"/>
    <w:pPr>
      <w:keepNext/>
      <w:keepLines/>
      <w:spacing w:before="480" w:after="120" w:line="276" w:lineRule="auto"/>
    </w:pPr>
    <w:rPr>
      <w:rFonts w:cs="Calibri"/>
      <w:b/>
      <w:sz w:val="72"/>
      <w:szCs w:val="72"/>
      <w:lang w:val="uk-UA" w:eastAsia="uk-UA"/>
    </w:rPr>
  </w:style>
  <w:style w:type="character" w:customStyle="1" w:styleId="aff3">
    <w:name w:val="Название Знак"/>
    <w:basedOn w:val="a1"/>
    <w:link w:val="aff2"/>
    <w:uiPriority w:val="10"/>
    <w:rsid w:val="007C5D1F"/>
    <w:rPr>
      <w:rFonts w:cs="Calibri"/>
      <w:b/>
      <w:sz w:val="72"/>
      <w:szCs w:val="72"/>
      <w:lang w:val="uk-UA" w:eastAsia="uk-UA"/>
    </w:rPr>
  </w:style>
  <w:style w:type="paragraph" w:customStyle="1" w:styleId="210">
    <w:name w:val="Заголовок 21"/>
    <w:basedOn w:val="a0"/>
    <w:next w:val="a0"/>
    <w:link w:val="Heading2Char"/>
    <w:uiPriority w:val="9"/>
    <w:unhideWhenUsed/>
    <w:qFormat/>
    <w:rsid w:val="007C5D1F"/>
    <w:pPr>
      <w:keepNext/>
      <w:keepLines/>
      <w:pBdr>
        <w:top w:val="none" w:sz="4" w:space="0" w:color="000000"/>
        <w:left w:val="none" w:sz="4" w:space="0" w:color="000000"/>
        <w:bottom w:val="none" w:sz="4" w:space="0" w:color="000000"/>
        <w:right w:val="none" w:sz="4" w:space="0" w:color="000000"/>
        <w:between w:val="none" w:sz="4" w:space="0" w:color="000000"/>
      </w:pBdr>
      <w:spacing w:before="360" w:after="200"/>
      <w:outlineLvl w:val="1"/>
    </w:pPr>
    <w:rPr>
      <w:rFonts w:ascii="Arial" w:eastAsia="Arial" w:hAnsi="Arial" w:cs="Arial"/>
      <w:sz w:val="34"/>
      <w:lang w:val="uk-UA" w:eastAsia="uk-UA"/>
    </w:rPr>
  </w:style>
  <w:style w:type="character" w:customStyle="1" w:styleId="Heading2Char">
    <w:name w:val="Heading 2 Char"/>
    <w:basedOn w:val="a1"/>
    <w:link w:val="210"/>
    <w:uiPriority w:val="9"/>
    <w:rsid w:val="007C5D1F"/>
    <w:rPr>
      <w:rFonts w:ascii="Arial" w:eastAsia="Arial" w:hAnsi="Arial" w:cs="Arial"/>
      <w:sz w:val="34"/>
      <w:szCs w:val="22"/>
      <w:lang w:val="uk-UA" w:eastAsia="uk-UA"/>
    </w:rPr>
  </w:style>
  <w:style w:type="paragraph" w:styleId="aff4">
    <w:name w:val="Subtitle"/>
    <w:basedOn w:val="a0"/>
    <w:next w:val="a0"/>
    <w:link w:val="aff5"/>
    <w:qFormat/>
    <w:rsid w:val="007C5D1F"/>
    <w:pPr>
      <w:keepNext/>
      <w:keepLines/>
      <w:spacing w:before="360" w:after="80" w:line="276" w:lineRule="auto"/>
    </w:pPr>
    <w:rPr>
      <w:rFonts w:ascii="Georgia" w:eastAsia="Georgia" w:hAnsi="Georgia" w:cs="Georgia"/>
      <w:i/>
      <w:color w:val="666666"/>
      <w:sz w:val="48"/>
      <w:szCs w:val="48"/>
      <w:lang w:val="uk-UA" w:eastAsia="uk-UA"/>
    </w:rPr>
  </w:style>
  <w:style w:type="character" w:customStyle="1" w:styleId="aff5">
    <w:name w:val="Подзаголовок Знак"/>
    <w:basedOn w:val="a1"/>
    <w:link w:val="aff4"/>
    <w:uiPriority w:val="11"/>
    <w:rsid w:val="007C5D1F"/>
    <w:rPr>
      <w:rFonts w:ascii="Georgia" w:eastAsia="Georgia" w:hAnsi="Georgia" w:cs="Georgia"/>
      <w:i/>
      <w:color w:val="666666"/>
      <w:sz w:val="48"/>
      <w:szCs w:val="48"/>
      <w:lang w:val="uk-UA" w:eastAsia="uk-UA"/>
    </w:rPr>
  </w:style>
  <w:style w:type="paragraph" w:customStyle="1" w:styleId="Akapitzlist2">
    <w:name w:val="Akapit z listą2"/>
    <w:basedOn w:val="a0"/>
    <w:rsid w:val="00481DFA"/>
    <w:pPr>
      <w:ind w:left="720"/>
      <w:contextualSpacing/>
    </w:pPr>
    <w:rPr>
      <w:rFonts w:eastAsia="Times New Roman"/>
    </w:rPr>
  </w:style>
  <w:style w:type="character" w:customStyle="1" w:styleId="70">
    <w:name w:val="Заголовок 7 Знак"/>
    <w:basedOn w:val="a1"/>
    <w:link w:val="7"/>
    <w:rsid w:val="00662BFB"/>
    <w:rPr>
      <w:rFonts w:ascii="Times New Roman" w:eastAsia="Times New Roman" w:hAnsi="Times New Roman"/>
      <w:sz w:val="24"/>
      <w:szCs w:val="24"/>
      <w:lang w:val="ru-RU" w:eastAsia="ru-RU"/>
    </w:rPr>
  </w:style>
  <w:style w:type="character" w:customStyle="1" w:styleId="80">
    <w:name w:val="Заголовок 8 Знак"/>
    <w:basedOn w:val="a1"/>
    <w:link w:val="8"/>
    <w:uiPriority w:val="99"/>
    <w:rsid w:val="00662BFB"/>
    <w:rPr>
      <w:rFonts w:ascii="Times New Roman" w:eastAsia="Times New Roman" w:hAnsi="Times New Roman"/>
      <w:i/>
      <w:iCs/>
      <w:sz w:val="24"/>
      <w:szCs w:val="24"/>
      <w:lang w:val="ru-RU" w:eastAsia="ru-RU"/>
    </w:rPr>
  </w:style>
  <w:style w:type="character" w:customStyle="1" w:styleId="90">
    <w:name w:val="Заголовок 9 Знак"/>
    <w:basedOn w:val="a1"/>
    <w:link w:val="9"/>
    <w:rsid w:val="00662BFB"/>
    <w:rPr>
      <w:rFonts w:ascii="Arial" w:eastAsia="Times New Roman" w:hAnsi="Arial" w:cs="Arial"/>
      <w:sz w:val="22"/>
      <w:szCs w:val="22"/>
      <w:lang w:val="ru-RU" w:eastAsia="ru-RU"/>
    </w:rPr>
  </w:style>
  <w:style w:type="paragraph" w:styleId="a">
    <w:name w:val="List Bullet"/>
    <w:basedOn w:val="a0"/>
    <w:rsid w:val="00662BFB"/>
    <w:pPr>
      <w:numPr>
        <w:numId w:val="26"/>
      </w:numPr>
      <w:spacing w:after="200" w:line="276" w:lineRule="auto"/>
    </w:pPr>
    <w:rPr>
      <w:rFonts w:eastAsia="Times New Roman"/>
      <w:lang w:val="ru-RU"/>
    </w:rPr>
  </w:style>
  <w:style w:type="paragraph" w:customStyle="1" w:styleId="33">
    <w:name w:val="Без интервала3"/>
    <w:uiPriority w:val="99"/>
    <w:rsid w:val="00662BFB"/>
    <w:rPr>
      <w:sz w:val="22"/>
      <w:szCs w:val="22"/>
      <w:lang w:val="ru-RU" w:eastAsia="ru-RU"/>
    </w:rPr>
  </w:style>
  <w:style w:type="paragraph" w:customStyle="1" w:styleId="14">
    <w:name w:val="Абзац списку1"/>
    <w:basedOn w:val="a0"/>
    <w:rsid w:val="00662BFB"/>
    <w:pPr>
      <w:ind w:left="720"/>
      <w:contextualSpacing/>
    </w:pPr>
    <w:rPr>
      <w:rFonts w:eastAsia="Times New Roman"/>
    </w:rPr>
  </w:style>
  <w:style w:type="paragraph" w:customStyle="1" w:styleId="15">
    <w:name w:val="Без інтервалів1"/>
    <w:rsid w:val="00662BFB"/>
    <w:rPr>
      <w:sz w:val="22"/>
      <w:szCs w:val="22"/>
      <w:lang w:val="ru-RU" w:eastAsia="ru-RU"/>
    </w:rPr>
  </w:style>
  <w:style w:type="character" w:customStyle="1" w:styleId="26">
    <w:name w:val="Основной текст (2)_"/>
    <w:link w:val="27"/>
    <w:locked/>
    <w:rsid w:val="00662BFB"/>
    <w:rPr>
      <w:sz w:val="28"/>
      <w:szCs w:val="28"/>
      <w:shd w:val="clear" w:color="auto" w:fill="FFFFFF"/>
    </w:rPr>
  </w:style>
  <w:style w:type="paragraph" w:customStyle="1" w:styleId="27">
    <w:name w:val="Основной текст (2)"/>
    <w:basedOn w:val="a0"/>
    <w:link w:val="26"/>
    <w:rsid w:val="00662BFB"/>
    <w:pPr>
      <w:widowControl w:val="0"/>
      <w:shd w:val="clear" w:color="auto" w:fill="FFFFFF"/>
      <w:spacing w:before="360" w:after="360" w:line="240" w:lineRule="atLeast"/>
    </w:pPr>
    <w:rPr>
      <w:sz w:val="28"/>
      <w:szCs w:val="28"/>
      <w:lang w:eastAsia="pl-PL"/>
    </w:rPr>
  </w:style>
  <w:style w:type="paragraph" w:customStyle="1" w:styleId="28">
    <w:name w:val="Абзац списку2"/>
    <w:basedOn w:val="a0"/>
    <w:rsid w:val="00662BFB"/>
    <w:pPr>
      <w:ind w:left="720"/>
      <w:contextualSpacing/>
    </w:pPr>
    <w:rPr>
      <w:rFonts w:eastAsia="Times New Roman"/>
    </w:rPr>
  </w:style>
  <w:style w:type="paragraph" w:customStyle="1" w:styleId="41">
    <w:name w:val="Без интервала4"/>
    <w:rsid w:val="00662BFB"/>
    <w:rPr>
      <w:rFonts w:cs="Calibri"/>
      <w:sz w:val="22"/>
      <w:szCs w:val="22"/>
      <w:lang w:val="ru-RU" w:eastAsia="ru-RU"/>
    </w:rPr>
  </w:style>
  <w:style w:type="character" w:customStyle="1" w:styleId="16">
    <w:name w:val="Основной шрифт абзаца1"/>
    <w:rsid w:val="00662BFB"/>
  </w:style>
  <w:style w:type="paragraph" w:styleId="aff6">
    <w:name w:val="annotation text"/>
    <w:basedOn w:val="a0"/>
    <w:link w:val="aff7"/>
    <w:uiPriority w:val="99"/>
    <w:unhideWhenUsed/>
    <w:rsid w:val="00662BFB"/>
    <w:pPr>
      <w:widowControl w:val="0"/>
      <w:overflowPunct w:val="0"/>
      <w:autoSpaceDE w:val="0"/>
      <w:autoSpaceDN w:val="0"/>
      <w:spacing w:after="0" w:line="240" w:lineRule="auto"/>
      <w:textAlignment w:val="baseline"/>
    </w:pPr>
    <w:rPr>
      <w:rFonts w:eastAsia="Times New Roman"/>
      <w:kern w:val="3"/>
      <w:sz w:val="20"/>
      <w:szCs w:val="20"/>
      <w:lang w:val="ru-RU" w:eastAsia="ru-RU"/>
    </w:rPr>
  </w:style>
  <w:style w:type="character" w:customStyle="1" w:styleId="aff7">
    <w:name w:val="Текст примечания Знак"/>
    <w:basedOn w:val="a1"/>
    <w:link w:val="aff6"/>
    <w:uiPriority w:val="99"/>
    <w:rsid w:val="00662BFB"/>
    <w:rPr>
      <w:rFonts w:eastAsia="Times New Roman"/>
      <w:kern w:val="3"/>
      <w:lang w:val="ru-RU" w:eastAsia="ru-RU"/>
    </w:rPr>
  </w:style>
  <w:style w:type="character" w:styleId="aff8">
    <w:name w:val="annotation reference"/>
    <w:basedOn w:val="a1"/>
    <w:uiPriority w:val="99"/>
    <w:semiHidden/>
    <w:unhideWhenUsed/>
    <w:rsid w:val="00662BFB"/>
    <w:rPr>
      <w:sz w:val="16"/>
      <w:szCs w:val="16"/>
    </w:rPr>
  </w:style>
  <w:style w:type="paragraph" w:styleId="aff9">
    <w:name w:val="annotation subject"/>
    <w:basedOn w:val="aff6"/>
    <w:next w:val="aff6"/>
    <w:link w:val="affa"/>
    <w:uiPriority w:val="99"/>
    <w:semiHidden/>
    <w:unhideWhenUsed/>
    <w:rsid w:val="00662BFB"/>
    <w:pPr>
      <w:widowControl/>
      <w:overflowPunct/>
      <w:autoSpaceDE/>
      <w:autoSpaceDN/>
      <w:spacing w:after="200"/>
      <w:textAlignment w:val="auto"/>
    </w:pPr>
    <w:rPr>
      <w:rFonts w:asciiTheme="minorHAnsi" w:eastAsiaTheme="minorHAnsi" w:hAnsiTheme="minorHAnsi" w:cstheme="minorBidi"/>
      <w:b/>
      <w:bCs/>
      <w:kern w:val="0"/>
      <w:lang w:eastAsia="en-US"/>
    </w:rPr>
  </w:style>
  <w:style w:type="character" w:customStyle="1" w:styleId="affa">
    <w:name w:val="Тема примечания Знак"/>
    <w:basedOn w:val="aff7"/>
    <w:link w:val="aff9"/>
    <w:uiPriority w:val="99"/>
    <w:semiHidden/>
    <w:rsid w:val="00662BFB"/>
    <w:rPr>
      <w:rFonts w:asciiTheme="minorHAnsi" w:eastAsiaTheme="minorHAnsi" w:hAnsiTheme="minorHAnsi" w:cstheme="minorBidi"/>
      <w:b/>
      <w:bCs/>
      <w:kern w:val="3"/>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3228">
      <w:bodyDiv w:val="1"/>
      <w:marLeft w:val="0"/>
      <w:marRight w:val="0"/>
      <w:marTop w:val="0"/>
      <w:marBottom w:val="0"/>
      <w:divBdr>
        <w:top w:val="none" w:sz="0" w:space="0" w:color="auto"/>
        <w:left w:val="none" w:sz="0" w:space="0" w:color="auto"/>
        <w:bottom w:val="none" w:sz="0" w:space="0" w:color="auto"/>
        <w:right w:val="none" w:sz="0" w:space="0" w:color="auto"/>
      </w:divBdr>
    </w:div>
    <w:div w:id="40637822">
      <w:bodyDiv w:val="1"/>
      <w:marLeft w:val="0"/>
      <w:marRight w:val="0"/>
      <w:marTop w:val="0"/>
      <w:marBottom w:val="0"/>
      <w:divBdr>
        <w:top w:val="none" w:sz="0" w:space="0" w:color="auto"/>
        <w:left w:val="none" w:sz="0" w:space="0" w:color="auto"/>
        <w:bottom w:val="none" w:sz="0" w:space="0" w:color="auto"/>
        <w:right w:val="none" w:sz="0" w:space="0" w:color="auto"/>
      </w:divBdr>
    </w:div>
    <w:div w:id="125201100">
      <w:bodyDiv w:val="1"/>
      <w:marLeft w:val="0"/>
      <w:marRight w:val="0"/>
      <w:marTop w:val="0"/>
      <w:marBottom w:val="0"/>
      <w:divBdr>
        <w:top w:val="none" w:sz="0" w:space="0" w:color="auto"/>
        <w:left w:val="none" w:sz="0" w:space="0" w:color="auto"/>
        <w:bottom w:val="none" w:sz="0" w:space="0" w:color="auto"/>
        <w:right w:val="none" w:sz="0" w:space="0" w:color="auto"/>
      </w:divBdr>
    </w:div>
    <w:div w:id="157843223">
      <w:bodyDiv w:val="1"/>
      <w:marLeft w:val="0"/>
      <w:marRight w:val="0"/>
      <w:marTop w:val="0"/>
      <w:marBottom w:val="0"/>
      <w:divBdr>
        <w:top w:val="none" w:sz="0" w:space="0" w:color="auto"/>
        <w:left w:val="none" w:sz="0" w:space="0" w:color="auto"/>
        <w:bottom w:val="none" w:sz="0" w:space="0" w:color="auto"/>
        <w:right w:val="none" w:sz="0" w:space="0" w:color="auto"/>
      </w:divBdr>
    </w:div>
    <w:div w:id="164367933">
      <w:bodyDiv w:val="1"/>
      <w:marLeft w:val="0"/>
      <w:marRight w:val="0"/>
      <w:marTop w:val="0"/>
      <w:marBottom w:val="0"/>
      <w:divBdr>
        <w:top w:val="none" w:sz="0" w:space="0" w:color="auto"/>
        <w:left w:val="none" w:sz="0" w:space="0" w:color="auto"/>
        <w:bottom w:val="none" w:sz="0" w:space="0" w:color="auto"/>
        <w:right w:val="none" w:sz="0" w:space="0" w:color="auto"/>
      </w:divBdr>
    </w:div>
    <w:div w:id="169495131">
      <w:bodyDiv w:val="1"/>
      <w:marLeft w:val="0"/>
      <w:marRight w:val="0"/>
      <w:marTop w:val="0"/>
      <w:marBottom w:val="0"/>
      <w:divBdr>
        <w:top w:val="none" w:sz="0" w:space="0" w:color="auto"/>
        <w:left w:val="none" w:sz="0" w:space="0" w:color="auto"/>
        <w:bottom w:val="none" w:sz="0" w:space="0" w:color="auto"/>
        <w:right w:val="none" w:sz="0" w:space="0" w:color="auto"/>
      </w:divBdr>
    </w:div>
    <w:div w:id="171457336">
      <w:bodyDiv w:val="1"/>
      <w:marLeft w:val="0"/>
      <w:marRight w:val="0"/>
      <w:marTop w:val="0"/>
      <w:marBottom w:val="0"/>
      <w:divBdr>
        <w:top w:val="none" w:sz="0" w:space="0" w:color="auto"/>
        <w:left w:val="none" w:sz="0" w:space="0" w:color="auto"/>
        <w:bottom w:val="none" w:sz="0" w:space="0" w:color="auto"/>
        <w:right w:val="none" w:sz="0" w:space="0" w:color="auto"/>
      </w:divBdr>
    </w:div>
    <w:div w:id="182013975">
      <w:bodyDiv w:val="1"/>
      <w:marLeft w:val="0"/>
      <w:marRight w:val="0"/>
      <w:marTop w:val="0"/>
      <w:marBottom w:val="0"/>
      <w:divBdr>
        <w:top w:val="none" w:sz="0" w:space="0" w:color="auto"/>
        <w:left w:val="none" w:sz="0" w:space="0" w:color="auto"/>
        <w:bottom w:val="none" w:sz="0" w:space="0" w:color="auto"/>
        <w:right w:val="none" w:sz="0" w:space="0" w:color="auto"/>
      </w:divBdr>
    </w:div>
    <w:div w:id="198931254">
      <w:bodyDiv w:val="1"/>
      <w:marLeft w:val="0"/>
      <w:marRight w:val="0"/>
      <w:marTop w:val="0"/>
      <w:marBottom w:val="0"/>
      <w:divBdr>
        <w:top w:val="none" w:sz="0" w:space="0" w:color="auto"/>
        <w:left w:val="none" w:sz="0" w:space="0" w:color="auto"/>
        <w:bottom w:val="none" w:sz="0" w:space="0" w:color="auto"/>
        <w:right w:val="none" w:sz="0" w:space="0" w:color="auto"/>
      </w:divBdr>
    </w:div>
    <w:div w:id="243802832">
      <w:bodyDiv w:val="1"/>
      <w:marLeft w:val="0"/>
      <w:marRight w:val="0"/>
      <w:marTop w:val="0"/>
      <w:marBottom w:val="0"/>
      <w:divBdr>
        <w:top w:val="none" w:sz="0" w:space="0" w:color="auto"/>
        <w:left w:val="none" w:sz="0" w:space="0" w:color="auto"/>
        <w:bottom w:val="none" w:sz="0" w:space="0" w:color="auto"/>
        <w:right w:val="none" w:sz="0" w:space="0" w:color="auto"/>
      </w:divBdr>
    </w:div>
    <w:div w:id="301430416">
      <w:bodyDiv w:val="1"/>
      <w:marLeft w:val="0"/>
      <w:marRight w:val="0"/>
      <w:marTop w:val="0"/>
      <w:marBottom w:val="0"/>
      <w:divBdr>
        <w:top w:val="none" w:sz="0" w:space="0" w:color="auto"/>
        <w:left w:val="none" w:sz="0" w:space="0" w:color="auto"/>
        <w:bottom w:val="none" w:sz="0" w:space="0" w:color="auto"/>
        <w:right w:val="none" w:sz="0" w:space="0" w:color="auto"/>
      </w:divBdr>
    </w:div>
    <w:div w:id="314843973">
      <w:bodyDiv w:val="1"/>
      <w:marLeft w:val="0"/>
      <w:marRight w:val="0"/>
      <w:marTop w:val="0"/>
      <w:marBottom w:val="0"/>
      <w:divBdr>
        <w:top w:val="none" w:sz="0" w:space="0" w:color="auto"/>
        <w:left w:val="none" w:sz="0" w:space="0" w:color="auto"/>
        <w:bottom w:val="none" w:sz="0" w:space="0" w:color="auto"/>
        <w:right w:val="none" w:sz="0" w:space="0" w:color="auto"/>
      </w:divBdr>
    </w:div>
    <w:div w:id="334037691">
      <w:bodyDiv w:val="1"/>
      <w:marLeft w:val="0"/>
      <w:marRight w:val="0"/>
      <w:marTop w:val="0"/>
      <w:marBottom w:val="0"/>
      <w:divBdr>
        <w:top w:val="none" w:sz="0" w:space="0" w:color="auto"/>
        <w:left w:val="none" w:sz="0" w:space="0" w:color="auto"/>
        <w:bottom w:val="none" w:sz="0" w:space="0" w:color="auto"/>
        <w:right w:val="none" w:sz="0" w:space="0" w:color="auto"/>
      </w:divBdr>
    </w:div>
    <w:div w:id="383409188">
      <w:bodyDiv w:val="1"/>
      <w:marLeft w:val="0"/>
      <w:marRight w:val="0"/>
      <w:marTop w:val="0"/>
      <w:marBottom w:val="0"/>
      <w:divBdr>
        <w:top w:val="none" w:sz="0" w:space="0" w:color="auto"/>
        <w:left w:val="none" w:sz="0" w:space="0" w:color="auto"/>
        <w:bottom w:val="none" w:sz="0" w:space="0" w:color="auto"/>
        <w:right w:val="none" w:sz="0" w:space="0" w:color="auto"/>
      </w:divBdr>
    </w:div>
    <w:div w:id="440951346">
      <w:bodyDiv w:val="1"/>
      <w:marLeft w:val="0"/>
      <w:marRight w:val="0"/>
      <w:marTop w:val="0"/>
      <w:marBottom w:val="0"/>
      <w:divBdr>
        <w:top w:val="none" w:sz="0" w:space="0" w:color="auto"/>
        <w:left w:val="none" w:sz="0" w:space="0" w:color="auto"/>
        <w:bottom w:val="none" w:sz="0" w:space="0" w:color="auto"/>
        <w:right w:val="none" w:sz="0" w:space="0" w:color="auto"/>
      </w:divBdr>
    </w:div>
    <w:div w:id="452602746">
      <w:bodyDiv w:val="1"/>
      <w:marLeft w:val="0"/>
      <w:marRight w:val="0"/>
      <w:marTop w:val="0"/>
      <w:marBottom w:val="0"/>
      <w:divBdr>
        <w:top w:val="none" w:sz="0" w:space="0" w:color="auto"/>
        <w:left w:val="none" w:sz="0" w:space="0" w:color="auto"/>
        <w:bottom w:val="none" w:sz="0" w:space="0" w:color="auto"/>
        <w:right w:val="none" w:sz="0" w:space="0" w:color="auto"/>
      </w:divBdr>
    </w:div>
    <w:div w:id="462039499">
      <w:bodyDiv w:val="1"/>
      <w:marLeft w:val="0"/>
      <w:marRight w:val="0"/>
      <w:marTop w:val="0"/>
      <w:marBottom w:val="0"/>
      <w:divBdr>
        <w:top w:val="none" w:sz="0" w:space="0" w:color="auto"/>
        <w:left w:val="none" w:sz="0" w:space="0" w:color="auto"/>
        <w:bottom w:val="none" w:sz="0" w:space="0" w:color="auto"/>
        <w:right w:val="none" w:sz="0" w:space="0" w:color="auto"/>
      </w:divBdr>
    </w:div>
    <w:div w:id="477572197">
      <w:bodyDiv w:val="1"/>
      <w:marLeft w:val="0"/>
      <w:marRight w:val="0"/>
      <w:marTop w:val="0"/>
      <w:marBottom w:val="0"/>
      <w:divBdr>
        <w:top w:val="none" w:sz="0" w:space="0" w:color="auto"/>
        <w:left w:val="none" w:sz="0" w:space="0" w:color="auto"/>
        <w:bottom w:val="none" w:sz="0" w:space="0" w:color="auto"/>
        <w:right w:val="none" w:sz="0" w:space="0" w:color="auto"/>
      </w:divBdr>
    </w:div>
    <w:div w:id="486169819">
      <w:bodyDiv w:val="1"/>
      <w:marLeft w:val="0"/>
      <w:marRight w:val="0"/>
      <w:marTop w:val="0"/>
      <w:marBottom w:val="0"/>
      <w:divBdr>
        <w:top w:val="none" w:sz="0" w:space="0" w:color="auto"/>
        <w:left w:val="none" w:sz="0" w:space="0" w:color="auto"/>
        <w:bottom w:val="none" w:sz="0" w:space="0" w:color="auto"/>
        <w:right w:val="none" w:sz="0" w:space="0" w:color="auto"/>
      </w:divBdr>
    </w:div>
    <w:div w:id="533275106">
      <w:bodyDiv w:val="1"/>
      <w:marLeft w:val="0"/>
      <w:marRight w:val="0"/>
      <w:marTop w:val="0"/>
      <w:marBottom w:val="0"/>
      <w:divBdr>
        <w:top w:val="none" w:sz="0" w:space="0" w:color="auto"/>
        <w:left w:val="none" w:sz="0" w:space="0" w:color="auto"/>
        <w:bottom w:val="none" w:sz="0" w:space="0" w:color="auto"/>
        <w:right w:val="none" w:sz="0" w:space="0" w:color="auto"/>
      </w:divBdr>
    </w:div>
    <w:div w:id="553933063">
      <w:bodyDiv w:val="1"/>
      <w:marLeft w:val="0"/>
      <w:marRight w:val="0"/>
      <w:marTop w:val="0"/>
      <w:marBottom w:val="0"/>
      <w:divBdr>
        <w:top w:val="none" w:sz="0" w:space="0" w:color="auto"/>
        <w:left w:val="none" w:sz="0" w:space="0" w:color="auto"/>
        <w:bottom w:val="none" w:sz="0" w:space="0" w:color="auto"/>
        <w:right w:val="none" w:sz="0" w:space="0" w:color="auto"/>
      </w:divBdr>
    </w:div>
    <w:div w:id="572009328">
      <w:bodyDiv w:val="1"/>
      <w:marLeft w:val="0"/>
      <w:marRight w:val="0"/>
      <w:marTop w:val="0"/>
      <w:marBottom w:val="0"/>
      <w:divBdr>
        <w:top w:val="none" w:sz="0" w:space="0" w:color="auto"/>
        <w:left w:val="none" w:sz="0" w:space="0" w:color="auto"/>
        <w:bottom w:val="none" w:sz="0" w:space="0" w:color="auto"/>
        <w:right w:val="none" w:sz="0" w:space="0" w:color="auto"/>
      </w:divBdr>
    </w:div>
    <w:div w:id="600182131">
      <w:bodyDiv w:val="1"/>
      <w:marLeft w:val="0"/>
      <w:marRight w:val="0"/>
      <w:marTop w:val="0"/>
      <w:marBottom w:val="0"/>
      <w:divBdr>
        <w:top w:val="none" w:sz="0" w:space="0" w:color="auto"/>
        <w:left w:val="none" w:sz="0" w:space="0" w:color="auto"/>
        <w:bottom w:val="none" w:sz="0" w:space="0" w:color="auto"/>
        <w:right w:val="none" w:sz="0" w:space="0" w:color="auto"/>
      </w:divBdr>
    </w:div>
    <w:div w:id="676931199">
      <w:bodyDiv w:val="1"/>
      <w:marLeft w:val="0"/>
      <w:marRight w:val="0"/>
      <w:marTop w:val="0"/>
      <w:marBottom w:val="0"/>
      <w:divBdr>
        <w:top w:val="none" w:sz="0" w:space="0" w:color="auto"/>
        <w:left w:val="none" w:sz="0" w:space="0" w:color="auto"/>
        <w:bottom w:val="none" w:sz="0" w:space="0" w:color="auto"/>
        <w:right w:val="none" w:sz="0" w:space="0" w:color="auto"/>
      </w:divBdr>
    </w:div>
    <w:div w:id="714046876">
      <w:bodyDiv w:val="1"/>
      <w:marLeft w:val="0"/>
      <w:marRight w:val="0"/>
      <w:marTop w:val="0"/>
      <w:marBottom w:val="0"/>
      <w:divBdr>
        <w:top w:val="none" w:sz="0" w:space="0" w:color="auto"/>
        <w:left w:val="none" w:sz="0" w:space="0" w:color="auto"/>
        <w:bottom w:val="none" w:sz="0" w:space="0" w:color="auto"/>
        <w:right w:val="none" w:sz="0" w:space="0" w:color="auto"/>
      </w:divBdr>
    </w:div>
    <w:div w:id="726031433">
      <w:bodyDiv w:val="1"/>
      <w:marLeft w:val="0"/>
      <w:marRight w:val="0"/>
      <w:marTop w:val="0"/>
      <w:marBottom w:val="0"/>
      <w:divBdr>
        <w:top w:val="none" w:sz="0" w:space="0" w:color="auto"/>
        <w:left w:val="none" w:sz="0" w:space="0" w:color="auto"/>
        <w:bottom w:val="none" w:sz="0" w:space="0" w:color="auto"/>
        <w:right w:val="none" w:sz="0" w:space="0" w:color="auto"/>
      </w:divBdr>
    </w:div>
    <w:div w:id="736629341">
      <w:bodyDiv w:val="1"/>
      <w:marLeft w:val="0"/>
      <w:marRight w:val="0"/>
      <w:marTop w:val="0"/>
      <w:marBottom w:val="0"/>
      <w:divBdr>
        <w:top w:val="none" w:sz="0" w:space="0" w:color="auto"/>
        <w:left w:val="none" w:sz="0" w:space="0" w:color="auto"/>
        <w:bottom w:val="none" w:sz="0" w:space="0" w:color="auto"/>
        <w:right w:val="none" w:sz="0" w:space="0" w:color="auto"/>
      </w:divBdr>
    </w:div>
    <w:div w:id="748886681">
      <w:bodyDiv w:val="1"/>
      <w:marLeft w:val="0"/>
      <w:marRight w:val="0"/>
      <w:marTop w:val="0"/>
      <w:marBottom w:val="0"/>
      <w:divBdr>
        <w:top w:val="none" w:sz="0" w:space="0" w:color="auto"/>
        <w:left w:val="none" w:sz="0" w:space="0" w:color="auto"/>
        <w:bottom w:val="none" w:sz="0" w:space="0" w:color="auto"/>
        <w:right w:val="none" w:sz="0" w:space="0" w:color="auto"/>
      </w:divBdr>
      <w:divsChild>
        <w:div w:id="654801447">
          <w:marLeft w:val="547"/>
          <w:marRight w:val="0"/>
          <w:marTop w:val="0"/>
          <w:marBottom w:val="0"/>
          <w:divBdr>
            <w:top w:val="none" w:sz="0" w:space="0" w:color="auto"/>
            <w:left w:val="none" w:sz="0" w:space="0" w:color="auto"/>
            <w:bottom w:val="none" w:sz="0" w:space="0" w:color="auto"/>
            <w:right w:val="none" w:sz="0" w:space="0" w:color="auto"/>
          </w:divBdr>
        </w:div>
        <w:div w:id="406847959">
          <w:marLeft w:val="547"/>
          <w:marRight w:val="0"/>
          <w:marTop w:val="0"/>
          <w:marBottom w:val="0"/>
          <w:divBdr>
            <w:top w:val="none" w:sz="0" w:space="0" w:color="auto"/>
            <w:left w:val="none" w:sz="0" w:space="0" w:color="auto"/>
            <w:bottom w:val="none" w:sz="0" w:space="0" w:color="auto"/>
            <w:right w:val="none" w:sz="0" w:space="0" w:color="auto"/>
          </w:divBdr>
        </w:div>
        <w:div w:id="860886">
          <w:marLeft w:val="547"/>
          <w:marRight w:val="0"/>
          <w:marTop w:val="0"/>
          <w:marBottom w:val="0"/>
          <w:divBdr>
            <w:top w:val="none" w:sz="0" w:space="0" w:color="auto"/>
            <w:left w:val="none" w:sz="0" w:space="0" w:color="auto"/>
            <w:bottom w:val="none" w:sz="0" w:space="0" w:color="auto"/>
            <w:right w:val="none" w:sz="0" w:space="0" w:color="auto"/>
          </w:divBdr>
        </w:div>
        <w:div w:id="933707820">
          <w:marLeft w:val="547"/>
          <w:marRight w:val="0"/>
          <w:marTop w:val="0"/>
          <w:marBottom w:val="0"/>
          <w:divBdr>
            <w:top w:val="none" w:sz="0" w:space="0" w:color="auto"/>
            <w:left w:val="none" w:sz="0" w:space="0" w:color="auto"/>
            <w:bottom w:val="none" w:sz="0" w:space="0" w:color="auto"/>
            <w:right w:val="none" w:sz="0" w:space="0" w:color="auto"/>
          </w:divBdr>
        </w:div>
        <w:div w:id="1481266405">
          <w:marLeft w:val="547"/>
          <w:marRight w:val="0"/>
          <w:marTop w:val="0"/>
          <w:marBottom w:val="0"/>
          <w:divBdr>
            <w:top w:val="none" w:sz="0" w:space="0" w:color="auto"/>
            <w:left w:val="none" w:sz="0" w:space="0" w:color="auto"/>
            <w:bottom w:val="none" w:sz="0" w:space="0" w:color="auto"/>
            <w:right w:val="none" w:sz="0" w:space="0" w:color="auto"/>
          </w:divBdr>
        </w:div>
        <w:div w:id="1824657822">
          <w:marLeft w:val="547"/>
          <w:marRight w:val="0"/>
          <w:marTop w:val="0"/>
          <w:marBottom w:val="0"/>
          <w:divBdr>
            <w:top w:val="none" w:sz="0" w:space="0" w:color="auto"/>
            <w:left w:val="none" w:sz="0" w:space="0" w:color="auto"/>
            <w:bottom w:val="none" w:sz="0" w:space="0" w:color="auto"/>
            <w:right w:val="none" w:sz="0" w:space="0" w:color="auto"/>
          </w:divBdr>
        </w:div>
        <w:div w:id="1208301118">
          <w:marLeft w:val="547"/>
          <w:marRight w:val="0"/>
          <w:marTop w:val="0"/>
          <w:marBottom w:val="0"/>
          <w:divBdr>
            <w:top w:val="none" w:sz="0" w:space="0" w:color="auto"/>
            <w:left w:val="none" w:sz="0" w:space="0" w:color="auto"/>
            <w:bottom w:val="none" w:sz="0" w:space="0" w:color="auto"/>
            <w:right w:val="none" w:sz="0" w:space="0" w:color="auto"/>
          </w:divBdr>
        </w:div>
        <w:div w:id="154228045">
          <w:marLeft w:val="547"/>
          <w:marRight w:val="0"/>
          <w:marTop w:val="0"/>
          <w:marBottom w:val="0"/>
          <w:divBdr>
            <w:top w:val="none" w:sz="0" w:space="0" w:color="auto"/>
            <w:left w:val="none" w:sz="0" w:space="0" w:color="auto"/>
            <w:bottom w:val="none" w:sz="0" w:space="0" w:color="auto"/>
            <w:right w:val="none" w:sz="0" w:space="0" w:color="auto"/>
          </w:divBdr>
        </w:div>
        <w:div w:id="958411941">
          <w:marLeft w:val="547"/>
          <w:marRight w:val="0"/>
          <w:marTop w:val="0"/>
          <w:marBottom w:val="0"/>
          <w:divBdr>
            <w:top w:val="none" w:sz="0" w:space="0" w:color="auto"/>
            <w:left w:val="none" w:sz="0" w:space="0" w:color="auto"/>
            <w:bottom w:val="none" w:sz="0" w:space="0" w:color="auto"/>
            <w:right w:val="none" w:sz="0" w:space="0" w:color="auto"/>
          </w:divBdr>
        </w:div>
        <w:div w:id="986472186">
          <w:marLeft w:val="547"/>
          <w:marRight w:val="0"/>
          <w:marTop w:val="0"/>
          <w:marBottom w:val="0"/>
          <w:divBdr>
            <w:top w:val="none" w:sz="0" w:space="0" w:color="auto"/>
            <w:left w:val="none" w:sz="0" w:space="0" w:color="auto"/>
            <w:bottom w:val="none" w:sz="0" w:space="0" w:color="auto"/>
            <w:right w:val="none" w:sz="0" w:space="0" w:color="auto"/>
          </w:divBdr>
        </w:div>
        <w:div w:id="1001347565">
          <w:marLeft w:val="547"/>
          <w:marRight w:val="0"/>
          <w:marTop w:val="0"/>
          <w:marBottom w:val="0"/>
          <w:divBdr>
            <w:top w:val="none" w:sz="0" w:space="0" w:color="auto"/>
            <w:left w:val="none" w:sz="0" w:space="0" w:color="auto"/>
            <w:bottom w:val="none" w:sz="0" w:space="0" w:color="auto"/>
            <w:right w:val="none" w:sz="0" w:space="0" w:color="auto"/>
          </w:divBdr>
        </w:div>
        <w:div w:id="68576034">
          <w:marLeft w:val="547"/>
          <w:marRight w:val="0"/>
          <w:marTop w:val="0"/>
          <w:marBottom w:val="0"/>
          <w:divBdr>
            <w:top w:val="none" w:sz="0" w:space="0" w:color="auto"/>
            <w:left w:val="none" w:sz="0" w:space="0" w:color="auto"/>
            <w:bottom w:val="none" w:sz="0" w:space="0" w:color="auto"/>
            <w:right w:val="none" w:sz="0" w:space="0" w:color="auto"/>
          </w:divBdr>
        </w:div>
        <w:div w:id="517087910">
          <w:marLeft w:val="547"/>
          <w:marRight w:val="0"/>
          <w:marTop w:val="0"/>
          <w:marBottom w:val="0"/>
          <w:divBdr>
            <w:top w:val="none" w:sz="0" w:space="0" w:color="auto"/>
            <w:left w:val="none" w:sz="0" w:space="0" w:color="auto"/>
            <w:bottom w:val="none" w:sz="0" w:space="0" w:color="auto"/>
            <w:right w:val="none" w:sz="0" w:space="0" w:color="auto"/>
          </w:divBdr>
        </w:div>
        <w:div w:id="1573195711">
          <w:marLeft w:val="547"/>
          <w:marRight w:val="0"/>
          <w:marTop w:val="0"/>
          <w:marBottom w:val="0"/>
          <w:divBdr>
            <w:top w:val="none" w:sz="0" w:space="0" w:color="auto"/>
            <w:left w:val="none" w:sz="0" w:space="0" w:color="auto"/>
            <w:bottom w:val="none" w:sz="0" w:space="0" w:color="auto"/>
            <w:right w:val="none" w:sz="0" w:space="0" w:color="auto"/>
          </w:divBdr>
        </w:div>
        <w:div w:id="716706249">
          <w:marLeft w:val="547"/>
          <w:marRight w:val="0"/>
          <w:marTop w:val="0"/>
          <w:marBottom w:val="92"/>
          <w:divBdr>
            <w:top w:val="none" w:sz="0" w:space="0" w:color="auto"/>
            <w:left w:val="none" w:sz="0" w:space="0" w:color="auto"/>
            <w:bottom w:val="none" w:sz="0" w:space="0" w:color="auto"/>
            <w:right w:val="none" w:sz="0" w:space="0" w:color="auto"/>
          </w:divBdr>
        </w:div>
        <w:div w:id="442962996">
          <w:marLeft w:val="547"/>
          <w:marRight w:val="0"/>
          <w:marTop w:val="0"/>
          <w:marBottom w:val="92"/>
          <w:divBdr>
            <w:top w:val="none" w:sz="0" w:space="0" w:color="auto"/>
            <w:left w:val="none" w:sz="0" w:space="0" w:color="auto"/>
            <w:bottom w:val="none" w:sz="0" w:space="0" w:color="auto"/>
            <w:right w:val="none" w:sz="0" w:space="0" w:color="auto"/>
          </w:divBdr>
        </w:div>
        <w:div w:id="1238436676">
          <w:marLeft w:val="547"/>
          <w:marRight w:val="0"/>
          <w:marTop w:val="0"/>
          <w:marBottom w:val="0"/>
          <w:divBdr>
            <w:top w:val="none" w:sz="0" w:space="0" w:color="auto"/>
            <w:left w:val="none" w:sz="0" w:space="0" w:color="auto"/>
            <w:bottom w:val="none" w:sz="0" w:space="0" w:color="auto"/>
            <w:right w:val="none" w:sz="0" w:space="0" w:color="auto"/>
          </w:divBdr>
        </w:div>
        <w:div w:id="26294591">
          <w:marLeft w:val="547"/>
          <w:marRight w:val="0"/>
          <w:marTop w:val="0"/>
          <w:marBottom w:val="0"/>
          <w:divBdr>
            <w:top w:val="none" w:sz="0" w:space="0" w:color="auto"/>
            <w:left w:val="none" w:sz="0" w:space="0" w:color="auto"/>
            <w:bottom w:val="none" w:sz="0" w:space="0" w:color="auto"/>
            <w:right w:val="none" w:sz="0" w:space="0" w:color="auto"/>
          </w:divBdr>
        </w:div>
        <w:div w:id="595216279">
          <w:marLeft w:val="547"/>
          <w:marRight w:val="0"/>
          <w:marTop w:val="0"/>
          <w:marBottom w:val="0"/>
          <w:divBdr>
            <w:top w:val="none" w:sz="0" w:space="0" w:color="auto"/>
            <w:left w:val="none" w:sz="0" w:space="0" w:color="auto"/>
            <w:bottom w:val="none" w:sz="0" w:space="0" w:color="auto"/>
            <w:right w:val="none" w:sz="0" w:space="0" w:color="auto"/>
          </w:divBdr>
        </w:div>
        <w:div w:id="1348481808">
          <w:marLeft w:val="547"/>
          <w:marRight w:val="0"/>
          <w:marTop w:val="0"/>
          <w:marBottom w:val="0"/>
          <w:divBdr>
            <w:top w:val="none" w:sz="0" w:space="0" w:color="auto"/>
            <w:left w:val="none" w:sz="0" w:space="0" w:color="auto"/>
            <w:bottom w:val="none" w:sz="0" w:space="0" w:color="auto"/>
            <w:right w:val="none" w:sz="0" w:space="0" w:color="auto"/>
          </w:divBdr>
        </w:div>
        <w:div w:id="591865022">
          <w:marLeft w:val="547"/>
          <w:marRight w:val="0"/>
          <w:marTop w:val="0"/>
          <w:marBottom w:val="0"/>
          <w:divBdr>
            <w:top w:val="none" w:sz="0" w:space="0" w:color="auto"/>
            <w:left w:val="none" w:sz="0" w:space="0" w:color="auto"/>
            <w:bottom w:val="none" w:sz="0" w:space="0" w:color="auto"/>
            <w:right w:val="none" w:sz="0" w:space="0" w:color="auto"/>
          </w:divBdr>
        </w:div>
        <w:div w:id="1010108525">
          <w:marLeft w:val="547"/>
          <w:marRight w:val="0"/>
          <w:marTop w:val="0"/>
          <w:marBottom w:val="0"/>
          <w:divBdr>
            <w:top w:val="none" w:sz="0" w:space="0" w:color="auto"/>
            <w:left w:val="none" w:sz="0" w:space="0" w:color="auto"/>
            <w:bottom w:val="none" w:sz="0" w:space="0" w:color="auto"/>
            <w:right w:val="none" w:sz="0" w:space="0" w:color="auto"/>
          </w:divBdr>
        </w:div>
        <w:div w:id="2140563492">
          <w:marLeft w:val="547"/>
          <w:marRight w:val="0"/>
          <w:marTop w:val="0"/>
          <w:marBottom w:val="0"/>
          <w:divBdr>
            <w:top w:val="none" w:sz="0" w:space="0" w:color="auto"/>
            <w:left w:val="none" w:sz="0" w:space="0" w:color="auto"/>
            <w:bottom w:val="none" w:sz="0" w:space="0" w:color="auto"/>
            <w:right w:val="none" w:sz="0" w:space="0" w:color="auto"/>
          </w:divBdr>
        </w:div>
        <w:div w:id="1954625266">
          <w:marLeft w:val="547"/>
          <w:marRight w:val="0"/>
          <w:marTop w:val="0"/>
          <w:marBottom w:val="0"/>
          <w:divBdr>
            <w:top w:val="none" w:sz="0" w:space="0" w:color="auto"/>
            <w:left w:val="none" w:sz="0" w:space="0" w:color="auto"/>
            <w:bottom w:val="none" w:sz="0" w:space="0" w:color="auto"/>
            <w:right w:val="none" w:sz="0" w:space="0" w:color="auto"/>
          </w:divBdr>
        </w:div>
        <w:div w:id="1054619354">
          <w:marLeft w:val="547"/>
          <w:marRight w:val="0"/>
          <w:marTop w:val="0"/>
          <w:marBottom w:val="0"/>
          <w:divBdr>
            <w:top w:val="none" w:sz="0" w:space="0" w:color="auto"/>
            <w:left w:val="none" w:sz="0" w:space="0" w:color="auto"/>
            <w:bottom w:val="none" w:sz="0" w:space="0" w:color="auto"/>
            <w:right w:val="none" w:sz="0" w:space="0" w:color="auto"/>
          </w:divBdr>
        </w:div>
        <w:div w:id="1337614200">
          <w:marLeft w:val="547"/>
          <w:marRight w:val="0"/>
          <w:marTop w:val="0"/>
          <w:marBottom w:val="0"/>
          <w:divBdr>
            <w:top w:val="none" w:sz="0" w:space="0" w:color="auto"/>
            <w:left w:val="none" w:sz="0" w:space="0" w:color="auto"/>
            <w:bottom w:val="none" w:sz="0" w:space="0" w:color="auto"/>
            <w:right w:val="none" w:sz="0" w:space="0" w:color="auto"/>
          </w:divBdr>
        </w:div>
      </w:divsChild>
    </w:div>
    <w:div w:id="758067448">
      <w:bodyDiv w:val="1"/>
      <w:marLeft w:val="0"/>
      <w:marRight w:val="0"/>
      <w:marTop w:val="0"/>
      <w:marBottom w:val="0"/>
      <w:divBdr>
        <w:top w:val="none" w:sz="0" w:space="0" w:color="auto"/>
        <w:left w:val="none" w:sz="0" w:space="0" w:color="auto"/>
        <w:bottom w:val="none" w:sz="0" w:space="0" w:color="auto"/>
        <w:right w:val="none" w:sz="0" w:space="0" w:color="auto"/>
      </w:divBdr>
    </w:div>
    <w:div w:id="779640954">
      <w:bodyDiv w:val="1"/>
      <w:marLeft w:val="0"/>
      <w:marRight w:val="0"/>
      <w:marTop w:val="0"/>
      <w:marBottom w:val="0"/>
      <w:divBdr>
        <w:top w:val="none" w:sz="0" w:space="0" w:color="auto"/>
        <w:left w:val="none" w:sz="0" w:space="0" w:color="auto"/>
        <w:bottom w:val="none" w:sz="0" w:space="0" w:color="auto"/>
        <w:right w:val="none" w:sz="0" w:space="0" w:color="auto"/>
      </w:divBdr>
    </w:div>
    <w:div w:id="839154245">
      <w:bodyDiv w:val="1"/>
      <w:marLeft w:val="0"/>
      <w:marRight w:val="0"/>
      <w:marTop w:val="0"/>
      <w:marBottom w:val="0"/>
      <w:divBdr>
        <w:top w:val="none" w:sz="0" w:space="0" w:color="auto"/>
        <w:left w:val="none" w:sz="0" w:space="0" w:color="auto"/>
        <w:bottom w:val="none" w:sz="0" w:space="0" w:color="auto"/>
        <w:right w:val="none" w:sz="0" w:space="0" w:color="auto"/>
      </w:divBdr>
    </w:div>
    <w:div w:id="873270268">
      <w:bodyDiv w:val="1"/>
      <w:marLeft w:val="0"/>
      <w:marRight w:val="0"/>
      <w:marTop w:val="0"/>
      <w:marBottom w:val="0"/>
      <w:divBdr>
        <w:top w:val="none" w:sz="0" w:space="0" w:color="auto"/>
        <w:left w:val="none" w:sz="0" w:space="0" w:color="auto"/>
        <w:bottom w:val="none" w:sz="0" w:space="0" w:color="auto"/>
        <w:right w:val="none" w:sz="0" w:space="0" w:color="auto"/>
      </w:divBdr>
    </w:div>
    <w:div w:id="882837723">
      <w:bodyDiv w:val="1"/>
      <w:marLeft w:val="0"/>
      <w:marRight w:val="0"/>
      <w:marTop w:val="0"/>
      <w:marBottom w:val="0"/>
      <w:divBdr>
        <w:top w:val="none" w:sz="0" w:space="0" w:color="auto"/>
        <w:left w:val="none" w:sz="0" w:space="0" w:color="auto"/>
        <w:bottom w:val="none" w:sz="0" w:space="0" w:color="auto"/>
        <w:right w:val="none" w:sz="0" w:space="0" w:color="auto"/>
      </w:divBdr>
    </w:div>
    <w:div w:id="962425829">
      <w:bodyDiv w:val="1"/>
      <w:marLeft w:val="0"/>
      <w:marRight w:val="0"/>
      <w:marTop w:val="0"/>
      <w:marBottom w:val="0"/>
      <w:divBdr>
        <w:top w:val="none" w:sz="0" w:space="0" w:color="auto"/>
        <w:left w:val="none" w:sz="0" w:space="0" w:color="auto"/>
        <w:bottom w:val="none" w:sz="0" w:space="0" w:color="auto"/>
        <w:right w:val="none" w:sz="0" w:space="0" w:color="auto"/>
      </w:divBdr>
    </w:div>
    <w:div w:id="1001739031">
      <w:bodyDiv w:val="1"/>
      <w:marLeft w:val="0"/>
      <w:marRight w:val="0"/>
      <w:marTop w:val="0"/>
      <w:marBottom w:val="0"/>
      <w:divBdr>
        <w:top w:val="none" w:sz="0" w:space="0" w:color="auto"/>
        <w:left w:val="none" w:sz="0" w:space="0" w:color="auto"/>
        <w:bottom w:val="none" w:sz="0" w:space="0" w:color="auto"/>
        <w:right w:val="none" w:sz="0" w:space="0" w:color="auto"/>
      </w:divBdr>
    </w:div>
    <w:div w:id="1016662242">
      <w:bodyDiv w:val="1"/>
      <w:marLeft w:val="0"/>
      <w:marRight w:val="0"/>
      <w:marTop w:val="0"/>
      <w:marBottom w:val="0"/>
      <w:divBdr>
        <w:top w:val="none" w:sz="0" w:space="0" w:color="auto"/>
        <w:left w:val="none" w:sz="0" w:space="0" w:color="auto"/>
        <w:bottom w:val="none" w:sz="0" w:space="0" w:color="auto"/>
        <w:right w:val="none" w:sz="0" w:space="0" w:color="auto"/>
      </w:divBdr>
    </w:div>
    <w:div w:id="1112437303">
      <w:bodyDiv w:val="1"/>
      <w:marLeft w:val="0"/>
      <w:marRight w:val="0"/>
      <w:marTop w:val="0"/>
      <w:marBottom w:val="0"/>
      <w:divBdr>
        <w:top w:val="none" w:sz="0" w:space="0" w:color="auto"/>
        <w:left w:val="none" w:sz="0" w:space="0" w:color="auto"/>
        <w:bottom w:val="none" w:sz="0" w:space="0" w:color="auto"/>
        <w:right w:val="none" w:sz="0" w:space="0" w:color="auto"/>
      </w:divBdr>
    </w:div>
    <w:div w:id="1172531479">
      <w:bodyDiv w:val="1"/>
      <w:marLeft w:val="0"/>
      <w:marRight w:val="0"/>
      <w:marTop w:val="0"/>
      <w:marBottom w:val="0"/>
      <w:divBdr>
        <w:top w:val="none" w:sz="0" w:space="0" w:color="auto"/>
        <w:left w:val="none" w:sz="0" w:space="0" w:color="auto"/>
        <w:bottom w:val="none" w:sz="0" w:space="0" w:color="auto"/>
        <w:right w:val="none" w:sz="0" w:space="0" w:color="auto"/>
      </w:divBdr>
    </w:div>
    <w:div w:id="1224222426">
      <w:bodyDiv w:val="1"/>
      <w:marLeft w:val="0"/>
      <w:marRight w:val="0"/>
      <w:marTop w:val="0"/>
      <w:marBottom w:val="0"/>
      <w:divBdr>
        <w:top w:val="none" w:sz="0" w:space="0" w:color="auto"/>
        <w:left w:val="none" w:sz="0" w:space="0" w:color="auto"/>
        <w:bottom w:val="none" w:sz="0" w:space="0" w:color="auto"/>
        <w:right w:val="none" w:sz="0" w:space="0" w:color="auto"/>
      </w:divBdr>
    </w:div>
    <w:div w:id="1322808036">
      <w:bodyDiv w:val="1"/>
      <w:marLeft w:val="0"/>
      <w:marRight w:val="0"/>
      <w:marTop w:val="0"/>
      <w:marBottom w:val="0"/>
      <w:divBdr>
        <w:top w:val="none" w:sz="0" w:space="0" w:color="auto"/>
        <w:left w:val="none" w:sz="0" w:space="0" w:color="auto"/>
        <w:bottom w:val="none" w:sz="0" w:space="0" w:color="auto"/>
        <w:right w:val="none" w:sz="0" w:space="0" w:color="auto"/>
      </w:divBdr>
    </w:div>
    <w:div w:id="1348480269">
      <w:bodyDiv w:val="1"/>
      <w:marLeft w:val="0"/>
      <w:marRight w:val="0"/>
      <w:marTop w:val="0"/>
      <w:marBottom w:val="0"/>
      <w:divBdr>
        <w:top w:val="none" w:sz="0" w:space="0" w:color="auto"/>
        <w:left w:val="none" w:sz="0" w:space="0" w:color="auto"/>
        <w:bottom w:val="none" w:sz="0" w:space="0" w:color="auto"/>
        <w:right w:val="none" w:sz="0" w:space="0" w:color="auto"/>
      </w:divBdr>
    </w:div>
    <w:div w:id="1412774789">
      <w:bodyDiv w:val="1"/>
      <w:marLeft w:val="0"/>
      <w:marRight w:val="0"/>
      <w:marTop w:val="0"/>
      <w:marBottom w:val="0"/>
      <w:divBdr>
        <w:top w:val="none" w:sz="0" w:space="0" w:color="auto"/>
        <w:left w:val="none" w:sz="0" w:space="0" w:color="auto"/>
        <w:bottom w:val="none" w:sz="0" w:space="0" w:color="auto"/>
        <w:right w:val="none" w:sz="0" w:space="0" w:color="auto"/>
      </w:divBdr>
    </w:div>
    <w:div w:id="1414545251">
      <w:bodyDiv w:val="1"/>
      <w:marLeft w:val="0"/>
      <w:marRight w:val="0"/>
      <w:marTop w:val="0"/>
      <w:marBottom w:val="0"/>
      <w:divBdr>
        <w:top w:val="none" w:sz="0" w:space="0" w:color="auto"/>
        <w:left w:val="none" w:sz="0" w:space="0" w:color="auto"/>
        <w:bottom w:val="none" w:sz="0" w:space="0" w:color="auto"/>
        <w:right w:val="none" w:sz="0" w:space="0" w:color="auto"/>
      </w:divBdr>
    </w:div>
    <w:div w:id="1443259004">
      <w:bodyDiv w:val="1"/>
      <w:marLeft w:val="0"/>
      <w:marRight w:val="0"/>
      <w:marTop w:val="0"/>
      <w:marBottom w:val="0"/>
      <w:divBdr>
        <w:top w:val="none" w:sz="0" w:space="0" w:color="auto"/>
        <w:left w:val="none" w:sz="0" w:space="0" w:color="auto"/>
        <w:bottom w:val="none" w:sz="0" w:space="0" w:color="auto"/>
        <w:right w:val="none" w:sz="0" w:space="0" w:color="auto"/>
      </w:divBdr>
    </w:div>
    <w:div w:id="1479229610">
      <w:bodyDiv w:val="1"/>
      <w:marLeft w:val="0"/>
      <w:marRight w:val="0"/>
      <w:marTop w:val="0"/>
      <w:marBottom w:val="0"/>
      <w:divBdr>
        <w:top w:val="none" w:sz="0" w:space="0" w:color="auto"/>
        <w:left w:val="none" w:sz="0" w:space="0" w:color="auto"/>
        <w:bottom w:val="none" w:sz="0" w:space="0" w:color="auto"/>
        <w:right w:val="none" w:sz="0" w:space="0" w:color="auto"/>
      </w:divBdr>
    </w:div>
    <w:div w:id="1490823991">
      <w:bodyDiv w:val="1"/>
      <w:marLeft w:val="0"/>
      <w:marRight w:val="0"/>
      <w:marTop w:val="0"/>
      <w:marBottom w:val="0"/>
      <w:divBdr>
        <w:top w:val="none" w:sz="0" w:space="0" w:color="auto"/>
        <w:left w:val="none" w:sz="0" w:space="0" w:color="auto"/>
        <w:bottom w:val="none" w:sz="0" w:space="0" w:color="auto"/>
        <w:right w:val="none" w:sz="0" w:space="0" w:color="auto"/>
      </w:divBdr>
    </w:div>
    <w:div w:id="1496259158">
      <w:bodyDiv w:val="1"/>
      <w:marLeft w:val="0"/>
      <w:marRight w:val="0"/>
      <w:marTop w:val="0"/>
      <w:marBottom w:val="0"/>
      <w:divBdr>
        <w:top w:val="none" w:sz="0" w:space="0" w:color="auto"/>
        <w:left w:val="none" w:sz="0" w:space="0" w:color="auto"/>
        <w:bottom w:val="none" w:sz="0" w:space="0" w:color="auto"/>
        <w:right w:val="none" w:sz="0" w:space="0" w:color="auto"/>
      </w:divBdr>
    </w:div>
    <w:div w:id="1498106879">
      <w:bodyDiv w:val="1"/>
      <w:marLeft w:val="0"/>
      <w:marRight w:val="0"/>
      <w:marTop w:val="0"/>
      <w:marBottom w:val="0"/>
      <w:divBdr>
        <w:top w:val="none" w:sz="0" w:space="0" w:color="auto"/>
        <w:left w:val="none" w:sz="0" w:space="0" w:color="auto"/>
        <w:bottom w:val="none" w:sz="0" w:space="0" w:color="auto"/>
        <w:right w:val="none" w:sz="0" w:space="0" w:color="auto"/>
      </w:divBdr>
    </w:div>
    <w:div w:id="1498812045">
      <w:bodyDiv w:val="1"/>
      <w:marLeft w:val="0"/>
      <w:marRight w:val="0"/>
      <w:marTop w:val="0"/>
      <w:marBottom w:val="0"/>
      <w:divBdr>
        <w:top w:val="none" w:sz="0" w:space="0" w:color="auto"/>
        <w:left w:val="none" w:sz="0" w:space="0" w:color="auto"/>
        <w:bottom w:val="none" w:sz="0" w:space="0" w:color="auto"/>
        <w:right w:val="none" w:sz="0" w:space="0" w:color="auto"/>
      </w:divBdr>
    </w:div>
    <w:div w:id="1516266855">
      <w:bodyDiv w:val="1"/>
      <w:marLeft w:val="0"/>
      <w:marRight w:val="0"/>
      <w:marTop w:val="0"/>
      <w:marBottom w:val="0"/>
      <w:divBdr>
        <w:top w:val="none" w:sz="0" w:space="0" w:color="auto"/>
        <w:left w:val="none" w:sz="0" w:space="0" w:color="auto"/>
        <w:bottom w:val="none" w:sz="0" w:space="0" w:color="auto"/>
        <w:right w:val="none" w:sz="0" w:space="0" w:color="auto"/>
      </w:divBdr>
    </w:div>
    <w:div w:id="1574974257">
      <w:bodyDiv w:val="1"/>
      <w:marLeft w:val="0"/>
      <w:marRight w:val="0"/>
      <w:marTop w:val="0"/>
      <w:marBottom w:val="0"/>
      <w:divBdr>
        <w:top w:val="none" w:sz="0" w:space="0" w:color="auto"/>
        <w:left w:val="none" w:sz="0" w:space="0" w:color="auto"/>
        <w:bottom w:val="none" w:sz="0" w:space="0" w:color="auto"/>
        <w:right w:val="none" w:sz="0" w:space="0" w:color="auto"/>
      </w:divBdr>
    </w:div>
    <w:div w:id="1707833196">
      <w:bodyDiv w:val="1"/>
      <w:marLeft w:val="0"/>
      <w:marRight w:val="0"/>
      <w:marTop w:val="0"/>
      <w:marBottom w:val="0"/>
      <w:divBdr>
        <w:top w:val="none" w:sz="0" w:space="0" w:color="auto"/>
        <w:left w:val="none" w:sz="0" w:space="0" w:color="auto"/>
        <w:bottom w:val="none" w:sz="0" w:space="0" w:color="auto"/>
        <w:right w:val="none" w:sz="0" w:space="0" w:color="auto"/>
      </w:divBdr>
    </w:div>
    <w:div w:id="1722559277">
      <w:bodyDiv w:val="1"/>
      <w:marLeft w:val="0"/>
      <w:marRight w:val="0"/>
      <w:marTop w:val="0"/>
      <w:marBottom w:val="0"/>
      <w:divBdr>
        <w:top w:val="none" w:sz="0" w:space="0" w:color="auto"/>
        <w:left w:val="none" w:sz="0" w:space="0" w:color="auto"/>
        <w:bottom w:val="none" w:sz="0" w:space="0" w:color="auto"/>
        <w:right w:val="none" w:sz="0" w:space="0" w:color="auto"/>
      </w:divBdr>
    </w:div>
    <w:div w:id="1746223741">
      <w:bodyDiv w:val="1"/>
      <w:marLeft w:val="0"/>
      <w:marRight w:val="0"/>
      <w:marTop w:val="0"/>
      <w:marBottom w:val="0"/>
      <w:divBdr>
        <w:top w:val="none" w:sz="0" w:space="0" w:color="auto"/>
        <w:left w:val="none" w:sz="0" w:space="0" w:color="auto"/>
        <w:bottom w:val="none" w:sz="0" w:space="0" w:color="auto"/>
        <w:right w:val="none" w:sz="0" w:space="0" w:color="auto"/>
      </w:divBdr>
    </w:div>
    <w:div w:id="1828934145">
      <w:bodyDiv w:val="1"/>
      <w:marLeft w:val="0"/>
      <w:marRight w:val="0"/>
      <w:marTop w:val="0"/>
      <w:marBottom w:val="0"/>
      <w:divBdr>
        <w:top w:val="none" w:sz="0" w:space="0" w:color="auto"/>
        <w:left w:val="none" w:sz="0" w:space="0" w:color="auto"/>
        <w:bottom w:val="none" w:sz="0" w:space="0" w:color="auto"/>
        <w:right w:val="none" w:sz="0" w:space="0" w:color="auto"/>
      </w:divBdr>
    </w:div>
    <w:div w:id="1857576014">
      <w:bodyDiv w:val="1"/>
      <w:marLeft w:val="0"/>
      <w:marRight w:val="0"/>
      <w:marTop w:val="0"/>
      <w:marBottom w:val="0"/>
      <w:divBdr>
        <w:top w:val="none" w:sz="0" w:space="0" w:color="auto"/>
        <w:left w:val="none" w:sz="0" w:space="0" w:color="auto"/>
        <w:bottom w:val="none" w:sz="0" w:space="0" w:color="auto"/>
        <w:right w:val="none" w:sz="0" w:space="0" w:color="auto"/>
      </w:divBdr>
    </w:div>
    <w:div w:id="1933320551">
      <w:bodyDiv w:val="1"/>
      <w:marLeft w:val="0"/>
      <w:marRight w:val="0"/>
      <w:marTop w:val="0"/>
      <w:marBottom w:val="0"/>
      <w:divBdr>
        <w:top w:val="none" w:sz="0" w:space="0" w:color="auto"/>
        <w:left w:val="none" w:sz="0" w:space="0" w:color="auto"/>
        <w:bottom w:val="none" w:sz="0" w:space="0" w:color="auto"/>
        <w:right w:val="none" w:sz="0" w:space="0" w:color="auto"/>
      </w:divBdr>
    </w:div>
    <w:div w:id="1981618937">
      <w:bodyDiv w:val="1"/>
      <w:marLeft w:val="0"/>
      <w:marRight w:val="0"/>
      <w:marTop w:val="0"/>
      <w:marBottom w:val="0"/>
      <w:divBdr>
        <w:top w:val="none" w:sz="0" w:space="0" w:color="auto"/>
        <w:left w:val="none" w:sz="0" w:space="0" w:color="auto"/>
        <w:bottom w:val="none" w:sz="0" w:space="0" w:color="auto"/>
        <w:right w:val="none" w:sz="0" w:space="0" w:color="auto"/>
      </w:divBdr>
    </w:div>
    <w:div w:id="2022271237">
      <w:bodyDiv w:val="1"/>
      <w:marLeft w:val="0"/>
      <w:marRight w:val="0"/>
      <w:marTop w:val="0"/>
      <w:marBottom w:val="0"/>
      <w:divBdr>
        <w:top w:val="none" w:sz="0" w:space="0" w:color="auto"/>
        <w:left w:val="none" w:sz="0" w:space="0" w:color="auto"/>
        <w:bottom w:val="none" w:sz="0" w:space="0" w:color="auto"/>
        <w:right w:val="none" w:sz="0" w:space="0" w:color="auto"/>
      </w:divBdr>
    </w:div>
    <w:div w:id="2069525422">
      <w:bodyDiv w:val="1"/>
      <w:marLeft w:val="0"/>
      <w:marRight w:val="0"/>
      <w:marTop w:val="0"/>
      <w:marBottom w:val="0"/>
      <w:divBdr>
        <w:top w:val="none" w:sz="0" w:space="0" w:color="auto"/>
        <w:left w:val="none" w:sz="0" w:space="0" w:color="auto"/>
        <w:bottom w:val="none" w:sz="0" w:space="0" w:color="auto"/>
        <w:right w:val="none" w:sz="0" w:space="0" w:color="auto"/>
      </w:divBdr>
    </w:div>
    <w:div w:id="2077433175">
      <w:bodyDiv w:val="1"/>
      <w:marLeft w:val="0"/>
      <w:marRight w:val="0"/>
      <w:marTop w:val="0"/>
      <w:marBottom w:val="0"/>
      <w:divBdr>
        <w:top w:val="none" w:sz="0" w:space="0" w:color="auto"/>
        <w:left w:val="none" w:sz="0" w:space="0" w:color="auto"/>
        <w:bottom w:val="none" w:sz="0" w:space="0" w:color="auto"/>
        <w:right w:val="none" w:sz="0" w:space="0" w:color="auto"/>
      </w:divBdr>
    </w:div>
    <w:div w:id="2092190253">
      <w:bodyDiv w:val="1"/>
      <w:marLeft w:val="0"/>
      <w:marRight w:val="0"/>
      <w:marTop w:val="0"/>
      <w:marBottom w:val="0"/>
      <w:divBdr>
        <w:top w:val="none" w:sz="0" w:space="0" w:color="auto"/>
        <w:left w:val="none" w:sz="0" w:space="0" w:color="auto"/>
        <w:bottom w:val="none" w:sz="0" w:space="0" w:color="auto"/>
        <w:right w:val="none" w:sz="0" w:space="0" w:color="auto"/>
      </w:divBdr>
    </w:div>
    <w:div w:id="2105031892">
      <w:bodyDiv w:val="1"/>
      <w:marLeft w:val="0"/>
      <w:marRight w:val="0"/>
      <w:marTop w:val="0"/>
      <w:marBottom w:val="0"/>
      <w:divBdr>
        <w:top w:val="none" w:sz="0" w:space="0" w:color="auto"/>
        <w:left w:val="none" w:sz="0" w:space="0" w:color="auto"/>
        <w:bottom w:val="none" w:sz="0" w:space="0" w:color="auto"/>
        <w:right w:val="none" w:sz="0" w:space="0" w:color="auto"/>
      </w:divBdr>
    </w:div>
    <w:div w:id="213420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diagramDrawing" Target="diagrams/drawing2.xml"/><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8.png"/><Relationship Id="rId10" Type="http://schemas.openxmlformats.org/officeDocument/2006/relationships/hyperlink" Target="https://ns-mrada.cg.gov.ua/index.php?id=440859&amp;tp=page" TargetMode="External"/><Relationship Id="rId19" Type="http://schemas.microsoft.com/office/2007/relationships/diagramDrawing" Target="diagrams/drawing1.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diagramQuickStyle" Target="diagrams/quickStyle2.xml"/><Relationship Id="rId27" Type="http://schemas.openxmlformats.org/officeDocument/2006/relationships/image" Target="media/image7.png"/><Relationship Id="rId30"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EF3094-BBFD-40D4-A644-AE3D8331C24B}"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pl-PL"/>
        </a:p>
      </dgm:t>
    </dgm:pt>
    <dgm:pt modelId="{02878EAC-56A4-4497-B9C5-6EB188D65317}">
      <dgm:prSet phldrT="[Tekst]" custT="1"/>
      <dgm:spPr>
        <a:solidFill>
          <a:schemeClr val="accent3">
            <a:lumMod val="60000"/>
            <a:lumOff val="40000"/>
          </a:schemeClr>
        </a:solidFill>
      </dgm:spPr>
      <dgm:t>
        <a:bodyPr/>
        <a:lstStyle/>
        <a:p>
          <a:r>
            <a:rPr lang="uk-UA" sz="1200" b="1" dirty="0">
              <a:solidFill>
                <a:srgbClr val="002060"/>
              </a:solidFill>
              <a:latin typeface="Candara" charset="0"/>
              <a:ea typeface="Candara" charset="0"/>
              <a:cs typeface="Candara" charset="0"/>
            </a:rPr>
            <a:t>Діагностика соціальних потреб</a:t>
          </a:r>
          <a:r>
            <a:rPr lang="en-US" sz="1200" b="1" dirty="0">
              <a:solidFill>
                <a:srgbClr val="002060"/>
              </a:solidFill>
              <a:latin typeface="Candara" charset="0"/>
              <a:ea typeface="Candara" charset="0"/>
              <a:cs typeface="Candara" charset="0"/>
            </a:rPr>
            <a:t> - </a:t>
          </a:r>
          <a:r>
            <a:rPr lang="uk-UA" sz="1200" b="1" dirty="0">
              <a:solidFill>
                <a:srgbClr val="002060"/>
              </a:solidFill>
              <a:latin typeface="Candara" charset="0"/>
              <a:ea typeface="Candara" charset="0"/>
              <a:cs typeface="Candara" charset="0"/>
            </a:rPr>
            <a:t>ДОСЛІДЖЕННЯ</a:t>
          </a:r>
          <a:r>
            <a:rPr lang="pl-PL" sz="1200" b="1" dirty="0">
              <a:solidFill>
                <a:srgbClr val="002060"/>
              </a:solidFill>
              <a:latin typeface="Candara" charset="0"/>
              <a:ea typeface="Candara" charset="0"/>
              <a:cs typeface="Candara" charset="0"/>
            </a:rPr>
            <a:t>.</a:t>
          </a:r>
        </a:p>
        <a:p>
          <a:r>
            <a:rPr lang="uk-UA" sz="1200" b="1" dirty="0">
              <a:solidFill>
                <a:srgbClr val="002060"/>
              </a:solidFill>
              <a:latin typeface="Candara" charset="0"/>
              <a:ea typeface="Candara" charset="0"/>
              <a:cs typeface="Candara" charset="0"/>
            </a:rPr>
            <a:t>ЗВІТ</a:t>
          </a:r>
          <a:endParaRPr lang="pl-PL" sz="1200" b="1" dirty="0">
            <a:solidFill>
              <a:srgbClr val="002060"/>
            </a:solidFill>
            <a:latin typeface="Candara" charset="0"/>
            <a:ea typeface="Candara" charset="0"/>
            <a:cs typeface="Candara" charset="0"/>
          </a:endParaRPr>
        </a:p>
      </dgm:t>
    </dgm:pt>
    <dgm:pt modelId="{ABDCD9DD-B2BE-4FCA-8AA9-3F68CE207BD6}" type="parTrans" cxnId="{8DE27997-EF38-4E1E-91EC-2DC7BCB41F51}">
      <dgm:prSet/>
      <dgm:spPr/>
      <dgm:t>
        <a:bodyPr/>
        <a:lstStyle/>
        <a:p>
          <a:endParaRPr lang="pl-PL" sz="1100">
            <a:latin typeface="Candara" charset="0"/>
            <a:ea typeface="Candara" charset="0"/>
            <a:cs typeface="Candara" charset="0"/>
          </a:endParaRPr>
        </a:p>
      </dgm:t>
    </dgm:pt>
    <dgm:pt modelId="{7188299F-9B08-4FA5-912C-9EEF70C59EA4}" type="sibTrans" cxnId="{8DE27997-EF38-4E1E-91EC-2DC7BCB41F51}">
      <dgm:prSet custT="1"/>
      <dgm:spPr/>
      <dgm:t>
        <a:bodyPr/>
        <a:lstStyle/>
        <a:p>
          <a:endParaRPr lang="pl-PL" sz="600">
            <a:latin typeface="Candara" charset="0"/>
            <a:ea typeface="Candara" charset="0"/>
            <a:cs typeface="Candara" charset="0"/>
          </a:endParaRPr>
        </a:p>
      </dgm:t>
    </dgm:pt>
    <dgm:pt modelId="{9130A3F5-9E3B-4400-9D30-92E5E755F19F}">
      <dgm:prSet phldrT="[Tekst]" custT="1"/>
      <dgm:spPr>
        <a:solidFill>
          <a:schemeClr val="tx2">
            <a:lumMod val="75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uk-UA" sz="1000" b="1" dirty="0">
              <a:latin typeface="Candara" charset="0"/>
              <a:ea typeface="Candara" charset="0"/>
              <a:cs typeface="Candara" charset="0"/>
            </a:rPr>
            <a:t>Представлення результатів досліджень</a:t>
          </a:r>
          <a:endParaRPr lang="pl-PL" sz="1000" b="1" dirty="0">
            <a:latin typeface="Candara" charset="0"/>
            <a:ea typeface="Candara" charset="0"/>
            <a:cs typeface="Candara" charset="0"/>
          </a:endParaRPr>
        </a:p>
        <a:p>
          <a:r>
            <a:rPr lang="uk-UA" sz="1000" b="1" dirty="0">
              <a:latin typeface="Candara" charset="0"/>
              <a:ea typeface="Candara" charset="0"/>
              <a:cs typeface="Candara" charset="0"/>
            </a:rPr>
            <a:t>Створення</a:t>
          </a:r>
          <a:r>
            <a:rPr lang="pl-PL" sz="1000" b="1" dirty="0">
              <a:latin typeface="Candara" charset="0"/>
              <a:ea typeface="Candara" charset="0"/>
              <a:cs typeface="Candara" charset="0"/>
            </a:rPr>
            <a:t> </a:t>
          </a:r>
          <a:r>
            <a:rPr lang="uk-UA" sz="1000" b="1" dirty="0">
              <a:latin typeface="Candara" charset="0"/>
              <a:ea typeface="Candara" charset="0"/>
              <a:cs typeface="Candara" charset="0"/>
            </a:rPr>
            <a:t>БАЧЕННЯ РОЗВИТКУ</a:t>
          </a:r>
          <a:endParaRPr lang="pl-PL" sz="1000" b="1" dirty="0">
            <a:latin typeface="Candara" charset="0"/>
            <a:ea typeface="Candara" charset="0"/>
            <a:cs typeface="Candara" charset="0"/>
          </a:endParaRPr>
        </a:p>
        <a:p>
          <a:pPr marL="0" marR="0" indent="0" defTabSz="914400" eaLnBrk="1" fontAlgn="auto" latinLnBrk="0" hangingPunct="1">
            <a:lnSpc>
              <a:spcPct val="100000"/>
            </a:lnSpc>
            <a:spcBef>
              <a:spcPts val="0"/>
            </a:spcBef>
            <a:spcAft>
              <a:spcPts val="0"/>
            </a:spcAft>
            <a:buClrTx/>
            <a:buSzTx/>
            <a:buFontTx/>
            <a:buNone/>
            <a:tabLst/>
            <a:defRPr/>
          </a:pPr>
          <a:r>
            <a:rPr lang="uk-UA" sz="1000" b="1" dirty="0">
              <a:latin typeface="Candara" charset="0"/>
              <a:ea typeface="Candara" charset="0"/>
              <a:cs typeface="Candara" charset="0"/>
            </a:rPr>
            <a:t>Визначення стратегічних та операційних цілей</a:t>
          </a:r>
          <a:r>
            <a:rPr lang="pl-PL" sz="1000" b="1" dirty="0">
              <a:latin typeface="Candara" charset="0"/>
              <a:ea typeface="Candara" charset="0"/>
              <a:cs typeface="Candara" charset="0"/>
            </a:rPr>
            <a:t> </a:t>
          </a:r>
        </a:p>
        <a:p>
          <a:pPr marL="0" marR="0" indent="0" defTabSz="914400" eaLnBrk="1" fontAlgn="auto" latinLnBrk="0" hangingPunct="1">
            <a:lnSpc>
              <a:spcPct val="100000"/>
            </a:lnSpc>
            <a:spcBef>
              <a:spcPts val="0"/>
            </a:spcBef>
            <a:spcAft>
              <a:spcPts val="0"/>
            </a:spcAft>
            <a:buClrTx/>
            <a:buSzTx/>
            <a:buFontTx/>
            <a:buNone/>
            <a:tabLst/>
            <a:defRPr/>
          </a:pPr>
          <a:r>
            <a:rPr lang="uk-UA" sz="1000" b="1" dirty="0">
              <a:latin typeface="Candara" charset="0"/>
              <a:ea typeface="Candara" charset="0"/>
              <a:cs typeface="Candara" charset="0"/>
            </a:rPr>
            <a:t>Вибір пріоритетів</a:t>
          </a:r>
          <a:endParaRPr lang="pl-PL" sz="1000" b="1" dirty="0">
            <a:latin typeface="Candara" charset="0"/>
            <a:ea typeface="Candara" charset="0"/>
            <a:cs typeface="Candara" charset="0"/>
          </a:endParaRPr>
        </a:p>
      </dgm:t>
    </dgm:pt>
    <dgm:pt modelId="{07B5DA57-29B1-46FE-83D8-DD12E300EBA2}" type="parTrans" cxnId="{8B3E37BB-A3CB-472C-B4AF-49900828E341}">
      <dgm:prSet/>
      <dgm:spPr/>
      <dgm:t>
        <a:bodyPr/>
        <a:lstStyle/>
        <a:p>
          <a:endParaRPr lang="pl-PL" sz="1100">
            <a:latin typeface="Candara" charset="0"/>
            <a:ea typeface="Candara" charset="0"/>
            <a:cs typeface="Candara" charset="0"/>
          </a:endParaRPr>
        </a:p>
      </dgm:t>
    </dgm:pt>
    <dgm:pt modelId="{3BBE67C9-B6D0-4680-991C-5074E6E7C79D}" type="sibTrans" cxnId="{8B3E37BB-A3CB-472C-B4AF-49900828E341}">
      <dgm:prSet custT="1"/>
      <dgm:spPr/>
      <dgm:t>
        <a:bodyPr/>
        <a:lstStyle/>
        <a:p>
          <a:endParaRPr lang="pl-PL" sz="600">
            <a:latin typeface="Candara" charset="0"/>
            <a:ea typeface="Candara" charset="0"/>
            <a:cs typeface="Candara" charset="0"/>
          </a:endParaRPr>
        </a:p>
      </dgm:t>
    </dgm:pt>
    <dgm:pt modelId="{525AB35A-3394-4F45-BD4C-6D71F109F853}">
      <dgm:prSet phldrT="[Tekst]" custT="1"/>
      <dgm:spPr>
        <a:solidFill>
          <a:schemeClr val="accent3">
            <a:lumMod val="60000"/>
            <a:lumOff val="4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uk-UA" sz="1050" dirty="0">
              <a:solidFill>
                <a:srgbClr val="002060"/>
              </a:solidFill>
              <a:latin typeface="Candara" charset="0"/>
              <a:ea typeface="Candara" charset="0"/>
              <a:cs typeface="Candara" charset="0"/>
            </a:rPr>
            <a:t>Список проблем і цілей</a:t>
          </a:r>
          <a:endParaRPr lang="pl-PL" sz="1050" dirty="0">
            <a:solidFill>
              <a:srgbClr val="002060"/>
            </a:solidFill>
            <a:latin typeface="Candara" charset="0"/>
            <a:ea typeface="Candara" charset="0"/>
            <a:cs typeface="Candara" charset="0"/>
          </a:endParaRPr>
        </a:p>
        <a:p>
          <a:pPr marL="0" marR="0" indent="0" defTabSz="914400" eaLnBrk="1" fontAlgn="auto" latinLnBrk="0" hangingPunct="1">
            <a:lnSpc>
              <a:spcPct val="100000"/>
            </a:lnSpc>
            <a:spcBef>
              <a:spcPts val="0"/>
            </a:spcBef>
            <a:spcAft>
              <a:spcPts val="0"/>
            </a:spcAft>
            <a:buClrTx/>
            <a:buSzTx/>
            <a:buFontTx/>
            <a:buNone/>
            <a:tabLst/>
            <a:defRPr/>
          </a:pPr>
          <a:endParaRPr lang="pl-PL" sz="1050" dirty="0">
            <a:solidFill>
              <a:srgbClr val="002060"/>
            </a:solidFill>
            <a:latin typeface="Candara" charset="0"/>
            <a:ea typeface="Candara" charset="0"/>
            <a:cs typeface="Candara" charset="0"/>
          </a:endParaRPr>
        </a:p>
        <a:p>
          <a:pPr defTabSz="400050">
            <a:lnSpc>
              <a:spcPct val="90000"/>
            </a:lnSpc>
            <a:spcBef>
              <a:spcPct val="0"/>
            </a:spcBef>
            <a:spcAft>
              <a:spcPct val="35000"/>
            </a:spcAft>
          </a:pPr>
          <a:r>
            <a:rPr lang="uk-UA" sz="1050" b="1" dirty="0">
              <a:solidFill>
                <a:srgbClr val="002060"/>
              </a:solidFill>
              <a:latin typeface="Candara" charset="0"/>
              <a:ea typeface="Candara" charset="0"/>
              <a:cs typeface="Candara" charset="0"/>
            </a:rPr>
            <a:t>Вступна редакція документу</a:t>
          </a:r>
          <a:endParaRPr lang="pl-PL" sz="1050" b="1" dirty="0">
            <a:solidFill>
              <a:srgbClr val="002060"/>
            </a:solidFill>
            <a:latin typeface="Candara" charset="0"/>
            <a:ea typeface="Candara" charset="0"/>
            <a:cs typeface="Candara" charset="0"/>
          </a:endParaRPr>
        </a:p>
        <a:p>
          <a:pPr defTabSz="400050">
            <a:lnSpc>
              <a:spcPct val="90000"/>
            </a:lnSpc>
            <a:spcBef>
              <a:spcPct val="0"/>
            </a:spcBef>
            <a:spcAft>
              <a:spcPct val="35000"/>
            </a:spcAft>
          </a:pPr>
          <a:endParaRPr lang="pl-PL" sz="1000" b="0" dirty="0">
            <a:solidFill>
              <a:srgbClr val="002060"/>
            </a:solidFill>
            <a:latin typeface="Candara" charset="0"/>
            <a:ea typeface="Candara" charset="0"/>
            <a:cs typeface="Candara" charset="0"/>
          </a:endParaRPr>
        </a:p>
        <a:p>
          <a:pPr defTabSz="400050">
            <a:lnSpc>
              <a:spcPct val="90000"/>
            </a:lnSpc>
            <a:spcBef>
              <a:spcPct val="0"/>
            </a:spcBef>
            <a:spcAft>
              <a:spcPct val="35000"/>
            </a:spcAft>
          </a:pPr>
          <a:r>
            <a:rPr lang="uk-UA" sz="1000" b="0" dirty="0">
              <a:solidFill>
                <a:srgbClr val="002060"/>
              </a:solidFill>
              <a:latin typeface="Candara" charset="0"/>
              <a:ea typeface="Candara" charset="0"/>
              <a:cs typeface="Candara" charset="0"/>
            </a:rPr>
            <a:t>Пропозиції показників розвитку</a:t>
          </a:r>
          <a:endParaRPr lang="pl-PL" sz="1000" b="0" dirty="0">
            <a:solidFill>
              <a:srgbClr val="002060"/>
            </a:solidFill>
            <a:latin typeface="Candara" charset="0"/>
            <a:ea typeface="Candara" charset="0"/>
            <a:cs typeface="Candara" charset="0"/>
          </a:endParaRPr>
        </a:p>
      </dgm:t>
    </dgm:pt>
    <dgm:pt modelId="{7CFD624C-0BB3-4834-A746-B6A22CDF6224}" type="parTrans" cxnId="{0108D18E-D8F4-4A72-99C2-FCBCE2E91301}">
      <dgm:prSet/>
      <dgm:spPr/>
      <dgm:t>
        <a:bodyPr/>
        <a:lstStyle/>
        <a:p>
          <a:endParaRPr lang="pl-PL" sz="1100">
            <a:latin typeface="Candara" charset="0"/>
            <a:ea typeface="Candara" charset="0"/>
            <a:cs typeface="Candara" charset="0"/>
          </a:endParaRPr>
        </a:p>
      </dgm:t>
    </dgm:pt>
    <dgm:pt modelId="{E211233A-7FC0-4F3E-9CB3-2672E36042CA}" type="sibTrans" cxnId="{0108D18E-D8F4-4A72-99C2-FCBCE2E91301}">
      <dgm:prSet custT="1"/>
      <dgm:spPr/>
      <dgm:t>
        <a:bodyPr/>
        <a:lstStyle/>
        <a:p>
          <a:endParaRPr lang="pl-PL" sz="600">
            <a:latin typeface="Candara" charset="0"/>
            <a:ea typeface="Candara" charset="0"/>
            <a:cs typeface="Candara" charset="0"/>
          </a:endParaRPr>
        </a:p>
      </dgm:t>
    </dgm:pt>
    <dgm:pt modelId="{4063070D-073E-4EB0-97C9-0B585FADB4E6}">
      <dgm:prSet custT="1"/>
      <dgm:spPr>
        <a:solidFill>
          <a:schemeClr val="tx2">
            <a:lumMod val="75000"/>
          </a:schemeClr>
        </a:solidFill>
      </dgm:spPr>
      <dgm:t>
        <a:bodyPr/>
        <a:lstStyle/>
        <a:p>
          <a:pPr defTabSz="577850">
            <a:lnSpc>
              <a:spcPct val="90000"/>
            </a:lnSpc>
            <a:spcBef>
              <a:spcPct val="0"/>
            </a:spcBef>
            <a:spcAft>
              <a:spcPct val="35000"/>
            </a:spcAft>
          </a:pPr>
          <a:r>
            <a:rPr lang="uk-UA" sz="1100" b="1" dirty="0">
              <a:latin typeface="Candara" charset="0"/>
              <a:ea typeface="Candara" charset="0"/>
              <a:cs typeface="Candara" charset="0"/>
            </a:rPr>
            <a:t>Обговорення першої версії документу</a:t>
          </a:r>
          <a:endParaRPr lang="pl-PL" sz="1100" b="1" dirty="0">
            <a:latin typeface="Candara" charset="0"/>
            <a:ea typeface="Candara" charset="0"/>
            <a:cs typeface="Candara" charset="0"/>
          </a:endParaRPr>
        </a:p>
        <a:p>
          <a:pPr defTabSz="577850">
            <a:lnSpc>
              <a:spcPct val="90000"/>
            </a:lnSpc>
            <a:spcBef>
              <a:spcPct val="0"/>
            </a:spcBef>
            <a:spcAft>
              <a:spcPct val="35000"/>
            </a:spcAft>
          </a:pPr>
          <a:r>
            <a:rPr lang="uk-UA" sz="1100" b="1" dirty="0">
              <a:latin typeface="Candara" charset="0"/>
              <a:ea typeface="Candara" charset="0"/>
              <a:cs typeface="Candara" charset="0"/>
            </a:rPr>
            <a:t>Створення плану дій, узгодження показників розвитку</a:t>
          </a:r>
          <a:endParaRPr lang="pl-PL" sz="1100" b="1" dirty="0">
            <a:latin typeface="Candara" charset="0"/>
            <a:ea typeface="Candara" charset="0"/>
            <a:cs typeface="Candara" charset="0"/>
          </a:endParaRPr>
        </a:p>
      </dgm:t>
    </dgm:pt>
    <dgm:pt modelId="{1F4C03C4-9D08-4411-A818-488C78160E62}" type="parTrans" cxnId="{707BE184-BD50-4A47-A077-238082ECA151}">
      <dgm:prSet/>
      <dgm:spPr/>
      <dgm:t>
        <a:bodyPr/>
        <a:lstStyle/>
        <a:p>
          <a:endParaRPr lang="pl-PL" sz="1100">
            <a:latin typeface="Candara" charset="0"/>
            <a:ea typeface="Candara" charset="0"/>
            <a:cs typeface="Candara" charset="0"/>
          </a:endParaRPr>
        </a:p>
      </dgm:t>
    </dgm:pt>
    <dgm:pt modelId="{3B2C0E9D-8471-49AC-8530-61CFF574A0EA}" type="sibTrans" cxnId="{707BE184-BD50-4A47-A077-238082ECA151}">
      <dgm:prSet custT="1"/>
      <dgm:spPr/>
      <dgm:t>
        <a:bodyPr/>
        <a:lstStyle/>
        <a:p>
          <a:endParaRPr lang="pl-PL" sz="600">
            <a:latin typeface="Candara" charset="0"/>
            <a:ea typeface="Candara" charset="0"/>
            <a:cs typeface="Candara" charset="0"/>
          </a:endParaRPr>
        </a:p>
      </dgm:t>
    </dgm:pt>
    <dgm:pt modelId="{55D644D8-F95D-436D-AB0E-080CA9D5410C}">
      <dgm:prSet custT="1"/>
      <dgm:spPr>
        <a:solidFill>
          <a:schemeClr val="accent3">
            <a:lumMod val="60000"/>
            <a:lumOff val="40000"/>
          </a:schemeClr>
        </a:solidFill>
      </dgm:spPr>
      <dgm:t>
        <a:bodyPr/>
        <a:lstStyle/>
        <a:p>
          <a:r>
            <a:rPr lang="uk-UA" sz="1050" b="1" dirty="0">
              <a:solidFill>
                <a:srgbClr val="002060"/>
              </a:solidFill>
              <a:latin typeface="Candara" charset="0"/>
              <a:ea typeface="Candara" charset="0"/>
              <a:cs typeface="Candara" charset="0"/>
            </a:rPr>
            <a:t>Список завдань і графік реалізації з визначенням відповідальності та ресурсів</a:t>
          </a:r>
          <a:endParaRPr lang="pl-PL" sz="1050" b="1" dirty="0">
            <a:solidFill>
              <a:srgbClr val="002060"/>
            </a:solidFill>
            <a:latin typeface="Candara" charset="0"/>
            <a:ea typeface="Candara" charset="0"/>
            <a:cs typeface="Candara" charset="0"/>
          </a:endParaRPr>
        </a:p>
        <a:p>
          <a:r>
            <a:rPr lang="uk-UA" sz="1050" b="1" dirty="0">
              <a:solidFill>
                <a:srgbClr val="002060"/>
              </a:solidFill>
              <a:latin typeface="Candara" charset="0"/>
              <a:ea typeface="Candara" charset="0"/>
              <a:cs typeface="Candara" charset="0"/>
            </a:rPr>
            <a:t>Редакція другої версії документу</a:t>
          </a:r>
        </a:p>
      </dgm:t>
    </dgm:pt>
    <dgm:pt modelId="{30F0FEC9-8D3E-4348-9879-C8B280EDF185}" type="parTrans" cxnId="{3DA1A57C-7609-4FA2-9D0D-B0B36CAA259D}">
      <dgm:prSet/>
      <dgm:spPr/>
      <dgm:t>
        <a:bodyPr/>
        <a:lstStyle/>
        <a:p>
          <a:endParaRPr lang="pl-PL" sz="1100">
            <a:latin typeface="Candara" charset="0"/>
            <a:ea typeface="Candara" charset="0"/>
            <a:cs typeface="Candara" charset="0"/>
          </a:endParaRPr>
        </a:p>
      </dgm:t>
    </dgm:pt>
    <dgm:pt modelId="{32DDEE4A-0C04-478C-A958-548C6D46258E}" type="sibTrans" cxnId="{3DA1A57C-7609-4FA2-9D0D-B0B36CAA259D}">
      <dgm:prSet custT="1"/>
      <dgm:spPr/>
      <dgm:t>
        <a:bodyPr/>
        <a:lstStyle/>
        <a:p>
          <a:endParaRPr lang="pl-PL" sz="600">
            <a:latin typeface="Candara" charset="0"/>
            <a:ea typeface="Candara" charset="0"/>
            <a:cs typeface="Candara" charset="0"/>
          </a:endParaRPr>
        </a:p>
      </dgm:t>
    </dgm:pt>
    <dgm:pt modelId="{A01629FE-0DD2-460C-B695-BDD89390DA70}">
      <dgm:prSet custT="1"/>
      <dgm:spPr>
        <a:solidFill>
          <a:schemeClr val="tx2">
            <a:lumMod val="75000"/>
          </a:schemeClr>
        </a:solidFill>
      </dgm:spPr>
      <dgm:t>
        <a:bodyPr/>
        <a:lstStyle/>
        <a:p>
          <a:r>
            <a:rPr lang="uk-UA" sz="1400" b="1" dirty="0">
              <a:latin typeface="Candara" charset="0"/>
              <a:ea typeface="Candara" charset="0"/>
              <a:cs typeface="Candara" charset="0"/>
            </a:rPr>
            <a:t>Обговорення документу</a:t>
          </a:r>
          <a:r>
            <a:rPr lang="pl-PL" sz="1400" b="1" dirty="0">
              <a:latin typeface="Candara" charset="0"/>
              <a:ea typeface="Candara" charset="0"/>
              <a:cs typeface="Candara" charset="0"/>
            </a:rPr>
            <a:t> </a:t>
          </a:r>
        </a:p>
        <a:p>
          <a:r>
            <a:rPr lang="uk-UA" sz="1400" b="1" dirty="0">
              <a:latin typeface="Candara" charset="0"/>
              <a:ea typeface="Candara" charset="0"/>
              <a:cs typeface="Candara" charset="0"/>
            </a:rPr>
            <a:t>Погодження документу</a:t>
          </a:r>
        </a:p>
      </dgm:t>
    </dgm:pt>
    <dgm:pt modelId="{6DF8D270-A460-4900-834C-1D2D88D15C13}" type="parTrans" cxnId="{13522BF2-6201-4978-AB77-9A1FE3266AF6}">
      <dgm:prSet/>
      <dgm:spPr/>
      <dgm:t>
        <a:bodyPr/>
        <a:lstStyle/>
        <a:p>
          <a:endParaRPr lang="pl-PL" sz="1100">
            <a:latin typeface="Candara" charset="0"/>
            <a:ea typeface="Candara" charset="0"/>
            <a:cs typeface="Candara" charset="0"/>
          </a:endParaRPr>
        </a:p>
      </dgm:t>
    </dgm:pt>
    <dgm:pt modelId="{D39AA25F-AD05-4E04-9050-1363D460DE7C}" type="sibTrans" cxnId="{13522BF2-6201-4978-AB77-9A1FE3266AF6}">
      <dgm:prSet custT="1"/>
      <dgm:spPr/>
      <dgm:t>
        <a:bodyPr/>
        <a:lstStyle/>
        <a:p>
          <a:endParaRPr lang="pl-PL" sz="600">
            <a:latin typeface="Candara" charset="0"/>
            <a:ea typeface="Candara" charset="0"/>
            <a:cs typeface="Candara" charset="0"/>
          </a:endParaRPr>
        </a:p>
      </dgm:t>
    </dgm:pt>
    <dgm:pt modelId="{336FE7C8-968C-4590-941F-FC5874ED16B3}">
      <dgm:prSet custT="1"/>
      <dgm:spPr>
        <a:solidFill>
          <a:schemeClr val="accent3">
            <a:lumMod val="60000"/>
            <a:lumOff val="40000"/>
          </a:schemeClr>
        </a:solidFill>
      </dgm:spPr>
      <dgm:t>
        <a:bodyPr/>
        <a:lstStyle/>
        <a:p>
          <a:r>
            <a:rPr lang="uk-UA" sz="1600" b="1" dirty="0">
              <a:solidFill>
                <a:srgbClr val="002060"/>
              </a:solidFill>
              <a:latin typeface="Candara" charset="0"/>
              <a:ea typeface="Candara" charset="0"/>
              <a:cs typeface="Candara" charset="0"/>
            </a:rPr>
            <a:t>Громадські консультації</a:t>
          </a:r>
          <a:endParaRPr lang="pl-PL" sz="1600" b="1" dirty="0">
            <a:solidFill>
              <a:srgbClr val="002060"/>
            </a:solidFill>
            <a:latin typeface="Candara" charset="0"/>
            <a:ea typeface="Candara" charset="0"/>
            <a:cs typeface="Candara" charset="0"/>
          </a:endParaRPr>
        </a:p>
      </dgm:t>
    </dgm:pt>
    <dgm:pt modelId="{0338CF12-F66B-4B1F-A812-1F726B786211}" type="parTrans" cxnId="{4B41BBB6-4A24-4B9E-ABCC-9448B53947F2}">
      <dgm:prSet/>
      <dgm:spPr/>
      <dgm:t>
        <a:bodyPr/>
        <a:lstStyle/>
        <a:p>
          <a:endParaRPr lang="pl-PL" sz="1100">
            <a:latin typeface="Candara" charset="0"/>
            <a:ea typeface="Candara" charset="0"/>
            <a:cs typeface="Candara" charset="0"/>
          </a:endParaRPr>
        </a:p>
      </dgm:t>
    </dgm:pt>
    <dgm:pt modelId="{86CF8AB1-AE11-4DCD-8396-8A43F3B2591E}" type="sibTrans" cxnId="{4B41BBB6-4A24-4B9E-ABCC-9448B53947F2}">
      <dgm:prSet custT="1"/>
      <dgm:spPr/>
      <dgm:t>
        <a:bodyPr/>
        <a:lstStyle/>
        <a:p>
          <a:endParaRPr lang="pl-PL" sz="600">
            <a:latin typeface="Candara" charset="0"/>
            <a:ea typeface="Candara" charset="0"/>
            <a:cs typeface="Candara" charset="0"/>
          </a:endParaRPr>
        </a:p>
      </dgm:t>
    </dgm:pt>
    <dgm:pt modelId="{5BE20EC3-7367-4E4B-AC05-A93E934AA5B7}">
      <dgm:prSet custT="1"/>
      <dgm:spPr>
        <a:solidFill>
          <a:schemeClr val="tx2">
            <a:lumMod val="75000"/>
          </a:schemeClr>
        </a:solidFill>
      </dgm:spPr>
      <dgm:t>
        <a:bodyPr/>
        <a:lstStyle/>
        <a:p>
          <a:r>
            <a:rPr lang="uk-UA" sz="1200" b="1" dirty="0">
              <a:latin typeface="Candara" charset="0"/>
              <a:ea typeface="Candara" charset="0"/>
              <a:cs typeface="Candara" charset="0"/>
            </a:rPr>
            <a:t>Кінцева версія</a:t>
          </a:r>
          <a:endParaRPr lang="pl-PL" sz="1200" b="1" dirty="0">
            <a:latin typeface="Candara" charset="0"/>
            <a:ea typeface="Candara" charset="0"/>
            <a:cs typeface="Candara" charset="0"/>
          </a:endParaRPr>
        </a:p>
        <a:p>
          <a:r>
            <a:rPr lang="uk-UA" sz="1800" b="1" dirty="0">
              <a:latin typeface="Candara" charset="0"/>
              <a:ea typeface="Candara" charset="0"/>
              <a:cs typeface="Candara" charset="0"/>
            </a:rPr>
            <a:t>Затвердження стратегії</a:t>
          </a:r>
        </a:p>
      </dgm:t>
    </dgm:pt>
    <dgm:pt modelId="{FF9053E8-59DB-4ECF-B174-2E0C44CA43CB}" type="parTrans" cxnId="{406D941E-F3ED-4538-AC34-B740036D41B5}">
      <dgm:prSet/>
      <dgm:spPr/>
      <dgm:t>
        <a:bodyPr/>
        <a:lstStyle/>
        <a:p>
          <a:endParaRPr lang="pl-PL" sz="1100">
            <a:latin typeface="Candara" charset="0"/>
            <a:ea typeface="Candara" charset="0"/>
            <a:cs typeface="Candara" charset="0"/>
          </a:endParaRPr>
        </a:p>
      </dgm:t>
    </dgm:pt>
    <dgm:pt modelId="{63B5338E-C3CD-45D0-A8A9-377B30B5E160}" type="sibTrans" cxnId="{406D941E-F3ED-4538-AC34-B740036D41B5}">
      <dgm:prSet custT="1"/>
      <dgm:spPr/>
      <dgm:t>
        <a:bodyPr/>
        <a:lstStyle/>
        <a:p>
          <a:endParaRPr lang="pl-PL" sz="300">
            <a:latin typeface="Candara" charset="0"/>
            <a:ea typeface="Candara" charset="0"/>
            <a:cs typeface="Candara" charset="0"/>
          </a:endParaRPr>
        </a:p>
      </dgm:t>
    </dgm:pt>
    <dgm:pt modelId="{B6C1750F-693F-4E72-A6E9-D027B95A292D}">
      <dgm:prSet custT="1"/>
      <dgm:spPr>
        <a:solidFill>
          <a:schemeClr val="tx2">
            <a:lumMod val="75000"/>
          </a:schemeClr>
        </a:solidFill>
      </dgm:spPr>
      <dgm:t>
        <a:bodyPr/>
        <a:lstStyle/>
        <a:p>
          <a:r>
            <a:rPr lang="uk-UA" sz="1000" b="1" dirty="0">
              <a:latin typeface="Candara" charset="0"/>
              <a:ea typeface="Candara" charset="0"/>
              <a:cs typeface="Candara" charset="0"/>
            </a:rPr>
            <a:t>Представлення результатів ЕКСПЕРТНОЇ ОЦІНКИ МІСЦЕВОГО РОЗВИТКУ</a:t>
          </a:r>
          <a:endParaRPr lang="pl-PL" sz="1000" b="1" dirty="0">
            <a:latin typeface="Candara" charset="0"/>
            <a:ea typeface="Candara" charset="0"/>
            <a:cs typeface="Candara" charset="0"/>
          </a:endParaRPr>
        </a:p>
        <a:p>
          <a:r>
            <a:rPr lang="uk-UA" sz="1000" b="1" dirty="0">
              <a:latin typeface="Candara" charset="0"/>
              <a:ea typeface="Candara" charset="0"/>
              <a:cs typeface="Candara" charset="0"/>
            </a:rPr>
            <a:t>Погодження інструментів дослідження</a:t>
          </a:r>
          <a:endParaRPr lang="pl-PL" sz="1000" b="1" dirty="0">
            <a:latin typeface="Candara" charset="0"/>
            <a:ea typeface="Candara" charset="0"/>
            <a:cs typeface="Candara" charset="0"/>
          </a:endParaRPr>
        </a:p>
        <a:p>
          <a:r>
            <a:rPr lang="uk-UA" sz="1000" b="1" dirty="0">
              <a:latin typeface="Candara" charset="0"/>
              <a:ea typeface="Candara" charset="0"/>
              <a:cs typeface="Candara" charset="0"/>
            </a:rPr>
            <a:t>Планування дослідження</a:t>
          </a:r>
          <a:endParaRPr lang="pl-PL" sz="1000" b="1" dirty="0">
            <a:latin typeface="Candara" charset="0"/>
            <a:ea typeface="Candara" charset="0"/>
            <a:cs typeface="Candara" charset="0"/>
          </a:endParaRPr>
        </a:p>
        <a:p>
          <a:r>
            <a:rPr lang="uk-UA" sz="1000" b="1" dirty="0">
              <a:latin typeface="Candara" charset="0"/>
              <a:ea typeface="Candara" charset="0"/>
              <a:cs typeface="Candara" charset="0"/>
            </a:rPr>
            <a:t>Визначення обсягу інформації </a:t>
          </a:r>
          <a:r>
            <a:rPr lang="pl-PL" sz="1000" b="1" dirty="0">
              <a:latin typeface="Candara" charset="0"/>
              <a:ea typeface="Candara" charset="0"/>
              <a:cs typeface="Candara" charset="0"/>
            </a:rPr>
            <a:t>/</a:t>
          </a:r>
          <a:r>
            <a:rPr lang="uk-UA" sz="1000" b="1" dirty="0">
              <a:latin typeface="Candara" charset="0"/>
              <a:ea typeface="Candara" charset="0"/>
              <a:cs typeface="Candara" charset="0"/>
            </a:rPr>
            <a:t> ДАНИХ для збору </a:t>
          </a:r>
          <a:endParaRPr lang="pl-PL" sz="1000" b="1" dirty="0">
            <a:latin typeface="Candara" charset="0"/>
            <a:ea typeface="Candara" charset="0"/>
            <a:cs typeface="Candara" charset="0"/>
          </a:endParaRPr>
        </a:p>
        <a:p>
          <a:r>
            <a:rPr lang="uk-UA" sz="1000" b="1" dirty="0">
              <a:latin typeface="Candara" charset="0"/>
              <a:ea typeface="Candara" charset="0"/>
              <a:cs typeface="Candara" charset="0"/>
            </a:rPr>
            <a:t>Аналіз зацікавлених сторін</a:t>
          </a:r>
          <a:endParaRPr lang="pl-PL" sz="1000" b="1" dirty="0">
            <a:latin typeface="Candara" charset="0"/>
            <a:ea typeface="Candara" charset="0"/>
            <a:cs typeface="Candara" charset="0"/>
          </a:endParaRPr>
        </a:p>
      </dgm:t>
    </dgm:pt>
    <dgm:pt modelId="{0BB38425-9BB5-4347-B526-B0354718179A}" type="parTrans" cxnId="{A9290CB9-1641-432D-8194-12509BEEB7AC}">
      <dgm:prSet/>
      <dgm:spPr/>
      <dgm:t>
        <a:bodyPr/>
        <a:lstStyle/>
        <a:p>
          <a:endParaRPr lang="pl-PL" sz="1100">
            <a:latin typeface="Candara" charset="0"/>
            <a:ea typeface="Candara" charset="0"/>
            <a:cs typeface="Candara" charset="0"/>
          </a:endParaRPr>
        </a:p>
      </dgm:t>
    </dgm:pt>
    <dgm:pt modelId="{DE9A7BC0-681E-4A93-924C-E3217C47F38F}" type="sibTrans" cxnId="{A9290CB9-1641-432D-8194-12509BEEB7AC}">
      <dgm:prSet custT="1"/>
      <dgm:spPr/>
      <dgm:t>
        <a:bodyPr/>
        <a:lstStyle/>
        <a:p>
          <a:endParaRPr lang="pl-PL" sz="600">
            <a:latin typeface="Candara" charset="0"/>
            <a:ea typeface="Candara" charset="0"/>
            <a:cs typeface="Candara" charset="0"/>
          </a:endParaRPr>
        </a:p>
      </dgm:t>
    </dgm:pt>
    <dgm:pt modelId="{3EAFB913-8D9E-48F8-8122-1A2A11171BD0}" type="pres">
      <dgm:prSet presAssocID="{8EEF3094-BBFD-40D4-A644-AE3D8331C24B}" presName="Name0" presStyleCnt="0">
        <dgm:presLayoutVars>
          <dgm:dir/>
          <dgm:resizeHandles val="exact"/>
        </dgm:presLayoutVars>
      </dgm:prSet>
      <dgm:spPr/>
      <dgm:t>
        <a:bodyPr/>
        <a:lstStyle/>
        <a:p>
          <a:endParaRPr lang="pl-PL"/>
        </a:p>
      </dgm:t>
    </dgm:pt>
    <dgm:pt modelId="{7FE935D8-EE72-4C53-82A8-5DA2EA9D0265}" type="pres">
      <dgm:prSet presAssocID="{B6C1750F-693F-4E72-A6E9-D027B95A292D}" presName="node" presStyleLbl="node1" presStyleIdx="0" presStyleCnt="9" custScaleY="136967">
        <dgm:presLayoutVars>
          <dgm:bulletEnabled val="1"/>
        </dgm:presLayoutVars>
      </dgm:prSet>
      <dgm:spPr/>
      <dgm:t>
        <a:bodyPr/>
        <a:lstStyle/>
        <a:p>
          <a:endParaRPr lang="pl-PL"/>
        </a:p>
      </dgm:t>
    </dgm:pt>
    <dgm:pt modelId="{1C9057E7-5D2D-4C47-B502-8D3B4B1CB42B}" type="pres">
      <dgm:prSet presAssocID="{DE9A7BC0-681E-4A93-924C-E3217C47F38F}" presName="sibTrans" presStyleLbl="sibTrans1D1" presStyleIdx="0" presStyleCnt="8"/>
      <dgm:spPr/>
      <dgm:t>
        <a:bodyPr/>
        <a:lstStyle/>
        <a:p>
          <a:endParaRPr lang="pl-PL"/>
        </a:p>
      </dgm:t>
    </dgm:pt>
    <dgm:pt modelId="{240FC5D2-4BDD-4BA9-9ADD-C4EC642E4B63}" type="pres">
      <dgm:prSet presAssocID="{DE9A7BC0-681E-4A93-924C-E3217C47F38F}" presName="connectorText" presStyleLbl="sibTrans1D1" presStyleIdx="0" presStyleCnt="8"/>
      <dgm:spPr/>
      <dgm:t>
        <a:bodyPr/>
        <a:lstStyle/>
        <a:p>
          <a:endParaRPr lang="pl-PL"/>
        </a:p>
      </dgm:t>
    </dgm:pt>
    <dgm:pt modelId="{2B5504E3-5F9A-4844-BFC0-61C8849C3803}" type="pres">
      <dgm:prSet presAssocID="{02878EAC-56A4-4497-B9C5-6EB188D65317}" presName="node" presStyleLbl="node1" presStyleIdx="1" presStyleCnt="9">
        <dgm:presLayoutVars>
          <dgm:bulletEnabled val="1"/>
        </dgm:presLayoutVars>
      </dgm:prSet>
      <dgm:spPr/>
      <dgm:t>
        <a:bodyPr/>
        <a:lstStyle/>
        <a:p>
          <a:endParaRPr lang="pl-PL"/>
        </a:p>
      </dgm:t>
    </dgm:pt>
    <dgm:pt modelId="{45AD975C-E6A4-4C84-A5B0-EA709E360A30}" type="pres">
      <dgm:prSet presAssocID="{7188299F-9B08-4FA5-912C-9EEF70C59EA4}" presName="sibTrans" presStyleLbl="sibTrans1D1" presStyleIdx="1" presStyleCnt="8"/>
      <dgm:spPr/>
      <dgm:t>
        <a:bodyPr/>
        <a:lstStyle/>
        <a:p>
          <a:endParaRPr lang="pl-PL"/>
        </a:p>
      </dgm:t>
    </dgm:pt>
    <dgm:pt modelId="{5C19DFCC-338F-4BE4-9A51-3848D1AEBC50}" type="pres">
      <dgm:prSet presAssocID="{7188299F-9B08-4FA5-912C-9EEF70C59EA4}" presName="connectorText" presStyleLbl="sibTrans1D1" presStyleIdx="1" presStyleCnt="8"/>
      <dgm:spPr/>
      <dgm:t>
        <a:bodyPr/>
        <a:lstStyle/>
        <a:p>
          <a:endParaRPr lang="pl-PL"/>
        </a:p>
      </dgm:t>
    </dgm:pt>
    <dgm:pt modelId="{4FB70FB0-BEA4-4601-A8E5-542CA70C741C}" type="pres">
      <dgm:prSet presAssocID="{9130A3F5-9E3B-4400-9D30-92E5E755F19F}" presName="node" presStyleLbl="node1" presStyleIdx="2" presStyleCnt="9">
        <dgm:presLayoutVars>
          <dgm:bulletEnabled val="1"/>
        </dgm:presLayoutVars>
      </dgm:prSet>
      <dgm:spPr/>
      <dgm:t>
        <a:bodyPr/>
        <a:lstStyle/>
        <a:p>
          <a:endParaRPr lang="pl-PL"/>
        </a:p>
      </dgm:t>
    </dgm:pt>
    <dgm:pt modelId="{66EB26DC-719A-4D65-9B95-E9AADAB42029}" type="pres">
      <dgm:prSet presAssocID="{3BBE67C9-B6D0-4680-991C-5074E6E7C79D}" presName="sibTrans" presStyleLbl="sibTrans1D1" presStyleIdx="2" presStyleCnt="8"/>
      <dgm:spPr/>
      <dgm:t>
        <a:bodyPr/>
        <a:lstStyle/>
        <a:p>
          <a:endParaRPr lang="pl-PL"/>
        </a:p>
      </dgm:t>
    </dgm:pt>
    <dgm:pt modelId="{6B9005B9-745B-46FA-9F7D-1DB2E994E0DE}" type="pres">
      <dgm:prSet presAssocID="{3BBE67C9-B6D0-4680-991C-5074E6E7C79D}" presName="connectorText" presStyleLbl="sibTrans1D1" presStyleIdx="2" presStyleCnt="8"/>
      <dgm:spPr/>
      <dgm:t>
        <a:bodyPr/>
        <a:lstStyle/>
        <a:p>
          <a:endParaRPr lang="pl-PL"/>
        </a:p>
      </dgm:t>
    </dgm:pt>
    <dgm:pt modelId="{131EFACD-D804-4C12-B070-4A5EBE73FB96}" type="pres">
      <dgm:prSet presAssocID="{525AB35A-3394-4F45-BD4C-6D71F109F853}" presName="node" presStyleLbl="node1" presStyleIdx="3" presStyleCnt="9">
        <dgm:presLayoutVars>
          <dgm:bulletEnabled val="1"/>
        </dgm:presLayoutVars>
      </dgm:prSet>
      <dgm:spPr/>
      <dgm:t>
        <a:bodyPr/>
        <a:lstStyle/>
        <a:p>
          <a:endParaRPr lang="pl-PL"/>
        </a:p>
      </dgm:t>
    </dgm:pt>
    <dgm:pt modelId="{C521F89D-538F-4662-94C0-EF7B58EBF06D}" type="pres">
      <dgm:prSet presAssocID="{E211233A-7FC0-4F3E-9CB3-2672E36042CA}" presName="sibTrans" presStyleLbl="sibTrans1D1" presStyleIdx="3" presStyleCnt="8"/>
      <dgm:spPr/>
      <dgm:t>
        <a:bodyPr/>
        <a:lstStyle/>
        <a:p>
          <a:endParaRPr lang="pl-PL"/>
        </a:p>
      </dgm:t>
    </dgm:pt>
    <dgm:pt modelId="{0482A633-2FF4-4B3B-AB98-7D33098B4C46}" type="pres">
      <dgm:prSet presAssocID="{E211233A-7FC0-4F3E-9CB3-2672E36042CA}" presName="connectorText" presStyleLbl="sibTrans1D1" presStyleIdx="3" presStyleCnt="8"/>
      <dgm:spPr/>
      <dgm:t>
        <a:bodyPr/>
        <a:lstStyle/>
        <a:p>
          <a:endParaRPr lang="pl-PL"/>
        </a:p>
      </dgm:t>
    </dgm:pt>
    <dgm:pt modelId="{936C9939-974D-4398-BE43-756A25BE2906}" type="pres">
      <dgm:prSet presAssocID="{4063070D-073E-4EB0-97C9-0B585FADB4E6}" presName="node" presStyleLbl="node1" presStyleIdx="4" presStyleCnt="9">
        <dgm:presLayoutVars>
          <dgm:bulletEnabled val="1"/>
        </dgm:presLayoutVars>
      </dgm:prSet>
      <dgm:spPr/>
      <dgm:t>
        <a:bodyPr/>
        <a:lstStyle/>
        <a:p>
          <a:endParaRPr lang="pl-PL"/>
        </a:p>
      </dgm:t>
    </dgm:pt>
    <dgm:pt modelId="{AA072D34-18BA-43ED-B270-1636C84B8492}" type="pres">
      <dgm:prSet presAssocID="{3B2C0E9D-8471-49AC-8530-61CFF574A0EA}" presName="sibTrans" presStyleLbl="sibTrans1D1" presStyleIdx="4" presStyleCnt="8"/>
      <dgm:spPr/>
      <dgm:t>
        <a:bodyPr/>
        <a:lstStyle/>
        <a:p>
          <a:endParaRPr lang="pl-PL"/>
        </a:p>
      </dgm:t>
    </dgm:pt>
    <dgm:pt modelId="{256625F9-CE8C-44AF-AA98-7B9A6079B333}" type="pres">
      <dgm:prSet presAssocID="{3B2C0E9D-8471-49AC-8530-61CFF574A0EA}" presName="connectorText" presStyleLbl="sibTrans1D1" presStyleIdx="4" presStyleCnt="8"/>
      <dgm:spPr/>
      <dgm:t>
        <a:bodyPr/>
        <a:lstStyle/>
        <a:p>
          <a:endParaRPr lang="pl-PL"/>
        </a:p>
      </dgm:t>
    </dgm:pt>
    <dgm:pt modelId="{B666A360-DB11-4AB0-95CB-F8F5F45E1DD1}" type="pres">
      <dgm:prSet presAssocID="{55D644D8-F95D-436D-AB0E-080CA9D5410C}" presName="node" presStyleLbl="node1" presStyleIdx="5" presStyleCnt="9">
        <dgm:presLayoutVars>
          <dgm:bulletEnabled val="1"/>
        </dgm:presLayoutVars>
      </dgm:prSet>
      <dgm:spPr/>
      <dgm:t>
        <a:bodyPr/>
        <a:lstStyle/>
        <a:p>
          <a:endParaRPr lang="pl-PL"/>
        </a:p>
      </dgm:t>
    </dgm:pt>
    <dgm:pt modelId="{73A4A55E-737F-44C5-BE0A-C427D982813F}" type="pres">
      <dgm:prSet presAssocID="{32DDEE4A-0C04-478C-A958-548C6D46258E}" presName="sibTrans" presStyleLbl="sibTrans1D1" presStyleIdx="5" presStyleCnt="8"/>
      <dgm:spPr/>
      <dgm:t>
        <a:bodyPr/>
        <a:lstStyle/>
        <a:p>
          <a:endParaRPr lang="pl-PL"/>
        </a:p>
      </dgm:t>
    </dgm:pt>
    <dgm:pt modelId="{3C8E2C1F-7B4E-46A5-9081-1A9760B8316A}" type="pres">
      <dgm:prSet presAssocID="{32DDEE4A-0C04-478C-A958-548C6D46258E}" presName="connectorText" presStyleLbl="sibTrans1D1" presStyleIdx="5" presStyleCnt="8"/>
      <dgm:spPr/>
      <dgm:t>
        <a:bodyPr/>
        <a:lstStyle/>
        <a:p>
          <a:endParaRPr lang="pl-PL"/>
        </a:p>
      </dgm:t>
    </dgm:pt>
    <dgm:pt modelId="{B7D64411-7FD8-4CDA-A936-6318BDCBBEE3}" type="pres">
      <dgm:prSet presAssocID="{A01629FE-0DD2-460C-B695-BDD89390DA70}" presName="node" presStyleLbl="node1" presStyleIdx="6" presStyleCnt="9">
        <dgm:presLayoutVars>
          <dgm:bulletEnabled val="1"/>
        </dgm:presLayoutVars>
      </dgm:prSet>
      <dgm:spPr/>
      <dgm:t>
        <a:bodyPr/>
        <a:lstStyle/>
        <a:p>
          <a:endParaRPr lang="pl-PL"/>
        </a:p>
      </dgm:t>
    </dgm:pt>
    <dgm:pt modelId="{FE004C05-73EF-4E54-BEEB-5F52CA5BD148}" type="pres">
      <dgm:prSet presAssocID="{D39AA25F-AD05-4E04-9050-1363D460DE7C}" presName="sibTrans" presStyleLbl="sibTrans1D1" presStyleIdx="6" presStyleCnt="8"/>
      <dgm:spPr/>
      <dgm:t>
        <a:bodyPr/>
        <a:lstStyle/>
        <a:p>
          <a:endParaRPr lang="pl-PL"/>
        </a:p>
      </dgm:t>
    </dgm:pt>
    <dgm:pt modelId="{8037DFD3-1D9D-42BA-88AF-B7BFEE060E7F}" type="pres">
      <dgm:prSet presAssocID="{D39AA25F-AD05-4E04-9050-1363D460DE7C}" presName="connectorText" presStyleLbl="sibTrans1D1" presStyleIdx="6" presStyleCnt="8"/>
      <dgm:spPr/>
      <dgm:t>
        <a:bodyPr/>
        <a:lstStyle/>
        <a:p>
          <a:endParaRPr lang="pl-PL"/>
        </a:p>
      </dgm:t>
    </dgm:pt>
    <dgm:pt modelId="{F8E93BD5-E902-4E76-AB3D-3CC3089F0D22}" type="pres">
      <dgm:prSet presAssocID="{336FE7C8-968C-4590-941F-FC5874ED16B3}" presName="node" presStyleLbl="node1" presStyleIdx="7" presStyleCnt="9">
        <dgm:presLayoutVars>
          <dgm:bulletEnabled val="1"/>
        </dgm:presLayoutVars>
      </dgm:prSet>
      <dgm:spPr/>
      <dgm:t>
        <a:bodyPr/>
        <a:lstStyle/>
        <a:p>
          <a:endParaRPr lang="pl-PL"/>
        </a:p>
      </dgm:t>
    </dgm:pt>
    <dgm:pt modelId="{C11AC3B8-49F1-455F-84FC-AA317DEB5FE1}" type="pres">
      <dgm:prSet presAssocID="{86CF8AB1-AE11-4DCD-8396-8A43F3B2591E}" presName="sibTrans" presStyleLbl="sibTrans1D1" presStyleIdx="7" presStyleCnt="8"/>
      <dgm:spPr/>
      <dgm:t>
        <a:bodyPr/>
        <a:lstStyle/>
        <a:p>
          <a:endParaRPr lang="pl-PL"/>
        </a:p>
      </dgm:t>
    </dgm:pt>
    <dgm:pt modelId="{8E672682-9934-4202-8CCB-A33A549B2156}" type="pres">
      <dgm:prSet presAssocID="{86CF8AB1-AE11-4DCD-8396-8A43F3B2591E}" presName="connectorText" presStyleLbl="sibTrans1D1" presStyleIdx="7" presStyleCnt="8"/>
      <dgm:spPr/>
      <dgm:t>
        <a:bodyPr/>
        <a:lstStyle/>
        <a:p>
          <a:endParaRPr lang="pl-PL"/>
        </a:p>
      </dgm:t>
    </dgm:pt>
    <dgm:pt modelId="{80DD0F56-7E02-446A-8DFC-CA0FA14131D3}" type="pres">
      <dgm:prSet presAssocID="{5BE20EC3-7367-4E4B-AC05-A93E934AA5B7}" presName="node" presStyleLbl="node1" presStyleIdx="8" presStyleCnt="9">
        <dgm:presLayoutVars>
          <dgm:bulletEnabled val="1"/>
        </dgm:presLayoutVars>
      </dgm:prSet>
      <dgm:spPr/>
      <dgm:t>
        <a:bodyPr/>
        <a:lstStyle/>
        <a:p>
          <a:endParaRPr lang="pl-PL"/>
        </a:p>
      </dgm:t>
    </dgm:pt>
  </dgm:ptLst>
  <dgm:cxnLst>
    <dgm:cxn modelId="{AACC62E4-5435-41A9-B0F8-881D1C66CA7B}" type="presOf" srcId="{86CF8AB1-AE11-4DCD-8396-8A43F3B2591E}" destId="{C11AC3B8-49F1-455F-84FC-AA317DEB5FE1}" srcOrd="0" destOrd="0" presId="urn:microsoft.com/office/officeart/2005/8/layout/bProcess3"/>
    <dgm:cxn modelId="{DE51B8CC-6134-4803-A5AD-214ABFCD8945}" type="presOf" srcId="{E211233A-7FC0-4F3E-9CB3-2672E36042CA}" destId="{0482A633-2FF4-4B3B-AB98-7D33098B4C46}" srcOrd="1" destOrd="0" presId="urn:microsoft.com/office/officeart/2005/8/layout/bProcess3"/>
    <dgm:cxn modelId="{8433BFF4-4F38-411A-A72D-851C8B550B2C}" type="presOf" srcId="{32DDEE4A-0C04-478C-A958-548C6D46258E}" destId="{73A4A55E-737F-44C5-BE0A-C427D982813F}" srcOrd="0" destOrd="0" presId="urn:microsoft.com/office/officeart/2005/8/layout/bProcess3"/>
    <dgm:cxn modelId="{8B3E37BB-A3CB-472C-B4AF-49900828E341}" srcId="{8EEF3094-BBFD-40D4-A644-AE3D8331C24B}" destId="{9130A3F5-9E3B-4400-9D30-92E5E755F19F}" srcOrd="2" destOrd="0" parTransId="{07B5DA57-29B1-46FE-83D8-DD12E300EBA2}" sibTransId="{3BBE67C9-B6D0-4680-991C-5074E6E7C79D}"/>
    <dgm:cxn modelId="{8DE27997-EF38-4E1E-91EC-2DC7BCB41F51}" srcId="{8EEF3094-BBFD-40D4-A644-AE3D8331C24B}" destId="{02878EAC-56A4-4497-B9C5-6EB188D65317}" srcOrd="1" destOrd="0" parTransId="{ABDCD9DD-B2BE-4FCA-8AA9-3F68CE207BD6}" sibTransId="{7188299F-9B08-4FA5-912C-9EEF70C59EA4}"/>
    <dgm:cxn modelId="{7715F10C-5318-4220-8B2B-69F15F9A6BCC}" type="presOf" srcId="{4063070D-073E-4EB0-97C9-0B585FADB4E6}" destId="{936C9939-974D-4398-BE43-756A25BE2906}" srcOrd="0" destOrd="0" presId="urn:microsoft.com/office/officeart/2005/8/layout/bProcess3"/>
    <dgm:cxn modelId="{E108E211-7A1B-4793-9018-F751F8835FC3}" type="presOf" srcId="{525AB35A-3394-4F45-BD4C-6D71F109F853}" destId="{131EFACD-D804-4C12-B070-4A5EBE73FB96}" srcOrd="0" destOrd="0" presId="urn:microsoft.com/office/officeart/2005/8/layout/bProcess3"/>
    <dgm:cxn modelId="{D3B895CE-0BE8-4373-9816-9E4130C09E84}" type="presOf" srcId="{3B2C0E9D-8471-49AC-8530-61CFF574A0EA}" destId="{256625F9-CE8C-44AF-AA98-7B9A6079B333}" srcOrd="1" destOrd="0" presId="urn:microsoft.com/office/officeart/2005/8/layout/bProcess3"/>
    <dgm:cxn modelId="{0C382CF6-411F-4326-9942-ED35ECBF93B8}" type="presOf" srcId="{A01629FE-0DD2-460C-B695-BDD89390DA70}" destId="{B7D64411-7FD8-4CDA-A936-6318BDCBBEE3}" srcOrd="0" destOrd="0" presId="urn:microsoft.com/office/officeart/2005/8/layout/bProcess3"/>
    <dgm:cxn modelId="{7B9843C8-E077-47DF-8FBE-EC11FB0D45D0}" type="presOf" srcId="{3BBE67C9-B6D0-4680-991C-5074E6E7C79D}" destId="{6B9005B9-745B-46FA-9F7D-1DB2E994E0DE}" srcOrd="1" destOrd="0" presId="urn:microsoft.com/office/officeart/2005/8/layout/bProcess3"/>
    <dgm:cxn modelId="{FA7570A3-804F-45A6-9980-3C86245BF857}" type="presOf" srcId="{02878EAC-56A4-4497-B9C5-6EB188D65317}" destId="{2B5504E3-5F9A-4844-BFC0-61C8849C3803}" srcOrd="0" destOrd="0" presId="urn:microsoft.com/office/officeart/2005/8/layout/bProcess3"/>
    <dgm:cxn modelId="{3DA1A57C-7609-4FA2-9D0D-B0B36CAA259D}" srcId="{8EEF3094-BBFD-40D4-A644-AE3D8331C24B}" destId="{55D644D8-F95D-436D-AB0E-080CA9D5410C}" srcOrd="5" destOrd="0" parTransId="{30F0FEC9-8D3E-4348-9879-C8B280EDF185}" sibTransId="{32DDEE4A-0C04-478C-A958-548C6D46258E}"/>
    <dgm:cxn modelId="{CC450E5D-3A8E-4C80-BF5F-582409CF2A62}" type="presOf" srcId="{7188299F-9B08-4FA5-912C-9EEF70C59EA4}" destId="{45AD975C-E6A4-4C84-A5B0-EA709E360A30}" srcOrd="0" destOrd="0" presId="urn:microsoft.com/office/officeart/2005/8/layout/bProcess3"/>
    <dgm:cxn modelId="{00906C84-EB9E-4893-A258-2FE01E527BE4}" type="presOf" srcId="{86CF8AB1-AE11-4DCD-8396-8A43F3B2591E}" destId="{8E672682-9934-4202-8CCB-A33A549B2156}" srcOrd="1" destOrd="0" presId="urn:microsoft.com/office/officeart/2005/8/layout/bProcess3"/>
    <dgm:cxn modelId="{3C1CBB41-1D52-4428-AF63-C6B24F064D7A}" type="presOf" srcId="{DE9A7BC0-681E-4A93-924C-E3217C47F38F}" destId="{240FC5D2-4BDD-4BA9-9ADD-C4EC642E4B63}" srcOrd="1" destOrd="0" presId="urn:microsoft.com/office/officeart/2005/8/layout/bProcess3"/>
    <dgm:cxn modelId="{06D3D9DE-DD76-422F-B698-4F3618E2EFBE}" type="presOf" srcId="{8EEF3094-BBFD-40D4-A644-AE3D8331C24B}" destId="{3EAFB913-8D9E-48F8-8122-1A2A11171BD0}" srcOrd="0" destOrd="0" presId="urn:microsoft.com/office/officeart/2005/8/layout/bProcess3"/>
    <dgm:cxn modelId="{79E41628-237D-4189-B1F5-EF5DC95E92E9}" type="presOf" srcId="{3BBE67C9-B6D0-4680-991C-5074E6E7C79D}" destId="{66EB26DC-719A-4D65-9B95-E9AADAB42029}" srcOrd="0" destOrd="0" presId="urn:microsoft.com/office/officeart/2005/8/layout/bProcess3"/>
    <dgm:cxn modelId="{22EE96C3-F851-4043-90DF-D2C65DF742C9}" type="presOf" srcId="{DE9A7BC0-681E-4A93-924C-E3217C47F38F}" destId="{1C9057E7-5D2D-4C47-B502-8D3B4B1CB42B}" srcOrd="0" destOrd="0" presId="urn:microsoft.com/office/officeart/2005/8/layout/bProcess3"/>
    <dgm:cxn modelId="{13522BF2-6201-4978-AB77-9A1FE3266AF6}" srcId="{8EEF3094-BBFD-40D4-A644-AE3D8331C24B}" destId="{A01629FE-0DD2-460C-B695-BDD89390DA70}" srcOrd="6" destOrd="0" parTransId="{6DF8D270-A460-4900-834C-1D2D88D15C13}" sibTransId="{D39AA25F-AD05-4E04-9050-1363D460DE7C}"/>
    <dgm:cxn modelId="{9DD6A1BC-DBD0-429B-9A07-EABF639780A7}" type="presOf" srcId="{5BE20EC3-7367-4E4B-AC05-A93E934AA5B7}" destId="{80DD0F56-7E02-446A-8DFC-CA0FA14131D3}" srcOrd="0" destOrd="0" presId="urn:microsoft.com/office/officeart/2005/8/layout/bProcess3"/>
    <dgm:cxn modelId="{3AB3E422-81D9-4E5E-A79C-FCDAAD6DB0DA}" type="presOf" srcId="{7188299F-9B08-4FA5-912C-9EEF70C59EA4}" destId="{5C19DFCC-338F-4BE4-9A51-3848D1AEBC50}" srcOrd="1" destOrd="0" presId="urn:microsoft.com/office/officeart/2005/8/layout/bProcess3"/>
    <dgm:cxn modelId="{4000CFCC-DA03-4557-8826-C20F4A5C8C37}" type="presOf" srcId="{9130A3F5-9E3B-4400-9D30-92E5E755F19F}" destId="{4FB70FB0-BEA4-4601-A8E5-542CA70C741C}" srcOrd="0" destOrd="0" presId="urn:microsoft.com/office/officeart/2005/8/layout/bProcess3"/>
    <dgm:cxn modelId="{F8564C62-79DE-4322-AD22-4D318BEE6D9A}" type="presOf" srcId="{B6C1750F-693F-4E72-A6E9-D027B95A292D}" destId="{7FE935D8-EE72-4C53-82A8-5DA2EA9D0265}" srcOrd="0" destOrd="0" presId="urn:microsoft.com/office/officeart/2005/8/layout/bProcess3"/>
    <dgm:cxn modelId="{ADE9E4AA-6F85-4B34-9050-EC69B344D187}" type="presOf" srcId="{55D644D8-F95D-436D-AB0E-080CA9D5410C}" destId="{B666A360-DB11-4AB0-95CB-F8F5F45E1DD1}" srcOrd="0" destOrd="0" presId="urn:microsoft.com/office/officeart/2005/8/layout/bProcess3"/>
    <dgm:cxn modelId="{A9290CB9-1641-432D-8194-12509BEEB7AC}" srcId="{8EEF3094-BBFD-40D4-A644-AE3D8331C24B}" destId="{B6C1750F-693F-4E72-A6E9-D027B95A292D}" srcOrd="0" destOrd="0" parTransId="{0BB38425-9BB5-4347-B526-B0354718179A}" sibTransId="{DE9A7BC0-681E-4A93-924C-E3217C47F38F}"/>
    <dgm:cxn modelId="{DEDDCD3A-8B83-4C3C-83ED-9E0D3CDB68C3}" type="presOf" srcId="{336FE7C8-968C-4590-941F-FC5874ED16B3}" destId="{F8E93BD5-E902-4E76-AB3D-3CC3089F0D22}" srcOrd="0" destOrd="0" presId="urn:microsoft.com/office/officeart/2005/8/layout/bProcess3"/>
    <dgm:cxn modelId="{1B4707F0-2784-4CC6-AFB4-BD4577A37037}" type="presOf" srcId="{D39AA25F-AD05-4E04-9050-1363D460DE7C}" destId="{8037DFD3-1D9D-42BA-88AF-B7BFEE060E7F}" srcOrd="1" destOrd="0" presId="urn:microsoft.com/office/officeart/2005/8/layout/bProcess3"/>
    <dgm:cxn modelId="{D7139284-43F0-416A-9F7C-2763AD7DC845}" type="presOf" srcId="{3B2C0E9D-8471-49AC-8530-61CFF574A0EA}" destId="{AA072D34-18BA-43ED-B270-1636C84B8492}" srcOrd="0" destOrd="0" presId="urn:microsoft.com/office/officeart/2005/8/layout/bProcess3"/>
    <dgm:cxn modelId="{DEB125F7-740C-40D0-AB24-56A5397BCD57}" type="presOf" srcId="{32DDEE4A-0C04-478C-A958-548C6D46258E}" destId="{3C8E2C1F-7B4E-46A5-9081-1A9760B8316A}" srcOrd="1" destOrd="0" presId="urn:microsoft.com/office/officeart/2005/8/layout/bProcess3"/>
    <dgm:cxn modelId="{0108D18E-D8F4-4A72-99C2-FCBCE2E91301}" srcId="{8EEF3094-BBFD-40D4-A644-AE3D8331C24B}" destId="{525AB35A-3394-4F45-BD4C-6D71F109F853}" srcOrd="3" destOrd="0" parTransId="{7CFD624C-0BB3-4834-A746-B6A22CDF6224}" sibTransId="{E211233A-7FC0-4F3E-9CB3-2672E36042CA}"/>
    <dgm:cxn modelId="{707BE184-BD50-4A47-A077-238082ECA151}" srcId="{8EEF3094-BBFD-40D4-A644-AE3D8331C24B}" destId="{4063070D-073E-4EB0-97C9-0B585FADB4E6}" srcOrd="4" destOrd="0" parTransId="{1F4C03C4-9D08-4411-A818-488C78160E62}" sibTransId="{3B2C0E9D-8471-49AC-8530-61CFF574A0EA}"/>
    <dgm:cxn modelId="{DDD11B4E-C6DC-4D85-B382-F8A163D5DC8D}" type="presOf" srcId="{E211233A-7FC0-4F3E-9CB3-2672E36042CA}" destId="{C521F89D-538F-4662-94C0-EF7B58EBF06D}" srcOrd="0" destOrd="0" presId="urn:microsoft.com/office/officeart/2005/8/layout/bProcess3"/>
    <dgm:cxn modelId="{4B41BBB6-4A24-4B9E-ABCC-9448B53947F2}" srcId="{8EEF3094-BBFD-40D4-A644-AE3D8331C24B}" destId="{336FE7C8-968C-4590-941F-FC5874ED16B3}" srcOrd="7" destOrd="0" parTransId="{0338CF12-F66B-4B1F-A812-1F726B786211}" sibTransId="{86CF8AB1-AE11-4DCD-8396-8A43F3B2591E}"/>
    <dgm:cxn modelId="{A9E1ECF4-6E2D-4A9E-AE39-A9E30B955270}" type="presOf" srcId="{D39AA25F-AD05-4E04-9050-1363D460DE7C}" destId="{FE004C05-73EF-4E54-BEEB-5F52CA5BD148}" srcOrd="0" destOrd="0" presId="urn:microsoft.com/office/officeart/2005/8/layout/bProcess3"/>
    <dgm:cxn modelId="{406D941E-F3ED-4538-AC34-B740036D41B5}" srcId="{8EEF3094-BBFD-40D4-A644-AE3D8331C24B}" destId="{5BE20EC3-7367-4E4B-AC05-A93E934AA5B7}" srcOrd="8" destOrd="0" parTransId="{FF9053E8-59DB-4ECF-B174-2E0C44CA43CB}" sibTransId="{63B5338E-C3CD-45D0-A8A9-377B30B5E160}"/>
    <dgm:cxn modelId="{238855A7-A61A-401A-9493-2138C3126AC8}" type="presParOf" srcId="{3EAFB913-8D9E-48F8-8122-1A2A11171BD0}" destId="{7FE935D8-EE72-4C53-82A8-5DA2EA9D0265}" srcOrd="0" destOrd="0" presId="urn:microsoft.com/office/officeart/2005/8/layout/bProcess3"/>
    <dgm:cxn modelId="{A342B749-25F7-41E3-BBF7-CB8F11E38374}" type="presParOf" srcId="{3EAFB913-8D9E-48F8-8122-1A2A11171BD0}" destId="{1C9057E7-5D2D-4C47-B502-8D3B4B1CB42B}" srcOrd="1" destOrd="0" presId="urn:microsoft.com/office/officeart/2005/8/layout/bProcess3"/>
    <dgm:cxn modelId="{58E39FC2-F077-4B04-9107-AC12C48F77F3}" type="presParOf" srcId="{1C9057E7-5D2D-4C47-B502-8D3B4B1CB42B}" destId="{240FC5D2-4BDD-4BA9-9ADD-C4EC642E4B63}" srcOrd="0" destOrd="0" presId="urn:microsoft.com/office/officeart/2005/8/layout/bProcess3"/>
    <dgm:cxn modelId="{9AACFAEB-36FA-42E0-AF59-412C675D53C4}" type="presParOf" srcId="{3EAFB913-8D9E-48F8-8122-1A2A11171BD0}" destId="{2B5504E3-5F9A-4844-BFC0-61C8849C3803}" srcOrd="2" destOrd="0" presId="urn:microsoft.com/office/officeart/2005/8/layout/bProcess3"/>
    <dgm:cxn modelId="{2747D22B-782C-47D5-AC46-EFD13201AA66}" type="presParOf" srcId="{3EAFB913-8D9E-48F8-8122-1A2A11171BD0}" destId="{45AD975C-E6A4-4C84-A5B0-EA709E360A30}" srcOrd="3" destOrd="0" presId="urn:microsoft.com/office/officeart/2005/8/layout/bProcess3"/>
    <dgm:cxn modelId="{F5DB62E9-53B9-4250-ABE0-D5F183CA98E8}" type="presParOf" srcId="{45AD975C-E6A4-4C84-A5B0-EA709E360A30}" destId="{5C19DFCC-338F-4BE4-9A51-3848D1AEBC50}" srcOrd="0" destOrd="0" presId="urn:microsoft.com/office/officeart/2005/8/layout/bProcess3"/>
    <dgm:cxn modelId="{B58B3F36-A413-463D-A29D-B83B94D7F2FE}" type="presParOf" srcId="{3EAFB913-8D9E-48F8-8122-1A2A11171BD0}" destId="{4FB70FB0-BEA4-4601-A8E5-542CA70C741C}" srcOrd="4" destOrd="0" presId="urn:microsoft.com/office/officeart/2005/8/layout/bProcess3"/>
    <dgm:cxn modelId="{E2074521-F1ED-4D76-A23F-24F2452299CF}" type="presParOf" srcId="{3EAFB913-8D9E-48F8-8122-1A2A11171BD0}" destId="{66EB26DC-719A-4D65-9B95-E9AADAB42029}" srcOrd="5" destOrd="0" presId="urn:microsoft.com/office/officeart/2005/8/layout/bProcess3"/>
    <dgm:cxn modelId="{195D317E-6B3C-4636-B330-C91039716E13}" type="presParOf" srcId="{66EB26DC-719A-4D65-9B95-E9AADAB42029}" destId="{6B9005B9-745B-46FA-9F7D-1DB2E994E0DE}" srcOrd="0" destOrd="0" presId="urn:microsoft.com/office/officeart/2005/8/layout/bProcess3"/>
    <dgm:cxn modelId="{34AB459D-61AB-4DFB-9FAC-242E105B9B71}" type="presParOf" srcId="{3EAFB913-8D9E-48F8-8122-1A2A11171BD0}" destId="{131EFACD-D804-4C12-B070-4A5EBE73FB96}" srcOrd="6" destOrd="0" presId="urn:microsoft.com/office/officeart/2005/8/layout/bProcess3"/>
    <dgm:cxn modelId="{24754351-E60C-4A64-A070-FAD91EC8F37A}" type="presParOf" srcId="{3EAFB913-8D9E-48F8-8122-1A2A11171BD0}" destId="{C521F89D-538F-4662-94C0-EF7B58EBF06D}" srcOrd="7" destOrd="0" presId="urn:microsoft.com/office/officeart/2005/8/layout/bProcess3"/>
    <dgm:cxn modelId="{768AB515-CB4E-4DB4-8FA8-D3F11B26623E}" type="presParOf" srcId="{C521F89D-538F-4662-94C0-EF7B58EBF06D}" destId="{0482A633-2FF4-4B3B-AB98-7D33098B4C46}" srcOrd="0" destOrd="0" presId="urn:microsoft.com/office/officeart/2005/8/layout/bProcess3"/>
    <dgm:cxn modelId="{F5708635-26FB-4D24-AA21-00257969AD28}" type="presParOf" srcId="{3EAFB913-8D9E-48F8-8122-1A2A11171BD0}" destId="{936C9939-974D-4398-BE43-756A25BE2906}" srcOrd="8" destOrd="0" presId="urn:microsoft.com/office/officeart/2005/8/layout/bProcess3"/>
    <dgm:cxn modelId="{055F6D04-F994-4A5D-906B-015B00C46BB6}" type="presParOf" srcId="{3EAFB913-8D9E-48F8-8122-1A2A11171BD0}" destId="{AA072D34-18BA-43ED-B270-1636C84B8492}" srcOrd="9" destOrd="0" presId="urn:microsoft.com/office/officeart/2005/8/layout/bProcess3"/>
    <dgm:cxn modelId="{B5DD2F43-FDA3-4B5C-B623-5EE66F200C47}" type="presParOf" srcId="{AA072D34-18BA-43ED-B270-1636C84B8492}" destId="{256625F9-CE8C-44AF-AA98-7B9A6079B333}" srcOrd="0" destOrd="0" presId="urn:microsoft.com/office/officeart/2005/8/layout/bProcess3"/>
    <dgm:cxn modelId="{5A79BBE4-495F-44E3-A26A-D52FA4ADFEE6}" type="presParOf" srcId="{3EAFB913-8D9E-48F8-8122-1A2A11171BD0}" destId="{B666A360-DB11-4AB0-95CB-F8F5F45E1DD1}" srcOrd="10" destOrd="0" presId="urn:microsoft.com/office/officeart/2005/8/layout/bProcess3"/>
    <dgm:cxn modelId="{4C2B6622-D549-421A-97FE-120D762FE106}" type="presParOf" srcId="{3EAFB913-8D9E-48F8-8122-1A2A11171BD0}" destId="{73A4A55E-737F-44C5-BE0A-C427D982813F}" srcOrd="11" destOrd="0" presId="urn:microsoft.com/office/officeart/2005/8/layout/bProcess3"/>
    <dgm:cxn modelId="{A87868C9-063D-44B4-997D-84FC73AA0656}" type="presParOf" srcId="{73A4A55E-737F-44C5-BE0A-C427D982813F}" destId="{3C8E2C1F-7B4E-46A5-9081-1A9760B8316A}" srcOrd="0" destOrd="0" presId="urn:microsoft.com/office/officeart/2005/8/layout/bProcess3"/>
    <dgm:cxn modelId="{0E7473DB-940B-4C3B-A327-4B7999701281}" type="presParOf" srcId="{3EAFB913-8D9E-48F8-8122-1A2A11171BD0}" destId="{B7D64411-7FD8-4CDA-A936-6318BDCBBEE3}" srcOrd="12" destOrd="0" presId="urn:microsoft.com/office/officeart/2005/8/layout/bProcess3"/>
    <dgm:cxn modelId="{B66F7C21-5B73-414D-B6E1-82C56C3F4447}" type="presParOf" srcId="{3EAFB913-8D9E-48F8-8122-1A2A11171BD0}" destId="{FE004C05-73EF-4E54-BEEB-5F52CA5BD148}" srcOrd="13" destOrd="0" presId="urn:microsoft.com/office/officeart/2005/8/layout/bProcess3"/>
    <dgm:cxn modelId="{89F457B9-1210-4D69-953F-9A350393C400}" type="presParOf" srcId="{FE004C05-73EF-4E54-BEEB-5F52CA5BD148}" destId="{8037DFD3-1D9D-42BA-88AF-B7BFEE060E7F}" srcOrd="0" destOrd="0" presId="urn:microsoft.com/office/officeart/2005/8/layout/bProcess3"/>
    <dgm:cxn modelId="{C49570FC-614F-4AEE-8406-404FE0A4C581}" type="presParOf" srcId="{3EAFB913-8D9E-48F8-8122-1A2A11171BD0}" destId="{F8E93BD5-E902-4E76-AB3D-3CC3089F0D22}" srcOrd="14" destOrd="0" presId="urn:microsoft.com/office/officeart/2005/8/layout/bProcess3"/>
    <dgm:cxn modelId="{02B60576-50C9-45C1-8956-68FF113AA230}" type="presParOf" srcId="{3EAFB913-8D9E-48F8-8122-1A2A11171BD0}" destId="{C11AC3B8-49F1-455F-84FC-AA317DEB5FE1}" srcOrd="15" destOrd="0" presId="urn:microsoft.com/office/officeart/2005/8/layout/bProcess3"/>
    <dgm:cxn modelId="{EE15E6B2-0B63-445A-B04B-CF53356D8EAD}" type="presParOf" srcId="{C11AC3B8-49F1-455F-84FC-AA317DEB5FE1}" destId="{8E672682-9934-4202-8CCB-A33A549B2156}" srcOrd="0" destOrd="0" presId="urn:microsoft.com/office/officeart/2005/8/layout/bProcess3"/>
    <dgm:cxn modelId="{C19C8A3A-3073-404F-B480-657932596718}" type="presParOf" srcId="{3EAFB913-8D9E-48F8-8122-1A2A11171BD0}" destId="{80DD0F56-7E02-446A-8DFC-CA0FA14131D3}" srcOrd="16" destOrd="0" presId="urn:microsoft.com/office/officeart/2005/8/layout/b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338E94-0FC7-4444-8030-0D17D084C157}" type="doc">
      <dgm:prSet loTypeId="urn:microsoft.com/office/officeart/2005/8/layout/StepDownProcess" loCatId="process" qsTypeId="urn:microsoft.com/office/officeart/2005/8/quickstyle/simple1" qsCatId="simple" csTypeId="urn:microsoft.com/office/officeart/2005/8/colors/colorful2" csCatId="colorful" phldr="1"/>
      <dgm:spPr/>
      <dgm:t>
        <a:bodyPr/>
        <a:lstStyle/>
        <a:p>
          <a:endParaRPr lang="pl-PL"/>
        </a:p>
      </dgm:t>
    </dgm:pt>
    <dgm:pt modelId="{D0AD5987-E0DC-48EB-B760-892AE2EE1265}">
      <dgm:prSet phldrT="[Tekst]" custT="1"/>
      <dgm:spPr/>
      <dgm:t>
        <a:bodyPr/>
        <a:lstStyle/>
        <a:p>
          <a:r>
            <a:rPr lang="uk-UA" sz="1400" b="1" dirty="0">
              <a:solidFill>
                <a:schemeClr val="tx1"/>
              </a:solidFill>
              <a:latin typeface="Candara" charset="0"/>
              <a:ea typeface="Candara" charset="0"/>
              <a:cs typeface="Candara" charset="0"/>
            </a:rPr>
            <a:t>бачення розвитку</a:t>
          </a:r>
          <a:endParaRPr lang="pl-PL" sz="1400" b="1" dirty="0">
            <a:solidFill>
              <a:schemeClr val="tx1"/>
            </a:solidFill>
            <a:latin typeface="Candara" charset="0"/>
            <a:ea typeface="Candara" charset="0"/>
            <a:cs typeface="Candara" charset="0"/>
          </a:endParaRPr>
        </a:p>
      </dgm:t>
    </dgm:pt>
    <dgm:pt modelId="{B68EF088-562C-4F04-A7A8-7308B79DFDAD}" type="parTrans" cxnId="{01BD6D25-FEE5-4220-BC29-6948CA1E6A67}">
      <dgm:prSet/>
      <dgm:spPr/>
      <dgm:t>
        <a:bodyPr/>
        <a:lstStyle/>
        <a:p>
          <a:endParaRPr lang="pl-PL" sz="1600">
            <a:latin typeface="Candara" charset="0"/>
            <a:ea typeface="Candara" charset="0"/>
            <a:cs typeface="Candara" charset="0"/>
          </a:endParaRPr>
        </a:p>
      </dgm:t>
    </dgm:pt>
    <dgm:pt modelId="{7F44569F-15D6-48F1-B36A-44C15F64376A}" type="sibTrans" cxnId="{01BD6D25-FEE5-4220-BC29-6948CA1E6A67}">
      <dgm:prSet/>
      <dgm:spPr/>
      <dgm:t>
        <a:bodyPr/>
        <a:lstStyle/>
        <a:p>
          <a:endParaRPr lang="pl-PL" sz="1600">
            <a:latin typeface="Candara" charset="0"/>
            <a:ea typeface="Candara" charset="0"/>
            <a:cs typeface="Candara" charset="0"/>
          </a:endParaRPr>
        </a:p>
      </dgm:t>
    </dgm:pt>
    <dgm:pt modelId="{29D736CD-B917-453A-B9DD-D086424B7315}">
      <dgm:prSet phldrT="[Tekst]" custT="1"/>
      <dgm:spPr/>
      <dgm:t>
        <a:bodyPr/>
        <a:lstStyle/>
        <a:p>
          <a:r>
            <a:rPr lang="uk-UA" sz="1200" dirty="0">
              <a:latin typeface="Candara" charset="0"/>
              <a:ea typeface="Candara" charset="0"/>
              <a:cs typeface="Candara" charset="0"/>
            </a:rPr>
            <a:t>ЗАГАЛЬНА ДАЛЕКОСЯЖНА ПЕРСПЕКТИВА</a:t>
          </a:r>
          <a:endParaRPr lang="pl-PL" sz="1200" dirty="0">
            <a:latin typeface="Candara" charset="0"/>
            <a:ea typeface="Candara" charset="0"/>
            <a:cs typeface="Candara" charset="0"/>
          </a:endParaRPr>
        </a:p>
      </dgm:t>
    </dgm:pt>
    <dgm:pt modelId="{76C78ACD-A53C-41DA-A249-F43CE52B3ACD}" type="parTrans" cxnId="{2B822FDE-8661-4BFB-9DE0-124E84F3AB89}">
      <dgm:prSet/>
      <dgm:spPr/>
      <dgm:t>
        <a:bodyPr/>
        <a:lstStyle/>
        <a:p>
          <a:endParaRPr lang="pl-PL" sz="1600">
            <a:latin typeface="Candara" charset="0"/>
            <a:ea typeface="Candara" charset="0"/>
            <a:cs typeface="Candara" charset="0"/>
          </a:endParaRPr>
        </a:p>
      </dgm:t>
    </dgm:pt>
    <dgm:pt modelId="{C0753B48-F4B0-4300-B86C-23265E70645C}" type="sibTrans" cxnId="{2B822FDE-8661-4BFB-9DE0-124E84F3AB89}">
      <dgm:prSet/>
      <dgm:spPr/>
      <dgm:t>
        <a:bodyPr/>
        <a:lstStyle/>
        <a:p>
          <a:endParaRPr lang="pl-PL" sz="1600">
            <a:latin typeface="Candara" charset="0"/>
            <a:ea typeface="Candara" charset="0"/>
            <a:cs typeface="Candara" charset="0"/>
          </a:endParaRPr>
        </a:p>
      </dgm:t>
    </dgm:pt>
    <dgm:pt modelId="{1468D1BC-D1A3-4174-A8B1-299E63725CB1}">
      <dgm:prSet phldrT="[Tekst]" custT="1"/>
      <dgm:spPr/>
      <dgm:t>
        <a:bodyPr/>
        <a:lstStyle/>
        <a:p>
          <a:r>
            <a:rPr lang="uk-UA" sz="1400" b="1" dirty="0">
              <a:solidFill>
                <a:schemeClr val="tx1"/>
              </a:solidFill>
              <a:latin typeface="Candara" charset="0"/>
              <a:ea typeface="Candara" charset="0"/>
              <a:cs typeface="Candara" charset="0"/>
            </a:rPr>
            <a:t>головні стратегічні цілі</a:t>
          </a:r>
          <a:endParaRPr lang="pl-PL" sz="1400" b="1" dirty="0">
            <a:solidFill>
              <a:schemeClr val="tx1"/>
            </a:solidFill>
            <a:latin typeface="Candara" charset="0"/>
            <a:ea typeface="Candara" charset="0"/>
            <a:cs typeface="Candara" charset="0"/>
          </a:endParaRPr>
        </a:p>
      </dgm:t>
    </dgm:pt>
    <dgm:pt modelId="{CDDBAA4A-8B9D-4B44-9EA4-95F0D8163AED}" type="parTrans" cxnId="{49A0259F-76E1-42FB-AFFA-0657807001C3}">
      <dgm:prSet/>
      <dgm:spPr/>
      <dgm:t>
        <a:bodyPr/>
        <a:lstStyle/>
        <a:p>
          <a:endParaRPr lang="pl-PL" sz="1600">
            <a:latin typeface="Candara" charset="0"/>
            <a:ea typeface="Candara" charset="0"/>
            <a:cs typeface="Candara" charset="0"/>
          </a:endParaRPr>
        </a:p>
      </dgm:t>
    </dgm:pt>
    <dgm:pt modelId="{DFD06020-DE47-4C3D-82AB-3D07EC99772E}" type="sibTrans" cxnId="{49A0259F-76E1-42FB-AFFA-0657807001C3}">
      <dgm:prSet/>
      <dgm:spPr/>
      <dgm:t>
        <a:bodyPr/>
        <a:lstStyle/>
        <a:p>
          <a:endParaRPr lang="pl-PL" sz="1600">
            <a:latin typeface="Candara" charset="0"/>
            <a:ea typeface="Candara" charset="0"/>
            <a:cs typeface="Candara" charset="0"/>
          </a:endParaRPr>
        </a:p>
      </dgm:t>
    </dgm:pt>
    <dgm:pt modelId="{E514D131-D9C8-4251-9907-01468C81D8DE}">
      <dgm:prSet phldrT="[Tekst]" custT="1"/>
      <dgm:spPr/>
      <dgm:t>
        <a:bodyPr/>
        <a:lstStyle/>
        <a:p>
          <a:r>
            <a:rPr lang="uk-UA" sz="1200" dirty="0">
              <a:latin typeface="Candara" charset="0"/>
              <a:ea typeface="Candara" charset="0"/>
              <a:cs typeface="Candara" charset="0"/>
            </a:rPr>
            <a:t>БАГАТОРІЧНА ПЕРСПЕКТИВА </a:t>
          </a:r>
          <a:r>
            <a:rPr lang="pl-PL" sz="1200" dirty="0">
              <a:latin typeface="Candara" charset="0"/>
              <a:ea typeface="Candara" charset="0"/>
              <a:cs typeface="Candara" charset="0"/>
            </a:rPr>
            <a:t>(</a:t>
          </a:r>
          <a:r>
            <a:rPr lang="uk-UA" sz="1200" dirty="0">
              <a:latin typeface="Candara" charset="0"/>
              <a:ea typeface="Candara" charset="0"/>
              <a:cs typeface="Candara" charset="0"/>
            </a:rPr>
            <a:t>до</a:t>
          </a:r>
          <a:r>
            <a:rPr lang="pl-PL" sz="1200" dirty="0">
              <a:latin typeface="Candara" charset="0"/>
              <a:ea typeface="Candara" charset="0"/>
              <a:cs typeface="Candara" charset="0"/>
            </a:rPr>
            <a:t> 2029)</a:t>
          </a:r>
        </a:p>
      </dgm:t>
    </dgm:pt>
    <dgm:pt modelId="{F82B980F-BA11-4139-BA29-03CC040AC742}" type="parTrans" cxnId="{C8EB46FD-AF26-4405-A5D9-047D2E049E87}">
      <dgm:prSet/>
      <dgm:spPr/>
      <dgm:t>
        <a:bodyPr/>
        <a:lstStyle/>
        <a:p>
          <a:endParaRPr lang="pl-PL" sz="1600">
            <a:latin typeface="Candara" charset="0"/>
            <a:ea typeface="Candara" charset="0"/>
            <a:cs typeface="Candara" charset="0"/>
          </a:endParaRPr>
        </a:p>
      </dgm:t>
    </dgm:pt>
    <dgm:pt modelId="{103B24B2-F15D-4B7B-9339-009D12ECDB4D}" type="sibTrans" cxnId="{C8EB46FD-AF26-4405-A5D9-047D2E049E87}">
      <dgm:prSet/>
      <dgm:spPr/>
      <dgm:t>
        <a:bodyPr/>
        <a:lstStyle/>
        <a:p>
          <a:endParaRPr lang="pl-PL" sz="1600">
            <a:latin typeface="Candara" charset="0"/>
            <a:ea typeface="Candara" charset="0"/>
            <a:cs typeface="Candara" charset="0"/>
          </a:endParaRPr>
        </a:p>
      </dgm:t>
    </dgm:pt>
    <dgm:pt modelId="{696E037A-1634-4E38-BC6D-A67AC2A75B5E}">
      <dgm:prSet phldrT="[Tekst]" custT="1"/>
      <dgm:spPr/>
      <dgm:t>
        <a:bodyPr/>
        <a:lstStyle/>
        <a:p>
          <a:r>
            <a:rPr lang="uk-UA" sz="1400" b="1" dirty="0">
              <a:solidFill>
                <a:schemeClr val="tx1"/>
              </a:solidFill>
              <a:latin typeface="Candara" charset="0"/>
              <a:ea typeface="Candara" charset="0"/>
              <a:cs typeface="Candara" charset="0"/>
            </a:rPr>
            <a:t>операційні цілі</a:t>
          </a:r>
          <a:endParaRPr lang="pl-PL" sz="1400" b="1" dirty="0">
            <a:solidFill>
              <a:schemeClr val="tx1"/>
            </a:solidFill>
            <a:latin typeface="Candara" charset="0"/>
            <a:ea typeface="Candara" charset="0"/>
            <a:cs typeface="Candara" charset="0"/>
          </a:endParaRPr>
        </a:p>
      </dgm:t>
    </dgm:pt>
    <dgm:pt modelId="{2E974C45-0F2A-42BB-AA88-A24E229C5C12}" type="parTrans" cxnId="{ED57AFFF-A940-408C-98AB-AF38A2D18E48}">
      <dgm:prSet/>
      <dgm:spPr/>
      <dgm:t>
        <a:bodyPr/>
        <a:lstStyle/>
        <a:p>
          <a:endParaRPr lang="pl-PL" sz="1600">
            <a:latin typeface="Candara" charset="0"/>
            <a:ea typeface="Candara" charset="0"/>
            <a:cs typeface="Candara" charset="0"/>
          </a:endParaRPr>
        </a:p>
      </dgm:t>
    </dgm:pt>
    <dgm:pt modelId="{E24F9A91-498D-4EF2-A967-ED619558CE9C}" type="sibTrans" cxnId="{ED57AFFF-A940-408C-98AB-AF38A2D18E48}">
      <dgm:prSet/>
      <dgm:spPr/>
      <dgm:t>
        <a:bodyPr/>
        <a:lstStyle/>
        <a:p>
          <a:endParaRPr lang="pl-PL" sz="1600">
            <a:latin typeface="Candara" charset="0"/>
            <a:ea typeface="Candara" charset="0"/>
            <a:cs typeface="Candara" charset="0"/>
          </a:endParaRPr>
        </a:p>
      </dgm:t>
    </dgm:pt>
    <dgm:pt modelId="{02EE5E89-6889-4AEA-977E-0C8FEB556681}">
      <dgm:prSet phldrT="[Tekst]" custT="1"/>
      <dgm:spPr/>
      <dgm:t>
        <a:bodyPr/>
        <a:lstStyle/>
        <a:p>
          <a:r>
            <a:rPr lang="uk-UA" sz="1200" dirty="0">
              <a:latin typeface="Candara" charset="0"/>
              <a:ea typeface="Candara" charset="0"/>
              <a:cs typeface="Candara" charset="0"/>
            </a:rPr>
            <a:t>КОРОТКОТЕРМІНОВА ПЕРСПЕКТИВА </a:t>
          </a:r>
          <a:r>
            <a:rPr lang="pl-PL" sz="1200" dirty="0">
              <a:latin typeface="Candara" charset="0"/>
              <a:ea typeface="Candara" charset="0"/>
              <a:cs typeface="Candara" charset="0"/>
            </a:rPr>
            <a:t>(</a:t>
          </a:r>
          <a:r>
            <a:rPr lang="uk-UA" sz="1200" dirty="0">
              <a:latin typeface="Candara" charset="0"/>
              <a:ea typeface="Candara" charset="0"/>
              <a:cs typeface="Candara" charset="0"/>
            </a:rPr>
            <a:t>до</a:t>
          </a:r>
          <a:r>
            <a:rPr lang="pl-PL" sz="1200" dirty="0">
              <a:latin typeface="Candara" charset="0"/>
              <a:ea typeface="Candara" charset="0"/>
              <a:cs typeface="Candara" charset="0"/>
            </a:rPr>
            <a:t> 2025)</a:t>
          </a:r>
        </a:p>
      </dgm:t>
    </dgm:pt>
    <dgm:pt modelId="{0A43B12C-48CE-438D-ABA4-C9BCFC4EE5D7}" type="parTrans" cxnId="{BF1C6962-2604-4820-ADC2-AFAD80DC4BEB}">
      <dgm:prSet/>
      <dgm:spPr/>
      <dgm:t>
        <a:bodyPr/>
        <a:lstStyle/>
        <a:p>
          <a:endParaRPr lang="pl-PL" sz="1600">
            <a:latin typeface="Candara" charset="0"/>
            <a:ea typeface="Candara" charset="0"/>
            <a:cs typeface="Candara" charset="0"/>
          </a:endParaRPr>
        </a:p>
      </dgm:t>
    </dgm:pt>
    <dgm:pt modelId="{A2EC8E61-F35C-4EE1-B730-C3B13BF6386D}" type="sibTrans" cxnId="{BF1C6962-2604-4820-ADC2-AFAD80DC4BEB}">
      <dgm:prSet/>
      <dgm:spPr/>
      <dgm:t>
        <a:bodyPr/>
        <a:lstStyle/>
        <a:p>
          <a:endParaRPr lang="pl-PL" sz="1600">
            <a:latin typeface="Candara" charset="0"/>
            <a:ea typeface="Candara" charset="0"/>
            <a:cs typeface="Candara" charset="0"/>
          </a:endParaRPr>
        </a:p>
      </dgm:t>
    </dgm:pt>
    <dgm:pt modelId="{A735AFED-F959-4AFE-ADFE-C3499091A305}">
      <dgm:prSet custT="1"/>
      <dgm:spPr/>
      <dgm:t>
        <a:bodyPr/>
        <a:lstStyle/>
        <a:p>
          <a:r>
            <a:rPr lang="uk-UA" sz="1400" b="1" dirty="0">
              <a:solidFill>
                <a:schemeClr val="tx1"/>
              </a:solidFill>
              <a:latin typeface="Candara" charset="0"/>
              <a:ea typeface="Candara" charset="0"/>
              <a:cs typeface="Candara" charset="0"/>
            </a:rPr>
            <a:t>діяльності</a:t>
          </a:r>
          <a:endParaRPr lang="pl-PL" sz="1400" b="1" dirty="0">
            <a:solidFill>
              <a:schemeClr val="tx1"/>
            </a:solidFill>
            <a:latin typeface="Candara" charset="0"/>
            <a:ea typeface="Candara" charset="0"/>
            <a:cs typeface="Candara" charset="0"/>
          </a:endParaRPr>
        </a:p>
      </dgm:t>
    </dgm:pt>
    <dgm:pt modelId="{9875434D-5ADB-429E-95CA-531EB282824B}" type="parTrans" cxnId="{6A7ACA62-9E09-497D-88B7-A91F27BFFA90}">
      <dgm:prSet/>
      <dgm:spPr/>
      <dgm:t>
        <a:bodyPr/>
        <a:lstStyle/>
        <a:p>
          <a:endParaRPr lang="pl-PL" sz="1600">
            <a:latin typeface="Candara" charset="0"/>
            <a:ea typeface="Candara" charset="0"/>
            <a:cs typeface="Candara" charset="0"/>
          </a:endParaRPr>
        </a:p>
      </dgm:t>
    </dgm:pt>
    <dgm:pt modelId="{22D100B8-E580-4281-996F-9EDAE4057D4C}" type="sibTrans" cxnId="{6A7ACA62-9E09-497D-88B7-A91F27BFFA90}">
      <dgm:prSet/>
      <dgm:spPr/>
      <dgm:t>
        <a:bodyPr/>
        <a:lstStyle/>
        <a:p>
          <a:endParaRPr lang="pl-PL" sz="1600">
            <a:latin typeface="Candara" charset="0"/>
            <a:ea typeface="Candara" charset="0"/>
            <a:cs typeface="Candara" charset="0"/>
          </a:endParaRPr>
        </a:p>
      </dgm:t>
    </dgm:pt>
    <dgm:pt modelId="{09CE05AF-0EA2-4FF1-8CA4-24A1F9938594}">
      <dgm:prSet custT="1"/>
      <dgm:spPr/>
      <dgm:t>
        <a:bodyPr/>
        <a:lstStyle/>
        <a:p>
          <a:r>
            <a:rPr lang="uk-UA" sz="1200" dirty="0">
              <a:latin typeface="Candara" charset="0"/>
              <a:ea typeface="Candara" charset="0"/>
              <a:cs typeface="Candara" charset="0"/>
            </a:rPr>
            <a:t>КОРОТКОТЕРМІНОВА ПЕРСПЕКТИВА</a:t>
          </a:r>
          <a:r>
            <a:rPr lang="pl-PL" sz="1200" dirty="0">
              <a:latin typeface="Candara" charset="0"/>
              <a:ea typeface="Candara" charset="0"/>
              <a:cs typeface="Candara" charset="0"/>
            </a:rPr>
            <a:t> (</a:t>
          </a:r>
          <a:r>
            <a:rPr lang="uk-UA" sz="1200" dirty="0">
              <a:latin typeface="Candara" charset="0"/>
              <a:ea typeface="Candara" charset="0"/>
              <a:cs typeface="Candara" charset="0"/>
            </a:rPr>
            <a:t>до</a:t>
          </a:r>
          <a:r>
            <a:rPr lang="pl-PL" sz="1200" dirty="0">
              <a:latin typeface="Candara" charset="0"/>
              <a:ea typeface="Candara" charset="0"/>
              <a:cs typeface="Candara" charset="0"/>
            </a:rPr>
            <a:t> 2025)</a:t>
          </a:r>
        </a:p>
      </dgm:t>
    </dgm:pt>
    <dgm:pt modelId="{8292FBC7-6F84-4764-BAF1-667745E2ABFD}" type="parTrans" cxnId="{2E56F0B1-4498-4CE9-96A4-AC5FDDA94060}">
      <dgm:prSet/>
      <dgm:spPr/>
      <dgm:t>
        <a:bodyPr/>
        <a:lstStyle/>
        <a:p>
          <a:endParaRPr lang="pl-PL" sz="1600">
            <a:latin typeface="Candara" charset="0"/>
            <a:ea typeface="Candara" charset="0"/>
            <a:cs typeface="Candara" charset="0"/>
          </a:endParaRPr>
        </a:p>
      </dgm:t>
    </dgm:pt>
    <dgm:pt modelId="{C8FAA634-401F-46CB-AC0B-4797ACE013EC}" type="sibTrans" cxnId="{2E56F0B1-4498-4CE9-96A4-AC5FDDA94060}">
      <dgm:prSet/>
      <dgm:spPr/>
      <dgm:t>
        <a:bodyPr/>
        <a:lstStyle/>
        <a:p>
          <a:endParaRPr lang="pl-PL" sz="1600">
            <a:latin typeface="Candara" charset="0"/>
            <a:ea typeface="Candara" charset="0"/>
            <a:cs typeface="Candara" charset="0"/>
          </a:endParaRPr>
        </a:p>
      </dgm:t>
    </dgm:pt>
    <dgm:pt modelId="{1C1387F9-4833-4E91-9B60-31F8AEB44983}" type="pres">
      <dgm:prSet presAssocID="{BF338E94-0FC7-4444-8030-0D17D084C157}" presName="rootnode" presStyleCnt="0">
        <dgm:presLayoutVars>
          <dgm:chMax/>
          <dgm:chPref/>
          <dgm:dir/>
          <dgm:animLvl val="lvl"/>
        </dgm:presLayoutVars>
      </dgm:prSet>
      <dgm:spPr/>
      <dgm:t>
        <a:bodyPr/>
        <a:lstStyle/>
        <a:p>
          <a:endParaRPr lang="pl-PL"/>
        </a:p>
      </dgm:t>
    </dgm:pt>
    <dgm:pt modelId="{AE06C74C-ADC5-47BA-8E20-786728CC6AB6}" type="pres">
      <dgm:prSet presAssocID="{D0AD5987-E0DC-48EB-B760-892AE2EE1265}" presName="composite" presStyleCnt="0"/>
      <dgm:spPr/>
    </dgm:pt>
    <dgm:pt modelId="{36343154-C1C7-48FB-9CCD-F53A001A6230}" type="pres">
      <dgm:prSet presAssocID="{D0AD5987-E0DC-48EB-B760-892AE2EE1265}" presName="bentUpArrow1" presStyleLbl="alignImgPlace1" presStyleIdx="0" presStyleCnt="3"/>
      <dgm:spPr/>
    </dgm:pt>
    <dgm:pt modelId="{FEAE16DD-712B-44EE-B7B8-0B0B3E24E011}" type="pres">
      <dgm:prSet presAssocID="{D0AD5987-E0DC-48EB-B760-892AE2EE1265}" presName="ParentText" presStyleLbl="node1" presStyleIdx="0" presStyleCnt="4">
        <dgm:presLayoutVars>
          <dgm:chMax val="1"/>
          <dgm:chPref val="1"/>
          <dgm:bulletEnabled val="1"/>
        </dgm:presLayoutVars>
      </dgm:prSet>
      <dgm:spPr/>
      <dgm:t>
        <a:bodyPr/>
        <a:lstStyle/>
        <a:p>
          <a:endParaRPr lang="pl-PL"/>
        </a:p>
      </dgm:t>
    </dgm:pt>
    <dgm:pt modelId="{9F04209C-3DBC-4905-B1F6-578A0AD704EA}" type="pres">
      <dgm:prSet presAssocID="{D0AD5987-E0DC-48EB-B760-892AE2EE1265}" presName="ChildText" presStyleLbl="revTx" presStyleIdx="0" presStyleCnt="4" custScaleX="182521" custLinFactNeighborX="37487" custLinFactNeighborY="-3059">
        <dgm:presLayoutVars>
          <dgm:chMax val="0"/>
          <dgm:chPref val="0"/>
          <dgm:bulletEnabled val="1"/>
        </dgm:presLayoutVars>
      </dgm:prSet>
      <dgm:spPr/>
      <dgm:t>
        <a:bodyPr/>
        <a:lstStyle/>
        <a:p>
          <a:endParaRPr lang="pl-PL"/>
        </a:p>
      </dgm:t>
    </dgm:pt>
    <dgm:pt modelId="{C0379F11-80A7-414B-9991-8861A91792D9}" type="pres">
      <dgm:prSet presAssocID="{7F44569F-15D6-48F1-B36A-44C15F64376A}" presName="sibTrans" presStyleCnt="0"/>
      <dgm:spPr/>
    </dgm:pt>
    <dgm:pt modelId="{D95ADCFB-F244-40BB-9EEF-118019A09EE7}" type="pres">
      <dgm:prSet presAssocID="{1468D1BC-D1A3-4174-A8B1-299E63725CB1}" presName="composite" presStyleCnt="0"/>
      <dgm:spPr/>
    </dgm:pt>
    <dgm:pt modelId="{43A555E3-FE89-4484-95FB-E915E37C3AFE}" type="pres">
      <dgm:prSet presAssocID="{1468D1BC-D1A3-4174-A8B1-299E63725CB1}" presName="bentUpArrow1" presStyleLbl="alignImgPlace1" presStyleIdx="1" presStyleCnt="3"/>
      <dgm:spPr/>
    </dgm:pt>
    <dgm:pt modelId="{281A9788-9332-4D18-8CE2-216B0A2D63FE}" type="pres">
      <dgm:prSet presAssocID="{1468D1BC-D1A3-4174-A8B1-299E63725CB1}" presName="ParentText" presStyleLbl="node1" presStyleIdx="1" presStyleCnt="4" custScaleX="127229" custLinFactNeighborX="-13431" custLinFactNeighborY="800">
        <dgm:presLayoutVars>
          <dgm:chMax val="1"/>
          <dgm:chPref val="1"/>
          <dgm:bulletEnabled val="1"/>
        </dgm:presLayoutVars>
      </dgm:prSet>
      <dgm:spPr/>
      <dgm:t>
        <a:bodyPr/>
        <a:lstStyle/>
        <a:p>
          <a:endParaRPr lang="pl-PL"/>
        </a:p>
      </dgm:t>
    </dgm:pt>
    <dgm:pt modelId="{C8B71E0E-E59E-415E-BDFE-051181C033A7}" type="pres">
      <dgm:prSet presAssocID="{1468D1BC-D1A3-4174-A8B1-299E63725CB1}" presName="ChildText" presStyleLbl="revTx" presStyleIdx="1" presStyleCnt="4" custScaleX="201968" custLinFactNeighborX="47513" custLinFactNeighborY="989">
        <dgm:presLayoutVars>
          <dgm:chMax val="0"/>
          <dgm:chPref val="0"/>
          <dgm:bulletEnabled val="1"/>
        </dgm:presLayoutVars>
      </dgm:prSet>
      <dgm:spPr/>
      <dgm:t>
        <a:bodyPr/>
        <a:lstStyle/>
        <a:p>
          <a:endParaRPr lang="pl-PL"/>
        </a:p>
      </dgm:t>
    </dgm:pt>
    <dgm:pt modelId="{F1CEC445-7DE2-41FA-9C12-A1E2CDCAC0C8}" type="pres">
      <dgm:prSet presAssocID="{DFD06020-DE47-4C3D-82AB-3D07EC99772E}" presName="sibTrans" presStyleCnt="0"/>
      <dgm:spPr/>
    </dgm:pt>
    <dgm:pt modelId="{F85ABF8B-E6F6-4D13-9388-ED1452810F88}" type="pres">
      <dgm:prSet presAssocID="{696E037A-1634-4E38-BC6D-A67AC2A75B5E}" presName="composite" presStyleCnt="0"/>
      <dgm:spPr/>
    </dgm:pt>
    <dgm:pt modelId="{26B5B065-1DC4-4DE2-BF1A-BD0968321F33}" type="pres">
      <dgm:prSet presAssocID="{696E037A-1634-4E38-BC6D-A67AC2A75B5E}" presName="bentUpArrow1" presStyleLbl="alignImgPlace1" presStyleIdx="2" presStyleCnt="3"/>
      <dgm:spPr/>
    </dgm:pt>
    <dgm:pt modelId="{8892954F-53E3-496A-9CA4-3A2CD1EC9A9E}" type="pres">
      <dgm:prSet presAssocID="{696E037A-1634-4E38-BC6D-A67AC2A75B5E}" presName="ParentText" presStyleLbl="node1" presStyleIdx="2" presStyleCnt="4" custScaleX="120237">
        <dgm:presLayoutVars>
          <dgm:chMax val="1"/>
          <dgm:chPref val="1"/>
          <dgm:bulletEnabled val="1"/>
        </dgm:presLayoutVars>
      </dgm:prSet>
      <dgm:spPr/>
      <dgm:t>
        <a:bodyPr/>
        <a:lstStyle/>
        <a:p>
          <a:endParaRPr lang="pl-PL"/>
        </a:p>
      </dgm:t>
    </dgm:pt>
    <dgm:pt modelId="{11642777-8D80-4DBE-B581-9DD5822EE3F5}" type="pres">
      <dgm:prSet presAssocID="{696E037A-1634-4E38-BC6D-A67AC2A75B5E}" presName="ChildText" presStyleLbl="revTx" presStyleIdx="2" presStyleCnt="4" custScaleX="259056" custLinFactNeighborX="92905" custLinFactNeighborY="679">
        <dgm:presLayoutVars>
          <dgm:chMax val="0"/>
          <dgm:chPref val="0"/>
          <dgm:bulletEnabled val="1"/>
        </dgm:presLayoutVars>
      </dgm:prSet>
      <dgm:spPr/>
      <dgm:t>
        <a:bodyPr/>
        <a:lstStyle/>
        <a:p>
          <a:endParaRPr lang="pl-PL"/>
        </a:p>
      </dgm:t>
    </dgm:pt>
    <dgm:pt modelId="{83B282F0-70F7-44F7-A467-7DDCE6C4B72C}" type="pres">
      <dgm:prSet presAssocID="{E24F9A91-498D-4EF2-A967-ED619558CE9C}" presName="sibTrans" presStyleCnt="0"/>
      <dgm:spPr/>
    </dgm:pt>
    <dgm:pt modelId="{E5CBFDB1-D33B-4841-A64A-B0E45062BB14}" type="pres">
      <dgm:prSet presAssocID="{A735AFED-F959-4AFE-ADFE-C3499091A305}" presName="composite" presStyleCnt="0"/>
      <dgm:spPr/>
    </dgm:pt>
    <dgm:pt modelId="{098E6927-E630-486A-83A9-382B730B7B05}" type="pres">
      <dgm:prSet presAssocID="{A735AFED-F959-4AFE-ADFE-C3499091A305}" presName="ParentText" presStyleLbl="node1" presStyleIdx="3" presStyleCnt="4" custScaleX="118061">
        <dgm:presLayoutVars>
          <dgm:chMax val="1"/>
          <dgm:chPref val="1"/>
          <dgm:bulletEnabled val="1"/>
        </dgm:presLayoutVars>
      </dgm:prSet>
      <dgm:spPr/>
      <dgm:t>
        <a:bodyPr/>
        <a:lstStyle/>
        <a:p>
          <a:endParaRPr lang="pl-PL"/>
        </a:p>
      </dgm:t>
    </dgm:pt>
    <dgm:pt modelId="{C228821B-05E4-4F36-958F-7EB3FE183358}" type="pres">
      <dgm:prSet presAssocID="{A735AFED-F959-4AFE-ADFE-C3499091A305}" presName="FinalChildText" presStyleLbl="revTx" presStyleIdx="3" presStyleCnt="4" custScaleX="252753" custLinFactNeighborX="86091" custLinFactNeighborY="3043">
        <dgm:presLayoutVars>
          <dgm:chMax val="0"/>
          <dgm:chPref val="0"/>
          <dgm:bulletEnabled val="1"/>
        </dgm:presLayoutVars>
      </dgm:prSet>
      <dgm:spPr/>
      <dgm:t>
        <a:bodyPr/>
        <a:lstStyle/>
        <a:p>
          <a:endParaRPr lang="pl-PL"/>
        </a:p>
      </dgm:t>
    </dgm:pt>
  </dgm:ptLst>
  <dgm:cxnLst>
    <dgm:cxn modelId="{2B822FDE-8661-4BFB-9DE0-124E84F3AB89}" srcId="{D0AD5987-E0DC-48EB-B760-892AE2EE1265}" destId="{29D736CD-B917-453A-B9DD-D086424B7315}" srcOrd="0" destOrd="0" parTransId="{76C78ACD-A53C-41DA-A249-F43CE52B3ACD}" sibTransId="{C0753B48-F4B0-4300-B86C-23265E70645C}"/>
    <dgm:cxn modelId="{01BD6D25-FEE5-4220-BC29-6948CA1E6A67}" srcId="{BF338E94-0FC7-4444-8030-0D17D084C157}" destId="{D0AD5987-E0DC-48EB-B760-892AE2EE1265}" srcOrd="0" destOrd="0" parTransId="{B68EF088-562C-4F04-A7A8-7308B79DFDAD}" sibTransId="{7F44569F-15D6-48F1-B36A-44C15F64376A}"/>
    <dgm:cxn modelId="{C8EB46FD-AF26-4405-A5D9-047D2E049E87}" srcId="{1468D1BC-D1A3-4174-A8B1-299E63725CB1}" destId="{E514D131-D9C8-4251-9907-01468C81D8DE}" srcOrd="0" destOrd="0" parTransId="{F82B980F-BA11-4139-BA29-03CC040AC742}" sibTransId="{103B24B2-F15D-4B7B-9339-009D12ECDB4D}"/>
    <dgm:cxn modelId="{49A0259F-76E1-42FB-AFFA-0657807001C3}" srcId="{BF338E94-0FC7-4444-8030-0D17D084C157}" destId="{1468D1BC-D1A3-4174-A8B1-299E63725CB1}" srcOrd="1" destOrd="0" parTransId="{CDDBAA4A-8B9D-4B44-9EA4-95F0D8163AED}" sibTransId="{DFD06020-DE47-4C3D-82AB-3D07EC99772E}"/>
    <dgm:cxn modelId="{02C59B18-C80E-445F-A1A9-ACF3F39D4CC9}" type="presOf" srcId="{29D736CD-B917-453A-B9DD-D086424B7315}" destId="{9F04209C-3DBC-4905-B1F6-578A0AD704EA}" srcOrd="0" destOrd="0" presId="urn:microsoft.com/office/officeart/2005/8/layout/StepDownProcess"/>
    <dgm:cxn modelId="{2E56F0B1-4498-4CE9-96A4-AC5FDDA94060}" srcId="{A735AFED-F959-4AFE-ADFE-C3499091A305}" destId="{09CE05AF-0EA2-4FF1-8CA4-24A1F9938594}" srcOrd="0" destOrd="0" parTransId="{8292FBC7-6F84-4764-BAF1-667745E2ABFD}" sibTransId="{C8FAA634-401F-46CB-AC0B-4797ACE013EC}"/>
    <dgm:cxn modelId="{F7D43CBF-70ED-4CDD-AC66-19CF2D449BD2}" type="presOf" srcId="{A735AFED-F959-4AFE-ADFE-C3499091A305}" destId="{098E6927-E630-486A-83A9-382B730B7B05}" srcOrd="0" destOrd="0" presId="urn:microsoft.com/office/officeart/2005/8/layout/StepDownProcess"/>
    <dgm:cxn modelId="{BF1C6962-2604-4820-ADC2-AFAD80DC4BEB}" srcId="{696E037A-1634-4E38-BC6D-A67AC2A75B5E}" destId="{02EE5E89-6889-4AEA-977E-0C8FEB556681}" srcOrd="0" destOrd="0" parTransId="{0A43B12C-48CE-438D-ABA4-C9BCFC4EE5D7}" sibTransId="{A2EC8E61-F35C-4EE1-B730-C3B13BF6386D}"/>
    <dgm:cxn modelId="{54C3A571-2DAF-4D35-9769-E0A84113F71E}" type="presOf" srcId="{696E037A-1634-4E38-BC6D-A67AC2A75B5E}" destId="{8892954F-53E3-496A-9CA4-3A2CD1EC9A9E}" srcOrd="0" destOrd="0" presId="urn:microsoft.com/office/officeart/2005/8/layout/StepDownProcess"/>
    <dgm:cxn modelId="{01CC8D61-D8D2-437E-B6C8-0A3341722CB8}" type="presOf" srcId="{1468D1BC-D1A3-4174-A8B1-299E63725CB1}" destId="{281A9788-9332-4D18-8CE2-216B0A2D63FE}" srcOrd="0" destOrd="0" presId="urn:microsoft.com/office/officeart/2005/8/layout/StepDownProcess"/>
    <dgm:cxn modelId="{AD528331-CB99-40CB-8C19-0A67461BC20E}" type="presOf" srcId="{BF338E94-0FC7-4444-8030-0D17D084C157}" destId="{1C1387F9-4833-4E91-9B60-31F8AEB44983}" srcOrd="0" destOrd="0" presId="urn:microsoft.com/office/officeart/2005/8/layout/StepDownProcess"/>
    <dgm:cxn modelId="{6A7ACA62-9E09-497D-88B7-A91F27BFFA90}" srcId="{BF338E94-0FC7-4444-8030-0D17D084C157}" destId="{A735AFED-F959-4AFE-ADFE-C3499091A305}" srcOrd="3" destOrd="0" parTransId="{9875434D-5ADB-429E-95CA-531EB282824B}" sibTransId="{22D100B8-E580-4281-996F-9EDAE4057D4C}"/>
    <dgm:cxn modelId="{DDCB7589-1B49-4FA6-B356-0E7931B124E9}" type="presOf" srcId="{E514D131-D9C8-4251-9907-01468C81D8DE}" destId="{C8B71E0E-E59E-415E-BDFE-051181C033A7}" srcOrd="0" destOrd="0" presId="urn:microsoft.com/office/officeart/2005/8/layout/StepDownProcess"/>
    <dgm:cxn modelId="{18A17D7A-DF57-45CD-8515-F1FE790B90C0}" type="presOf" srcId="{D0AD5987-E0DC-48EB-B760-892AE2EE1265}" destId="{FEAE16DD-712B-44EE-B7B8-0B0B3E24E011}" srcOrd="0" destOrd="0" presId="urn:microsoft.com/office/officeart/2005/8/layout/StepDownProcess"/>
    <dgm:cxn modelId="{ED57AFFF-A940-408C-98AB-AF38A2D18E48}" srcId="{BF338E94-0FC7-4444-8030-0D17D084C157}" destId="{696E037A-1634-4E38-BC6D-A67AC2A75B5E}" srcOrd="2" destOrd="0" parTransId="{2E974C45-0F2A-42BB-AA88-A24E229C5C12}" sibTransId="{E24F9A91-498D-4EF2-A967-ED619558CE9C}"/>
    <dgm:cxn modelId="{641C73B5-7AA9-4234-A9CB-4C6C0557466B}" type="presOf" srcId="{02EE5E89-6889-4AEA-977E-0C8FEB556681}" destId="{11642777-8D80-4DBE-B581-9DD5822EE3F5}" srcOrd="0" destOrd="0" presId="urn:microsoft.com/office/officeart/2005/8/layout/StepDownProcess"/>
    <dgm:cxn modelId="{01514042-5F0E-4E22-B682-EEE6EC8350F5}" type="presOf" srcId="{09CE05AF-0EA2-4FF1-8CA4-24A1F9938594}" destId="{C228821B-05E4-4F36-958F-7EB3FE183358}" srcOrd="0" destOrd="0" presId="urn:microsoft.com/office/officeart/2005/8/layout/StepDownProcess"/>
    <dgm:cxn modelId="{DCEB2578-6FDE-46DD-B564-56AEFCB83DA1}" type="presParOf" srcId="{1C1387F9-4833-4E91-9B60-31F8AEB44983}" destId="{AE06C74C-ADC5-47BA-8E20-786728CC6AB6}" srcOrd="0" destOrd="0" presId="urn:microsoft.com/office/officeart/2005/8/layout/StepDownProcess"/>
    <dgm:cxn modelId="{524FBDE9-8DE7-46FA-B4E8-3BDA897CEA88}" type="presParOf" srcId="{AE06C74C-ADC5-47BA-8E20-786728CC6AB6}" destId="{36343154-C1C7-48FB-9CCD-F53A001A6230}" srcOrd="0" destOrd="0" presId="urn:microsoft.com/office/officeart/2005/8/layout/StepDownProcess"/>
    <dgm:cxn modelId="{BD64556C-4F2E-4560-ACF3-EE1C1F441FC0}" type="presParOf" srcId="{AE06C74C-ADC5-47BA-8E20-786728CC6AB6}" destId="{FEAE16DD-712B-44EE-B7B8-0B0B3E24E011}" srcOrd="1" destOrd="0" presId="urn:microsoft.com/office/officeart/2005/8/layout/StepDownProcess"/>
    <dgm:cxn modelId="{4E1CDDB9-5F1B-43B1-BA99-FB33F34F3FFC}" type="presParOf" srcId="{AE06C74C-ADC5-47BA-8E20-786728CC6AB6}" destId="{9F04209C-3DBC-4905-B1F6-578A0AD704EA}" srcOrd="2" destOrd="0" presId="urn:microsoft.com/office/officeart/2005/8/layout/StepDownProcess"/>
    <dgm:cxn modelId="{217A4D90-00B5-4533-9571-BED09142A4D5}" type="presParOf" srcId="{1C1387F9-4833-4E91-9B60-31F8AEB44983}" destId="{C0379F11-80A7-414B-9991-8861A91792D9}" srcOrd="1" destOrd="0" presId="urn:microsoft.com/office/officeart/2005/8/layout/StepDownProcess"/>
    <dgm:cxn modelId="{B9220460-2521-495C-BC9E-88D1DE3619C0}" type="presParOf" srcId="{1C1387F9-4833-4E91-9B60-31F8AEB44983}" destId="{D95ADCFB-F244-40BB-9EEF-118019A09EE7}" srcOrd="2" destOrd="0" presId="urn:microsoft.com/office/officeart/2005/8/layout/StepDownProcess"/>
    <dgm:cxn modelId="{68A1BC6B-F5F9-48C3-ABE2-956F970410F7}" type="presParOf" srcId="{D95ADCFB-F244-40BB-9EEF-118019A09EE7}" destId="{43A555E3-FE89-4484-95FB-E915E37C3AFE}" srcOrd="0" destOrd="0" presId="urn:microsoft.com/office/officeart/2005/8/layout/StepDownProcess"/>
    <dgm:cxn modelId="{F61871C8-9D43-4F3A-B759-C439B746A3E1}" type="presParOf" srcId="{D95ADCFB-F244-40BB-9EEF-118019A09EE7}" destId="{281A9788-9332-4D18-8CE2-216B0A2D63FE}" srcOrd="1" destOrd="0" presId="urn:microsoft.com/office/officeart/2005/8/layout/StepDownProcess"/>
    <dgm:cxn modelId="{DF2AA3B9-0BEA-459D-8199-35FAC1BE8139}" type="presParOf" srcId="{D95ADCFB-F244-40BB-9EEF-118019A09EE7}" destId="{C8B71E0E-E59E-415E-BDFE-051181C033A7}" srcOrd="2" destOrd="0" presId="urn:microsoft.com/office/officeart/2005/8/layout/StepDownProcess"/>
    <dgm:cxn modelId="{CA1C37ED-F933-450E-B4ED-71B37968E226}" type="presParOf" srcId="{1C1387F9-4833-4E91-9B60-31F8AEB44983}" destId="{F1CEC445-7DE2-41FA-9C12-A1E2CDCAC0C8}" srcOrd="3" destOrd="0" presId="urn:microsoft.com/office/officeart/2005/8/layout/StepDownProcess"/>
    <dgm:cxn modelId="{BAA03479-8D58-45AF-9A08-577329583B46}" type="presParOf" srcId="{1C1387F9-4833-4E91-9B60-31F8AEB44983}" destId="{F85ABF8B-E6F6-4D13-9388-ED1452810F88}" srcOrd="4" destOrd="0" presId="urn:microsoft.com/office/officeart/2005/8/layout/StepDownProcess"/>
    <dgm:cxn modelId="{08AA1652-5F5B-4AD2-8D7B-8BDA6BBEB7F0}" type="presParOf" srcId="{F85ABF8B-E6F6-4D13-9388-ED1452810F88}" destId="{26B5B065-1DC4-4DE2-BF1A-BD0968321F33}" srcOrd="0" destOrd="0" presId="urn:microsoft.com/office/officeart/2005/8/layout/StepDownProcess"/>
    <dgm:cxn modelId="{0AA37A8D-9B72-47B9-A35E-3B08AF556345}" type="presParOf" srcId="{F85ABF8B-E6F6-4D13-9388-ED1452810F88}" destId="{8892954F-53E3-496A-9CA4-3A2CD1EC9A9E}" srcOrd="1" destOrd="0" presId="urn:microsoft.com/office/officeart/2005/8/layout/StepDownProcess"/>
    <dgm:cxn modelId="{CC314ECC-123B-4ADC-A741-2B1491AD6DFB}" type="presParOf" srcId="{F85ABF8B-E6F6-4D13-9388-ED1452810F88}" destId="{11642777-8D80-4DBE-B581-9DD5822EE3F5}" srcOrd="2" destOrd="0" presId="urn:microsoft.com/office/officeart/2005/8/layout/StepDownProcess"/>
    <dgm:cxn modelId="{9B4FCA90-EFD5-4A18-AA66-0A29D3374884}" type="presParOf" srcId="{1C1387F9-4833-4E91-9B60-31F8AEB44983}" destId="{83B282F0-70F7-44F7-A467-7DDCE6C4B72C}" srcOrd="5" destOrd="0" presId="urn:microsoft.com/office/officeart/2005/8/layout/StepDownProcess"/>
    <dgm:cxn modelId="{40BC4822-7A9B-4869-9BD8-2DAC4F4769B2}" type="presParOf" srcId="{1C1387F9-4833-4E91-9B60-31F8AEB44983}" destId="{E5CBFDB1-D33B-4841-A64A-B0E45062BB14}" srcOrd="6" destOrd="0" presId="urn:microsoft.com/office/officeart/2005/8/layout/StepDownProcess"/>
    <dgm:cxn modelId="{525D51D5-4C23-497B-86FA-177D5506A87F}" type="presParOf" srcId="{E5CBFDB1-D33B-4841-A64A-B0E45062BB14}" destId="{098E6927-E630-486A-83A9-382B730B7B05}" srcOrd="0" destOrd="0" presId="urn:microsoft.com/office/officeart/2005/8/layout/StepDownProcess"/>
    <dgm:cxn modelId="{903E2F71-063F-4C12-A19F-E5D609B34543}" type="presParOf" srcId="{E5CBFDB1-D33B-4841-A64A-B0E45062BB14}" destId="{C228821B-05E4-4F36-958F-7EB3FE183358}" srcOrd="1" destOrd="0" presId="urn:microsoft.com/office/officeart/2005/8/layout/StepDown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9057E7-5D2D-4C47-B502-8D3B4B1CB42B}">
      <dsp:nvSpPr>
        <dsp:cNvPr id="0" name=""/>
        <dsp:cNvSpPr/>
      </dsp:nvSpPr>
      <dsp:spPr>
        <a:xfrm>
          <a:off x="2906727" y="779586"/>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3109741" y="823005"/>
        <a:ext cx="22980" cy="4600"/>
      </dsp:txXfrm>
    </dsp:sp>
    <dsp:sp modelId="{7FE935D8-EE72-4C53-82A8-5DA2EA9D0265}">
      <dsp:nvSpPr>
        <dsp:cNvPr id="0" name=""/>
        <dsp:cNvSpPr/>
      </dsp:nvSpPr>
      <dsp:spPr>
        <a:xfrm>
          <a:off x="910230" y="4203"/>
          <a:ext cx="1998296" cy="1642204"/>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b="1" kern="1200" dirty="0">
              <a:latin typeface="Candara" charset="0"/>
              <a:ea typeface="Candara" charset="0"/>
              <a:cs typeface="Candara" charset="0"/>
            </a:rPr>
            <a:t>Представлення результатів ЕКСПЕРТНОЇ ОЦІНКИ МІСЦЕВОГО РОЗВИТКУ</a:t>
          </a:r>
          <a:endParaRPr lang="pl-PL" sz="1000" b="1" kern="1200" dirty="0">
            <a:latin typeface="Candara" charset="0"/>
            <a:ea typeface="Candara" charset="0"/>
            <a:cs typeface="Candara" charset="0"/>
          </a:endParaRPr>
        </a:p>
        <a:p>
          <a:pPr lvl="0" algn="ctr" defTabSz="444500">
            <a:lnSpc>
              <a:spcPct val="90000"/>
            </a:lnSpc>
            <a:spcBef>
              <a:spcPct val="0"/>
            </a:spcBef>
            <a:spcAft>
              <a:spcPct val="35000"/>
            </a:spcAft>
          </a:pPr>
          <a:r>
            <a:rPr lang="uk-UA" sz="1000" b="1" kern="1200" dirty="0">
              <a:latin typeface="Candara" charset="0"/>
              <a:ea typeface="Candara" charset="0"/>
              <a:cs typeface="Candara" charset="0"/>
            </a:rPr>
            <a:t>Погодження інструментів дослідження</a:t>
          </a:r>
          <a:endParaRPr lang="pl-PL" sz="1000" b="1" kern="1200" dirty="0">
            <a:latin typeface="Candara" charset="0"/>
            <a:ea typeface="Candara" charset="0"/>
            <a:cs typeface="Candara" charset="0"/>
          </a:endParaRPr>
        </a:p>
        <a:p>
          <a:pPr lvl="0" algn="ctr" defTabSz="444500">
            <a:lnSpc>
              <a:spcPct val="90000"/>
            </a:lnSpc>
            <a:spcBef>
              <a:spcPct val="0"/>
            </a:spcBef>
            <a:spcAft>
              <a:spcPct val="35000"/>
            </a:spcAft>
          </a:pPr>
          <a:r>
            <a:rPr lang="uk-UA" sz="1000" b="1" kern="1200" dirty="0">
              <a:latin typeface="Candara" charset="0"/>
              <a:ea typeface="Candara" charset="0"/>
              <a:cs typeface="Candara" charset="0"/>
            </a:rPr>
            <a:t>Планування дослідження</a:t>
          </a:r>
          <a:endParaRPr lang="pl-PL" sz="1000" b="1" kern="1200" dirty="0">
            <a:latin typeface="Candara" charset="0"/>
            <a:ea typeface="Candara" charset="0"/>
            <a:cs typeface="Candara" charset="0"/>
          </a:endParaRPr>
        </a:p>
        <a:p>
          <a:pPr lvl="0" algn="ctr" defTabSz="444500">
            <a:lnSpc>
              <a:spcPct val="90000"/>
            </a:lnSpc>
            <a:spcBef>
              <a:spcPct val="0"/>
            </a:spcBef>
            <a:spcAft>
              <a:spcPct val="35000"/>
            </a:spcAft>
          </a:pPr>
          <a:r>
            <a:rPr lang="uk-UA" sz="1000" b="1" kern="1200" dirty="0">
              <a:latin typeface="Candara" charset="0"/>
              <a:ea typeface="Candara" charset="0"/>
              <a:cs typeface="Candara" charset="0"/>
            </a:rPr>
            <a:t>Визначення обсягу інформації </a:t>
          </a:r>
          <a:r>
            <a:rPr lang="pl-PL" sz="1000" b="1" kern="1200" dirty="0">
              <a:latin typeface="Candara" charset="0"/>
              <a:ea typeface="Candara" charset="0"/>
              <a:cs typeface="Candara" charset="0"/>
            </a:rPr>
            <a:t>/</a:t>
          </a:r>
          <a:r>
            <a:rPr lang="uk-UA" sz="1000" b="1" kern="1200" dirty="0">
              <a:latin typeface="Candara" charset="0"/>
              <a:ea typeface="Candara" charset="0"/>
              <a:cs typeface="Candara" charset="0"/>
            </a:rPr>
            <a:t> ДАНИХ для збору </a:t>
          </a:r>
          <a:endParaRPr lang="pl-PL" sz="1000" b="1" kern="1200" dirty="0">
            <a:latin typeface="Candara" charset="0"/>
            <a:ea typeface="Candara" charset="0"/>
            <a:cs typeface="Candara" charset="0"/>
          </a:endParaRPr>
        </a:p>
        <a:p>
          <a:pPr lvl="0" algn="ctr" defTabSz="444500">
            <a:lnSpc>
              <a:spcPct val="90000"/>
            </a:lnSpc>
            <a:spcBef>
              <a:spcPct val="0"/>
            </a:spcBef>
            <a:spcAft>
              <a:spcPct val="35000"/>
            </a:spcAft>
          </a:pPr>
          <a:r>
            <a:rPr lang="uk-UA" sz="1000" b="1" kern="1200" dirty="0">
              <a:latin typeface="Candara" charset="0"/>
              <a:ea typeface="Candara" charset="0"/>
              <a:cs typeface="Candara" charset="0"/>
            </a:rPr>
            <a:t>Аналіз зацікавлених сторін</a:t>
          </a:r>
          <a:endParaRPr lang="pl-PL" sz="1000" b="1" kern="1200" dirty="0">
            <a:latin typeface="Candara" charset="0"/>
            <a:ea typeface="Candara" charset="0"/>
            <a:cs typeface="Candara" charset="0"/>
          </a:endParaRPr>
        </a:p>
      </dsp:txBody>
      <dsp:txXfrm>
        <a:off x="910230" y="4203"/>
        <a:ext cx="1998296" cy="1642204"/>
      </dsp:txXfrm>
    </dsp:sp>
    <dsp:sp modelId="{45AD975C-E6A4-4C84-A5B0-EA709E360A30}">
      <dsp:nvSpPr>
        <dsp:cNvPr id="0" name=""/>
        <dsp:cNvSpPr/>
      </dsp:nvSpPr>
      <dsp:spPr>
        <a:xfrm>
          <a:off x="5364632" y="779586"/>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5567646" y="823005"/>
        <a:ext cx="22980" cy="4600"/>
      </dsp:txXfrm>
    </dsp:sp>
    <dsp:sp modelId="{2B5504E3-5F9A-4844-BFC0-61C8849C3803}">
      <dsp:nvSpPr>
        <dsp:cNvPr id="0" name=""/>
        <dsp:cNvSpPr/>
      </dsp:nvSpPr>
      <dsp:spPr>
        <a:xfrm>
          <a:off x="3368135" y="225817"/>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dirty="0">
              <a:solidFill>
                <a:srgbClr val="002060"/>
              </a:solidFill>
              <a:latin typeface="Candara" charset="0"/>
              <a:ea typeface="Candara" charset="0"/>
              <a:cs typeface="Candara" charset="0"/>
            </a:rPr>
            <a:t>Діагностика соціальних потреб</a:t>
          </a:r>
          <a:r>
            <a:rPr lang="en-US" sz="1200" b="1" kern="1200" dirty="0">
              <a:solidFill>
                <a:srgbClr val="002060"/>
              </a:solidFill>
              <a:latin typeface="Candara" charset="0"/>
              <a:ea typeface="Candara" charset="0"/>
              <a:cs typeface="Candara" charset="0"/>
            </a:rPr>
            <a:t> - </a:t>
          </a:r>
          <a:r>
            <a:rPr lang="uk-UA" sz="1200" b="1" kern="1200" dirty="0">
              <a:solidFill>
                <a:srgbClr val="002060"/>
              </a:solidFill>
              <a:latin typeface="Candara" charset="0"/>
              <a:ea typeface="Candara" charset="0"/>
              <a:cs typeface="Candara" charset="0"/>
            </a:rPr>
            <a:t>ДОСЛІДЖЕННЯ</a:t>
          </a:r>
          <a:r>
            <a:rPr lang="pl-PL" sz="1200" b="1" kern="1200" dirty="0">
              <a:solidFill>
                <a:srgbClr val="002060"/>
              </a:solidFill>
              <a:latin typeface="Candara" charset="0"/>
              <a:ea typeface="Candara" charset="0"/>
              <a:cs typeface="Candara" charset="0"/>
            </a:rPr>
            <a:t>.</a:t>
          </a:r>
        </a:p>
        <a:p>
          <a:pPr lvl="0" algn="ctr" defTabSz="533400">
            <a:lnSpc>
              <a:spcPct val="90000"/>
            </a:lnSpc>
            <a:spcBef>
              <a:spcPct val="0"/>
            </a:spcBef>
            <a:spcAft>
              <a:spcPct val="35000"/>
            </a:spcAft>
          </a:pPr>
          <a:r>
            <a:rPr lang="uk-UA" sz="1200" b="1" kern="1200" dirty="0">
              <a:solidFill>
                <a:srgbClr val="002060"/>
              </a:solidFill>
              <a:latin typeface="Candara" charset="0"/>
              <a:ea typeface="Candara" charset="0"/>
              <a:cs typeface="Candara" charset="0"/>
            </a:rPr>
            <a:t>ЗВІТ</a:t>
          </a:r>
          <a:endParaRPr lang="pl-PL" sz="1200" b="1" kern="1200" dirty="0">
            <a:solidFill>
              <a:srgbClr val="002060"/>
            </a:solidFill>
            <a:latin typeface="Candara" charset="0"/>
            <a:ea typeface="Candara" charset="0"/>
            <a:cs typeface="Candara" charset="0"/>
          </a:endParaRPr>
        </a:p>
      </dsp:txBody>
      <dsp:txXfrm>
        <a:off x="3368135" y="225817"/>
        <a:ext cx="1998296" cy="1198978"/>
      </dsp:txXfrm>
    </dsp:sp>
    <dsp:sp modelId="{66EB26DC-719A-4D65-9B95-E9AADAB42029}">
      <dsp:nvSpPr>
        <dsp:cNvPr id="0" name=""/>
        <dsp:cNvSpPr/>
      </dsp:nvSpPr>
      <dsp:spPr>
        <a:xfrm>
          <a:off x="1909378" y="1422995"/>
          <a:ext cx="4915810" cy="650621"/>
        </a:xfrm>
        <a:custGeom>
          <a:avLst/>
          <a:gdLst/>
          <a:ahLst/>
          <a:cxnLst/>
          <a:rect l="0" t="0" r="0" b="0"/>
          <a:pathLst>
            <a:path>
              <a:moveTo>
                <a:pt x="4915810" y="0"/>
              </a:moveTo>
              <a:lnTo>
                <a:pt x="4915810" y="342410"/>
              </a:lnTo>
              <a:lnTo>
                <a:pt x="0" y="342410"/>
              </a:lnTo>
              <a:lnTo>
                <a:pt x="0" y="650621"/>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4243214" y="1746005"/>
        <a:ext cx="248139" cy="4600"/>
      </dsp:txXfrm>
    </dsp:sp>
    <dsp:sp modelId="{4FB70FB0-BEA4-4601-A8E5-542CA70C741C}">
      <dsp:nvSpPr>
        <dsp:cNvPr id="0" name=""/>
        <dsp:cNvSpPr/>
      </dsp:nvSpPr>
      <dsp:spPr>
        <a:xfrm>
          <a:off x="5826040" y="225817"/>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uk-UA" sz="1000" b="1" kern="1200" dirty="0">
              <a:latin typeface="Candara" charset="0"/>
              <a:ea typeface="Candara" charset="0"/>
              <a:cs typeface="Candara" charset="0"/>
            </a:rPr>
            <a:t>Представлення результатів досліджень</a:t>
          </a:r>
          <a:endParaRPr lang="pl-PL" sz="1000" b="1" kern="1200" dirty="0">
            <a:latin typeface="Candara" charset="0"/>
            <a:ea typeface="Candara" charset="0"/>
            <a:cs typeface="Candara" charset="0"/>
          </a:endParaRPr>
        </a:p>
        <a:p>
          <a:pPr lvl="0" algn="ctr">
            <a:spcBef>
              <a:spcPct val="0"/>
            </a:spcBef>
          </a:pPr>
          <a:r>
            <a:rPr lang="uk-UA" sz="1000" b="1" kern="1200" dirty="0">
              <a:latin typeface="Candara" charset="0"/>
              <a:ea typeface="Candara" charset="0"/>
              <a:cs typeface="Candara" charset="0"/>
            </a:rPr>
            <a:t>Створення</a:t>
          </a:r>
          <a:r>
            <a:rPr lang="pl-PL" sz="1000" b="1" kern="1200" dirty="0">
              <a:latin typeface="Candara" charset="0"/>
              <a:ea typeface="Candara" charset="0"/>
              <a:cs typeface="Candara" charset="0"/>
            </a:rPr>
            <a:t> </a:t>
          </a:r>
          <a:r>
            <a:rPr lang="uk-UA" sz="1000" b="1" kern="1200" dirty="0">
              <a:latin typeface="Candara" charset="0"/>
              <a:ea typeface="Candara" charset="0"/>
              <a:cs typeface="Candara" charset="0"/>
            </a:rPr>
            <a:t>БАЧЕННЯ РОЗВИТКУ</a:t>
          </a:r>
          <a:endParaRPr lang="pl-PL" sz="1000" b="1" kern="1200" dirty="0">
            <a:latin typeface="Candara" charset="0"/>
            <a:ea typeface="Candara" charset="0"/>
            <a:cs typeface="Candara" charset="0"/>
          </a:endParaRPr>
        </a:p>
        <a:p>
          <a:pPr marL="0" marR="0" lvl="0" indent="0" algn="ctr" defTabSz="914400" eaLnBrk="1" fontAlgn="auto" latinLnBrk="0" hangingPunct="1">
            <a:lnSpc>
              <a:spcPct val="100000"/>
            </a:lnSpc>
            <a:spcBef>
              <a:spcPct val="0"/>
            </a:spcBef>
            <a:spcAft>
              <a:spcPts val="0"/>
            </a:spcAft>
            <a:buClrTx/>
            <a:buSzTx/>
            <a:buFontTx/>
            <a:buNone/>
            <a:tabLst/>
            <a:defRPr/>
          </a:pPr>
          <a:r>
            <a:rPr lang="uk-UA" sz="1000" b="1" kern="1200" dirty="0">
              <a:latin typeface="Candara" charset="0"/>
              <a:ea typeface="Candara" charset="0"/>
              <a:cs typeface="Candara" charset="0"/>
            </a:rPr>
            <a:t>Визначення стратегічних та операційних цілей</a:t>
          </a:r>
          <a:r>
            <a:rPr lang="pl-PL" sz="1000" b="1" kern="1200" dirty="0">
              <a:latin typeface="Candara" charset="0"/>
              <a:ea typeface="Candara" charset="0"/>
              <a:cs typeface="Candara" charset="0"/>
            </a:rPr>
            <a:t> </a:t>
          </a:r>
        </a:p>
        <a:p>
          <a:pPr marL="0" marR="0" lvl="0" indent="0" algn="ctr" defTabSz="914400" eaLnBrk="1" fontAlgn="auto" latinLnBrk="0" hangingPunct="1">
            <a:lnSpc>
              <a:spcPct val="100000"/>
            </a:lnSpc>
            <a:spcBef>
              <a:spcPct val="0"/>
            </a:spcBef>
            <a:spcAft>
              <a:spcPts val="0"/>
            </a:spcAft>
            <a:buClrTx/>
            <a:buSzTx/>
            <a:buFontTx/>
            <a:buNone/>
            <a:tabLst/>
            <a:defRPr/>
          </a:pPr>
          <a:r>
            <a:rPr lang="uk-UA" sz="1000" b="1" kern="1200" dirty="0">
              <a:latin typeface="Candara" charset="0"/>
              <a:ea typeface="Candara" charset="0"/>
              <a:cs typeface="Candara" charset="0"/>
            </a:rPr>
            <a:t>Вибір пріоритетів</a:t>
          </a:r>
          <a:endParaRPr lang="pl-PL" sz="1000" b="1" kern="1200" dirty="0">
            <a:latin typeface="Candara" charset="0"/>
            <a:ea typeface="Candara" charset="0"/>
            <a:cs typeface="Candara" charset="0"/>
          </a:endParaRPr>
        </a:p>
      </dsp:txBody>
      <dsp:txXfrm>
        <a:off x="5826040" y="225817"/>
        <a:ext cx="1998296" cy="1198978"/>
      </dsp:txXfrm>
    </dsp:sp>
    <dsp:sp modelId="{C521F89D-538F-4662-94C0-EF7B58EBF06D}">
      <dsp:nvSpPr>
        <dsp:cNvPr id="0" name=""/>
        <dsp:cNvSpPr/>
      </dsp:nvSpPr>
      <dsp:spPr>
        <a:xfrm>
          <a:off x="2906727" y="2659785"/>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3109741" y="2703205"/>
        <a:ext cx="22980" cy="4600"/>
      </dsp:txXfrm>
    </dsp:sp>
    <dsp:sp modelId="{131EFACD-D804-4C12-B070-4A5EBE73FB96}">
      <dsp:nvSpPr>
        <dsp:cNvPr id="0" name=""/>
        <dsp:cNvSpPr/>
      </dsp:nvSpPr>
      <dsp:spPr>
        <a:xfrm>
          <a:off x="910230" y="2106016"/>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uk-UA" sz="1050" kern="1200" dirty="0">
              <a:solidFill>
                <a:srgbClr val="002060"/>
              </a:solidFill>
              <a:latin typeface="Candara" charset="0"/>
              <a:ea typeface="Candara" charset="0"/>
              <a:cs typeface="Candara" charset="0"/>
            </a:rPr>
            <a:t>Список проблем і цілей</a:t>
          </a:r>
          <a:endParaRPr lang="pl-PL" sz="1050" kern="1200" dirty="0">
            <a:solidFill>
              <a:srgbClr val="002060"/>
            </a:solidFill>
            <a:latin typeface="Candara" charset="0"/>
            <a:ea typeface="Candara" charset="0"/>
            <a:cs typeface="Candara" charset="0"/>
          </a:endParaRPr>
        </a:p>
        <a:p>
          <a:pPr marL="0" marR="0" lvl="0" indent="0" algn="ctr" defTabSz="914400" eaLnBrk="1" fontAlgn="auto" latinLnBrk="0" hangingPunct="1">
            <a:lnSpc>
              <a:spcPct val="100000"/>
            </a:lnSpc>
            <a:spcBef>
              <a:spcPct val="0"/>
            </a:spcBef>
            <a:spcAft>
              <a:spcPts val="0"/>
            </a:spcAft>
            <a:buClrTx/>
            <a:buSzTx/>
            <a:buFontTx/>
            <a:buNone/>
            <a:tabLst/>
            <a:defRPr/>
          </a:pPr>
          <a:endParaRPr lang="pl-PL" sz="1050" kern="1200" dirty="0">
            <a:solidFill>
              <a:srgbClr val="002060"/>
            </a:solidFill>
            <a:latin typeface="Candara" charset="0"/>
            <a:ea typeface="Candara" charset="0"/>
            <a:cs typeface="Candara" charset="0"/>
          </a:endParaRPr>
        </a:p>
        <a:p>
          <a:pPr lvl="0" algn="ctr" defTabSz="400050">
            <a:lnSpc>
              <a:spcPct val="90000"/>
            </a:lnSpc>
            <a:spcBef>
              <a:spcPct val="0"/>
            </a:spcBef>
            <a:spcAft>
              <a:spcPct val="35000"/>
            </a:spcAft>
          </a:pPr>
          <a:r>
            <a:rPr lang="uk-UA" sz="1050" b="1" kern="1200" dirty="0">
              <a:solidFill>
                <a:srgbClr val="002060"/>
              </a:solidFill>
              <a:latin typeface="Candara" charset="0"/>
              <a:ea typeface="Candara" charset="0"/>
              <a:cs typeface="Candara" charset="0"/>
            </a:rPr>
            <a:t>Вступна редакція документу</a:t>
          </a:r>
          <a:endParaRPr lang="pl-PL" sz="1050" b="1" kern="1200" dirty="0">
            <a:solidFill>
              <a:srgbClr val="002060"/>
            </a:solidFill>
            <a:latin typeface="Candara" charset="0"/>
            <a:ea typeface="Candara" charset="0"/>
            <a:cs typeface="Candara" charset="0"/>
          </a:endParaRPr>
        </a:p>
        <a:p>
          <a:pPr lvl="0" algn="ctr" defTabSz="400050">
            <a:lnSpc>
              <a:spcPct val="90000"/>
            </a:lnSpc>
            <a:spcBef>
              <a:spcPct val="0"/>
            </a:spcBef>
            <a:spcAft>
              <a:spcPct val="35000"/>
            </a:spcAft>
          </a:pPr>
          <a:endParaRPr lang="pl-PL" sz="1000" b="0" kern="1200" dirty="0">
            <a:solidFill>
              <a:srgbClr val="002060"/>
            </a:solidFill>
            <a:latin typeface="Candara" charset="0"/>
            <a:ea typeface="Candara" charset="0"/>
            <a:cs typeface="Candara" charset="0"/>
          </a:endParaRPr>
        </a:p>
        <a:p>
          <a:pPr lvl="0" algn="ctr" defTabSz="400050">
            <a:lnSpc>
              <a:spcPct val="90000"/>
            </a:lnSpc>
            <a:spcBef>
              <a:spcPct val="0"/>
            </a:spcBef>
            <a:spcAft>
              <a:spcPct val="35000"/>
            </a:spcAft>
          </a:pPr>
          <a:r>
            <a:rPr lang="uk-UA" sz="1000" b="0" kern="1200" dirty="0">
              <a:solidFill>
                <a:srgbClr val="002060"/>
              </a:solidFill>
              <a:latin typeface="Candara" charset="0"/>
              <a:ea typeface="Candara" charset="0"/>
              <a:cs typeface="Candara" charset="0"/>
            </a:rPr>
            <a:t>Пропозиції показників розвитку</a:t>
          </a:r>
          <a:endParaRPr lang="pl-PL" sz="1000" b="0" kern="1200" dirty="0">
            <a:solidFill>
              <a:srgbClr val="002060"/>
            </a:solidFill>
            <a:latin typeface="Candara" charset="0"/>
            <a:ea typeface="Candara" charset="0"/>
            <a:cs typeface="Candara" charset="0"/>
          </a:endParaRPr>
        </a:p>
      </dsp:txBody>
      <dsp:txXfrm>
        <a:off x="910230" y="2106016"/>
        <a:ext cx="1998296" cy="1198978"/>
      </dsp:txXfrm>
    </dsp:sp>
    <dsp:sp modelId="{AA072D34-18BA-43ED-B270-1636C84B8492}">
      <dsp:nvSpPr>
        <dsp:cNvPr id="0" name=""/>
        <dsp:cNvSpPr/>
      </dsp:nvSpPr>
      <dsp:spPr>
        <a:xfrm>
          <a:off x="5364632" y="2659785"/>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5567646" y="2703205"/>
        <a:ext cx="22980" cy="4600"/>
      </dsp:txXfrm>
    </dsp:sp>
    <dsp:sp modelId="{936C9939-974D-4398-BE43-756A25BE2906}">
      <dsp:nvSpPr>
        <dsp:cNvPr id="0" name=""/>
        <dsp:cNvSpPr/>
      </dsp:nvSpPr>
      <dsp:spPr>
        <a:xfrm>
          <a:off x="3368135" y="2106016"/>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577850">
            <a:lnSpc>
              <a:spcPct val="90000"/>
            </a:lnSpc>
            <a:spcBef>
              <a:spcPct val="0"/>
            </a:spcBef>
            <a:spcAft>
              <a:spcPct val="35000"/>
            </a:spcAft>
          </a:pPr>
          <a:r>
            <a:rPr lang="uk-UA" sz="1100" b="1" kern="1200" dirty="0">
              <a:latin typeface="Candara" charset="0"/>
              <a:ea typeface="Candara" charset="0"/>
              <a:cs typeface="Candara" charset="0"/>
            </a:rPr>
            <a:t>Обговорення першої версії документу</a:t>
          </a:r>
          <a:endParaRPr lang="pl-PL" sz="1100" b="1" kern="1200" dirty="0">
            <a:latin typeface="Candara" charset="0"/>
            <a:ea typeface="Candara" charset="0"/>
            <a:cs typeface="Candara" charset="0"/>
          </a:endParaRPr>
        </a:p>
        <a:p>
          <a:pPr lvl="0" algn="ctr" defTabSz="577850">
            <a:lnSpc>
              <a:spcPct val="90000"/>
            </a:lnSpc>
            <a:spcBef>
              <a:spcPct val="0"/>
            </a:spcBef>
            <a:spcAft>
              <a:spcPct val="35000"/>
            </a:spcAft>
          </a:pPr>
          <a:r>
            <a:rPr lang="uk-UA" sz="1100" b="1" kern="1200" dirty="0">
              <a:latin typeface="Candara" charset="0"/>
              <a:ea typeface="Candara" charset="0"/>
              <a:cs typeface="Candara" charset="0"/>
            </a:rPr>
            <a:t>Створення плану дій, узгодження показників розвитку</a:t>
          </a:r>
          <a:endParaRPr lang="pl-PL" sz="1100" b="1" kern="1200" dirty="0">
            <a:latin typeface="Candara" charset="0"/>
            <a:ea typeface="Candara" charset="0"/>
            <a:cs typeface="Candara" charset="0"/>
          </a:endParaRPr>
        </a:p>
      </dsp:txBody>
      <dsp:txXfrm>
        <a:off x="3368135" y="2106016"/>
        <a:ext cx="1998296" cy="1198978"/>
      </dsp:txXfrm>
    </dsp:sp>
    <dsp:sp modelId="{73A4A55E-737F-44C5-BE0A-C427D982813F}">
      <dsp:nvSpPr>
        <dsp:cNvPr id="0" name=""/>
        <dsp:cNvSpPr/>
      </dsp:nvSpPr>
      <dsp:spPr>
        <a:xfrm>
          <a:off x="1909378" y="3303194"/>
          <a:ext cx="4915810" cy="429008"/>
        </a:xfrm>
        <a:custGeom>
          <a:avLst/>
          <a:gdLst/>
          <a:ahLst/>
          <a:cxnLst/>
          <a:rect l="0" t="0" r="0" b="0"/>
          <a:pathLst>
            <a:path>
              <a:moveTo>
                <a:pt x="4915810" y="0"/>
              </a:moveTo>
              <a:lnTo>
                <a:pt x="4915810" y="231604"/>
              </a:lnTo>
              <a:lnTo>
                <a:pt x="0" y="231604"/>
              </a:lnTo>
              <a:lnTo>
                <a:pt x="0" y="42900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4243852" y="3515398"/>
        <a:ext cx="246862" cy="4600"/>
      </dsp:txXfrm>
    </dsp:sp>
    <dsp:sp modelId="{B666A360-DB11-4AB0-95CB-F8F5F45E1DD1}">
      <dsp:nvSpPr>
        <dsp:cNvPr id="0" name=""/>
        <dsp:cNvSpPr/>
      </dsp:nvSpPr>
      <dsp:spPr>
        <a:xfrm>
          <a:off x="5826040" y="2106016"/>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uk-UA" sz="1050" b="1" kern="1200" dirty="0">
              <a:solidFill>
                <a:srgbClr val="002060"/>
              </a:solidFill>
              <a:latin typeface="Candara" charset="0"/>
              <a:ea typeface="Candara" charset="0"/>
              <a:cs typeface="Candara" charset="0"/>
            </a:rPr>
            <a:t>Список завдань і графік реалізації з визначенням відповідальності та ресурсів</a:t>
          </a:r>
          <a:endParaRPr lang="pl-PL" sz="1050" b="1" kern="1200" dirty="0">
            <a:solidFill>
              <a:srgbClr val="002060"/>
            </a:solidFill>
            <a:latin typeface="Candara" charset="0"/>
            <a:ea typeface="Candara" charset="0"/>
            <a:cs typeface="Candara" charset="0"/>
          </a:endParaRPr>
        </a:p>
        <a:p>
          <a:pPr lvl="0" algn="ctr" defTabSz="466725">
            <a:lnSpc>
              <a:spcPct val="90000"/>
            </a:lnSpc>
            <a:spcBef>
              <a:spcPct val="0"/>
            </a:spcBef>
            <a:spcAft>
              <a:spcPct val="35000"/>
            </a:spcAft>
          </a:pPr>
          <a:r>
            <a:rPr lang="uk-UA" sz="1050" b="1" kern="1200" dirty="0">
              <a:solidFill>
                <a:srgbClr val="002060"/>
              </a:solidFill>
              <a:latin typeface="Candara" charset="0"/>
              <a:ea typeface="Candara" charset="0"/>
              <a:cs typeface="Candara" charset="0"/>
            </a:rPr>
            <a:t>Редакція другої версії документу</a:t>
          </a:r>
        </a:p>
      </dsp:txBody>
      <dsp:txXfrm>
        <a:off x="5826040" y="2106016"/>
        <a:ext cx="1998296" cy="1198978"/>
      </dsp:txXfrm>
    </dsp:sp>
    <dsp:sp modelId="{FE004C05-73EF-4E54-BEEB-5F52CA5BD148}">
      <dsp:nvSpPr>
        <dsp:cNvPr id="0" name=""/>
        <dsp:cNvSpPr/>
      </dsp:nvSpPr>
      <dsp:spPr>
        <a:xfrm>
          <a:off x="2906727" y="4318371"/>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3109741" y="4361791"/>
        <a:ext cx="22980" cy="4600"/>
      </dsp:txXfrm>
    </dsp:sp>
    <dsp:sp modelId="{B7D64411-7FD8-4CDA-A936-6318BDCBBEE3}">
      <dsp:nvSpPr>
        <dsp:cNvPr id="0" name=""/>
        <dsp:cNvSpPr/>
      </dsp:nvSpPr>
      <dsp:spPr>
        <a:xfrm>
          <a:off x="910230" y="3764602"/>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dirty="0">
              <a:latin typeface="Candara" charset="0"/>
              <a:ea typeface="Candara" charset="0"/>
              <a:cs typeface="Candara" charset="0"/>
            </a:rPr>
            <a:t>Обговорення документу</a:t>
          </a:r>
          <a:r>
            <a:rPr lang="pl-PL" sz="1400" b="1" kern="1200" dirty="0">
              <a:latin typeface="Candara" charset="0"/>
              <a:ea typeface="Candara" charset="0"/>
              <a:cs typeface="Candara" charset="0"/>
            </a:rPr>
            <a:t> </a:t>
          </a:r>
        </a:p>
        <a:p>
          <a:pPr lvl="0" algn="ctr" defTabSz="622300">
            <a:lnSpc>
              <a:spcPct val="90000"/>
            </a:lnSpc>
            <a:spcBef>
              <a:spcPct val="0"/>
            </a:spcBef>
            <a:spcAft>
              <a:spcPct val="35000"/>
            </a:spcAft>
          </a:pPr>
          <a:r>
            <a:rPr lang="uk-UA" sz="1400" b="1" kern="1200" dirty="0">
              <a:latin typeface="Candara" charset="0"/>
              <a:ea typeface="Candara" charset="0"/>
              <a:cs typeface="Candara" charset="0"/>
            </a:rPr>
            <a:t>Погодження документу</a:t>
          </a:r>
        </a:p>
      </dsp:txBody>
      <dsp:txXfrm>
        <a:off x="910230" y="3764602"/>
        <a:ext cx="1998296" cy="1198978"/>
      </dsp:txXfrm>
    </dsp:sp>
    <dsp:sp modelId="{C11AC3B8-49F1-455F-84FC-AA317DEB5FE1}">
      <dsp:nvSpPr>
        <dsp:cNvPr id="0" name=""/>
        <dsp:cNvSpPr/>
      </dsp:nvSpPr>
      <dsp:spPr>
        <a:xfrm>
          <a:off x="5364632" y="4318371"/>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5567646" y="4361791"/>
        <a:ext cx="22980" cy="4600"/>
      </dsp:txXfrm>
    </dsp:sp>
    <dsp:sp modelId="{F8E93BD5-E902-4E76-AB3D-3CC3089F0D22}">
      <dsp:nvSpPr>
        <dsp:cNvPr id="0" name=""/>
        <dsp:cNvSpPr/>
      </dsp:nvSpPr>
      <dsp:spPr>
        <a:xfrm>
          <a:off x="3368135" y="3764602"/>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b="1" kern="1200" dirty="0">
              <a:solidFill>
                <a:srgbClr val="002060"/>
              </a:solidFill>
              <a:latin typeface="Candara" charset="0"/>
              <a:ea typeface="Candara" charset="0"/>
              <a:cs typeface="Candara" charset="0"/>
            </a:rPr>
            <a:t>Громадські консультації</a:t>
          </a:r>
          <a:endParaRPr lang="pl-PL" sz="1600" b="1" kern="1200" dirty="0">
            <a:solidFill>
              <a:srgbClr val="002060"/>
            </a:solidFill>
            <a:latin typeface="Candara" charset="0"/>
            <a:ea typeface="Candara" charset="0"/>
            <a:cs typeface="Candara" charset="0"/>
          </a:endParaRPr>
        </a:p>
      </dsp:txBody>
      <dsp:txXfrm>
        <a:off x="3368135" y="3764602"/>
        <a:ext cx="1998296" cy="1198978"/>
      </dsp:txXfrm>
    </dsp:sp>
    <dsp:sp modelId="{80DD0F56-7E02-446A-8DFC-CA0FA14131D3}">
      <dsp:nvSpPr>
        <dsp:cNvPr id="0" name=""/>
        <dsp:cNvSpPr/>
      </dsp:nvSpPr>
      <dsp:spPr>
        <a:xfrm>
          <a:off x="5826040" y="3764602"/>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dirty="0">
              <a:latin typeface="Candara" charset="0"/>
              <a:ea typeface="Candara" charset="0"/>
              <a:cs typeface="Candara" charset="0"/>
            </a:rPr>
            <a:t>Кінцева версія</a:t>
          </a:r>
          <a:endParaRPr lang="pl-PL" sz="1200" b="1" kern="1200" dirty="0">
            <a:latin typeface="Candara" charset="0"/>
            <a:ea typeface="Candara" charset="0"/>
            <a:cs typeface="Candara" charset="0"/>
          </a:endParaRPr>
        </a:p>
        <a:p>
          <a:pPr lvl="0" algn="ctr" defTabSz="533400">
            <a:lnSpc>
              <a:spcPct val="90000"/>
            </a:lnSpc>
            <a:spcBef>
              <a:spcPct val="0"/>
            </a:spcBef>
            <a:spcAft>
              <a:spcPct val="35000"/>
            </a:spcAft>
          </a:pPr>
          <a:r>
            <a:rPr lang="uk-UA" sz="1800" b="1" kern="1200" dirty="0">
              <a:latin typeface="Candara" charset="0"/>
              <a:ea typeface="Candara" charset="0"/>
              <a:cs typeface="Candara" charset="0"/>
            </a:rPr>
            <a:t>Затвердження стратегії</a:t>
          </a:r>
        </a:p>
      </dsp:txBody>
      <dsp:txXfrm>
        <a:off x="5826040" y="3764602"/>
        <a:ext cx="1998296" cy="11989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343154-C1C7-48FB-9CCD-F53A001A6230}">
      <dsp:nvSpPr>
        <dsp:cNvPr id="0" name=""/>
        <dsp:cNvSpPr/>
      </dsp:nvSpPr>
      <dsp:spPr>
        <a:xfrm rot="5400000">
          <a:off x="827311" y="657877"/>
          <a:ext cx="577759" cy="657759"/>
        </a:xfrm>
        <a:prstGeom prst="bentUpArrow">
          <a:avLst>
            <a:gd name="adj1" fmla="val 32840"/>
            <a:gd name="adj2" fmla="val 25000"/>
            <a:gd name="adj3" fmla="val 3578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AE16DD-712B-44EE-B7B8-0B0B3E24E011}">
      <dsp:nvSpPr>
        <dsp:cNvPr id="0" name=""/>
        <dsp:cNvSpPr/>
      </dsp:nvSpPr>
      <dsp:spPr>
        <a:xfrm>
          <a:off x="674240" y="17419"/>
          <a:ext cx="972607" cy="680793"/>
        </a:xfrm>
        <a:prstGeom prst="roundRect">
          <a:avLst>
            <a:gd name="adj" fmla="val 166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dirty="0">
              <a:solidFill>
                <a:schemeClr val="tx1"/>
              </a:solidFill>
              <a:latin typeface="Candara" charset="0"/>
              <a:ea typeface="Candara" charset="0"/>
              <a:cs typeface="Candara" charset="0"/>
            </a:rPr>
            <a:t>бачення розвитку</a:t>
          </a:r>
          <a:endParaRPr lang="pl-PL" sz="1400" b="1" kern="1200" dirty="0">
            <a:solidFill>
              <a:schemeClr val="tx1"/>
            </a:solidFill>
            <a:latin typeface="Candara" charset="0"/>
            <a:ea typeface="Candara" charset="0"/>
            <a:cs typeface="Candara" charset="0"/>
          </a:endParaRPr>
        </a:p>
      </dsp:txBody>
      <dsp:txXfrm>
        <a:off x="707480" y="50659"/>
        <a:ext cx="906127" cy="614313"/>
      </dsp:txXfrm>
    </dsp:sp>
    <dsp:sp modelId="{9F04209C-3DBC-4905-B1F6-578A0AD704EA}">
      <dsp:nvSpPr>
        <dsp:cNvPr id="0" name=""/>
        <dsp:cNvSpPr/>
      </dsp:nvSpPr>
      <dsp:spPr>
        <a:xfrm>
          <a:off x="1620154" y="65516"/>
          <a:ext cx="1291120"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dirty="0">
              <a:latin typeface="Candara" charset="0"/>
              <a:ea typeface="Candara" charset="0"/>
              <a:cs typeface="Candara" charset="0"/>
            </a:rPr>
            <a:t>ЗАГАЛЬНА ДАЛЕКОСЯЖНА ПЕРСПЕКТИВА</a:t>
          </a:r>
          <a:endParaRPr lang="pl-PL" sz="1200" kern="1200" dirty="0">
            <a:latin typeface="Candara" charset="0"/>
            <a:ea typeface="Candara" charset="0"/>
            <a:cs typeface="Candara" charset="0"/>
          </a:endParaRPr>
        </a:p>
      </dsp:txBody>
      <dsp:txXfrm>
        <a:off x="1620154" y="65516"/>
        <a:ext cx="1291120" cy="550247"/>
      </dsp:txXfrm>
    </dsp:sp>
    <dsp:sp modelId="{43A555E3-FE89-4484-95FB-E915E37C3AFE}">
      <dsp:nvSpPr>
        <dsp:cNvPr id="0" name=""/>
        <dsp:cNvSpPr/>
      </dsp:nvSpPr>
      <dsp:spPr>
        <a:xfrm rot="5400000">
          <a:off x="1906218" y="1422633"/>
          <a:ext cx="577759" cy="657759"/>
        </a:xfrm>
        <a:prstGeom prst="bentUpArrow">
          <a:avLst>
            <a:gd name="adj1" fmla="val 32840"/>
            <a:gd name="adj2" fmla="val 25000"/>
            <a:gd name="adj3" fmla="val 35780"/>
          </a:avLst>
        </a:prstGeom>
        <a:solidFill>
          <a:schemeClr val="accent2">
            <a:tint val="50000"/>
            <a:hueOff val="-440331"/>
            <a:satOff val="-38085"/>
            <a:lumOff val="43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1A9788-9332-4D18-8CE2-216B0A2D63FE}">
      <dsp:nvSpPr>
        <dsp:cNvPr id="0" name=""/>
        <dsp:cNvSpPr/>
      </dsp:nvSpPr>
      <dsp:spPr>
        <a:xfrm>
          <a:off x="1490101" y="787621"/>
          <a:ext cx="1237438" cy="680793"/>
        </a:xfrm>
        <a:prstGeom prst="roundRect">
          <a:avLst>
            <a:gd name="adj" fmla="val 16670"/>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dirty="0">
              <a:solidFill>
                <a:schemeClr val="tx1"/>
              </a:solidFill>
              <a:latin typeface="Candara" charset="0"/>
              <a:ea typeface="Candara" charset="0"/>
              <a:cs typeface="Candara" charset="0"/>
            </a:rPr>
            <a:t>головні стратегічні цілі</a:t>
          </a:r>
          <a:endParaRPr lang="pl-PL" sz="1400" b="1" kern="1200" dirty="0">
            <a:solidFill>
              <a:schemeClr val="tx1"/>
            </a:solidFill>
            <a:latin typeface="Candara" charset="0"/>
            <a:ea typeface="Candara" charset="0"/>
            <a:cs typeface="Candara" charset="0"/>
          </a:endParaRPr>
        </a:p>
      </dsp:txBody>
      <dsp:txXfrm>
        <a:off x="1523341" y="820861"/>
        <a:ext cx="1170958" cy="614313"/>
      </dsp:txXfrm>
    </dsp:sp>
    <dsp:sp modelId="{C8B71E0E-E59E-415E-BDFE-051181C033A7}">
      <dsp:nvSpPr>
        <dsp:cNvPr id="0" name=""/>
        <dsp:cNvSpPr/>
      </dsp:nvSpPr>
      <dsp:spPr>
        <a:xfrm>
          <a:off x="2701201" y="852546"/>
          <a:ext cx="1428684"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dirty="0">
              <a:latin typeface="Candara" charset="0"/>
              <a:ea typeface="Candara" charset="0"/>
              <a:cs typeface="Candara" charset="0"/>
            </a:rPr>
            <a:t>БАГАТОРІЧНА ПЕРСПЕКТИВА </a:t>
          </a:r>
          <a:r>
            <a:rPr lang="pl-PL" sz="1200" kern="1200" dirty="0">
              <a:latin typeface="Candara" charset="0"/>
              <a:ea typeface="Candara" charset="0"/>
              <a:cs typeface="Candara" charset="0"/>
            </a:rPr>
            <a:t>(</a:t>
          </a:r>
          <a:r>
            <a:rPr lang="uk-UA" sz="1200" kern="1200" dirty="0">
              <a:latin typeface="Candara" charset="0"/>
              <a:ea typeface="Candara" charset="0"/>
              <a:cs typeface="Candara" charset="0"/>
            </a:rPr>
            <a:t>до</a:t>
          </a:r>
          <a:r>
            <a:rPr lang="pl-PL" sz="1200" kern="1200" dirty="0">
              <a:latin typeface="Candara" charset="0"/>
              <a:ea typeface="Candara" charset="0"/>
              <a:cs typeface="Candara" charset="0"/>
            </a:rPr>
            <a:t> 2029)</a:t>
          </a:r>
        </a:p>
      </dsp:txBody>
      <dsp:txXfrm>
        <a:off x="2701201" y="852546"/>
        <a:ext cx="1428684" cy="550247"/>
      </dsp:txXfrm>
    </dsp:sp>
    <dsp:sp modelId="{26B5B065-1DC4-4DE2-BF1A-BD0968321F33}">
      <dsp:nvSpPr>
        <dsp:cNvPr id="0" name=""/>
        <dsp:cNvSpPr/>
      </dsp:nvSpPr>
      <dsp:spPr>
        <a:xfrm rot="5400000">
          <a:off x="2818708" y="2187389"/>
          <a:ext cx="577759" cy="657759"/>
        </a:xfrm>
        <a:prstGeom prst="bentUpArrow">
          <a:avLst>
            <a:gd name="adj1" fmla="val 32840"/>
            <a:gd name="adj2" fmla="val 25000"/>
            <a:gd name="adj3" fmla="val 35780"/>
          </a:avLst>
        </a:prstGeom>
        <a:solidFill>
          <a:schemeClr val="accent2">
            <a:tint val="50000"/>
            <a:hueOff val="-880662"/>
            <a:satOff val="-76170"/>
            <a:lumOff val="87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92954F-53E3-496A-9CA4-3A2CD1EC9A9E}">
      <dsp:nvSpPr>
        <dsp:cNvPr id="0" name=""/>
        <dsp:cNvSpPr/>
      </dsp:nvSpPr>
      <dsp:spPr>
        <a:xfrm>
          <a:off x="2567224" y="1546931"/>
          <a:ext cx="1169433" cy="680793"/>
        </a:xfrm>
        <a:prstGeom prst="roundRect">
          <a:avLst>
            <a:gd name="adj" fmla="val 16670"/>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dirty="0">
              <a:solidFill>
                <a:schemeClr val="tx1"/>
              </a:solidFill>
              <a:latin typeface="Candara" charset="0"/>
              <a:ea typeface="Candara" charset="0"/>
              <a:cs typeface="Candara" charset="0"/>
            </a:rPr>
            <a:t>операційні цілі</a:t>
          </a:r>
          <a:endParaRPr lang="pl-PL" sz="1400" b="1" kern="1200" dirty="0">
            <a:solidFill>
              <a:schemeClr val="tx1"/>
            </a:solidFill>
            <a:latin typeface="Candara" charset="0"/>
            <a:ea typeface="Candara" charset="0"/>
            <a:cs typeface="Candara" charset="0"/>
          </a:endParaRPr>
        </a:p>
      </dsp:txBody>
      <dsp:txXfrm>
        <a:off x="2600464" y="1580171"/>
        <a:ext cx="1102953" cy="614313"/>
      </dsp:txXfrm>
    </dsp:sp>
    <dsp:sp modelId="{11642777-8D80-4DBE-B581-9DD5822EE3F5}">
      <dsp:nvSpPr>
        <dsp:cNvPr id="0" name=""/>
        <dsp:cNvSpPr/>
      </dsp:nvSpPr>
      <dsp:spPr>
        <a:xfrm>
          <a:off x="3732871" y="1615596"/>
          <a:ext cx="1832515"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dirty="0">
              <a:latin typeface="Candara" charset="0"/>
              <a:ea typeface="Candara" charset="0"/>
              <a:cs typeface="Candara" charset="0"/>
            </a:rPr>
            <a:t>КОРОТКОТЕРМІНОВА ПЕРСПЕКТИВА </a:t>
          </a:r>
          <a:r>
            <a:rPr lang="pl-PL" sz="1200" kern="1200" dirty="0">
              <a:latin typeface="Candara" charset="0"/>
              <a:ea typeface="Candara" charset="0"/>
              <a:cs typeface="Candara" charset="0"/>
            </a:rPr>
            <a:t>(</a:t>
          </a:r>
          <a:r>
            <a:rPr lang="uk-UA" sz="1200" kern="1200" dirty="0">
              <a:latin typeface="Candara" charset="0"/>
              <a:ea typeface="Candara" charset="0"/>
              <a:cs typeface="Candara" charset="0"/>
            </a:rPr>
            <a:t>до</a:t>
          </a:r>
          <a:r>
            <a:rPr lang="pl-PL" sz="1200" kern="1200" dirty="0">
              <a:latin typeface="Candara" charset="0"/>
              <a:ea typeface="Candara" charset="0"/>
              <a:cs typeface="Candara" charset="0"/>
            </a:rPr>
            <a:t> 2025)</a:t>
          </a:r>
        </a:p>
      </dsp:txBody>
      <dsp:txXfrm>
        <a:off x="3732871" y="1615596"/>
        <a:ext cx="1832515" cy="550247"/>
      </dsp:txXfrm>
    </dsp:sp>
    <dsp:sp modelId="{098E6927-E630-486A-83A9-382B730B7B05}">
      <dsp:nvSpPr>
        <dsp:cNvPr id="0" name=""/>
        <dsp:cNvSpPr/>
      </dsp:nvSpPr>
      <dsp:spPr>
        <a:xfrm>
          <a:off x="3513716" y="2311686"/>
          <a:ext cx="1148269" cy="680793"/>
        </a:xfrm>
        <a:prstGeom prst="roundRect">
          <a:avLst>
            <a:gd name="adj" fmla="val 1667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dirty="0">
              <a:solidFill>
                <a:schemeClr val="tx1"/>
              </a:solidFill>
              <a:latin typeface="Candara" charset="0"/>
              <a:ea typeface="Candara" charset="0"/>
              <a:cs typeface="Candara" charset="0"/>
            </a:rPr>
            <a:t>діяльності</a:t>
          </a:r>
          <a:endParaRPr lang="pl-PL" sz="1400" b="1" kern="1200" dirty="0">
            <a:solidFill>
              <a:schemeClr val="tx1"/>
            </a:solidFill>
            <a:latin typeface="Candara" charset="0"/>
            <a:ea typeface="Candara" charset="0"/>
            <a:cs typeface="Candara" charset="0"/>
          </a:endParaRPr>
        </a:p>
      </dsp:txBody>
      <dsp:txXfrm>
        <a:off x="3546956" y="2344926"/>
        <a:ext cx="1081789" cy="614313"/>
      </dsp:txXfrm>
    </dsp:sp>
    <dsp:sp modelId="{C228821B-05E4-4F36-958F-7EB3FE183358}">
      <dsp:nvSpPr>
        <dsp:cNvPr id="0" name=""/>
        <dsp:cNvSpPr/>
      </dsp:nvSpPr>
      <dsp:spPr>
        <a:xfrm>
          <a:off x="4642873" y="2393360"/>
          <a:ext cx="1787928"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dirty="0">
              <a:latin typeface="Candara" charset="0"/>
              <a:ea typeface="Candara" charset="0"/>
              <a:cs typeface="Candara" charset="0"/>
            </a:rPr>
            <a:t>КОРОТКОТЕРМІНОВА ПЕРСПЕКТИВА</a:t>
          </a:r>
          <a:r>
            <a:rPr lang="pl-PL" sz="1200" kern="1200" dirty="0">
              <a:latin typeface="Candara" charset="0"/>
              <a:ea typeface="Candara" charset="0"/>
              <a:cs typeface="Candara" charset="0"/>
            </a:rPr>
            <a:t> (</a:t>
          </a:r>
          <a:r>
            <a:rPr lang="uk-UA" sz="1200" kern="1200" dirty="0">
              <a:latin typeface="Candara" charset="0"/>
              <a:ea typeface="Candara" charset="0"/>
              <a:cs typeface="Candara" charset="0"/>
            </a:rPr>
            <a:t>до</a:t>
          </a:r>
          <a:r>
            <a:rPr lang="pl-PL" sz="1200" kern="1200" dirty="0">
              <a:latin typeface="Candara" charset="0"/>
              <a:ea typeface="Candara" charset="0"/>
              <a:cs typeface="Candara" charset="0"/>
            </a:rPr>
            <a:t> 2025)</a:t>
          </a:r>
        </a:p>
      </dsp:txBody>
      <dsp:txXfrm>
        <a:off x="4642873" y="2393360"/>
        <a:ext cx="1787928" cy="55024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8DC9C-F023-468B-B7FC-926C85E39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7361</TotalTime>
  <Pages>108</Pages>
  <Words>32859</Words>
  <Characters>187298</Characters>
  <Application>Microsoft Office Word</Application>
  <DocSecurity>0</DocSecurity>
  <Lines>1560</Lines>
  <Paragraphs>439</Paragraphs>
  <ScaleCrop>false</ScaleCrop>
  <HeadingPairs>
    <vt:vector size="6" baseType="variant">
      <vt:variant>
        <vt:lpstr>Название</vt:lpstr>
      </vt:variant>
      <vt:variant>
        <vt:i4>1</vt:i4>
      </vt:variant>
      <vt:variant>
        <vt:lpstr>Tytuł</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219718</CharactersWithSpaces>
  <SharedDoc>false</SharedDoc>
  <HLinks>
    <vt:vector size="72" baseType="variant">
      <vt:variant>
        <vt:i4>1507388</vt:i4>
      </vt:variant>
      <vt:variant>
        <vt:i4>68</vt:i4>
      </vt:variant>
      <vt:variant>
        <vt:i4>0</vt:i4>
      </vt:variant>
      <vt:variant>
        <vt:i4>5</vt:i4>
      </vt:variant>
      <vt:variant>
        <vt:lpwstr/>
      </vt:variant>
      <vt:variant>
        <vt:lpwstr>_Toc474958960</vt:lpwstr>
      </vt:variant>
      <vt:variant>
        <vt:i4>1310780</vt:i4>
      </vt:variant>
      <vt:variant>
        <vt:i4>62</vt:i4>
      </vt:variant>
      <vt:variant>
        <vt:i4>0</vt:i4>
      </vt:variant>
      <vt:variant>
        <vt:i4>5</vt:i4>
      </vt:variant>
      <vt:variant>
        <vt:lpwstr/>
      </vt:variant>
      <vt:variant>
        <vt:lpwstr>_Toc474958959</vt:lpwstr>
      </vt:variant>
      <vt:variant>
        <vt:i4>1310780</vt:i4>
      </vt:variant>
      <vt:variant>
        <vt:i4>56</vt:i4>
      </vt:variant>
      <vt:variant>
        <vt:i4>0</vt:i4>
      </vt:variant>
      <vt:variant>
        <vt:i4>5</vt:i4>
      </vt:variant>
      <vt:variant>
        <vt:lpwstr/>
      </vt:variant>
      <vt:variant>
        <vt:lpwstr>_Toc474958958</vt:lpwstr>
      </vt:variant>
      <vt:variant>
        <vt:i4>1310780</vt:i4>
      </vt:variant>
      <vt:variant>
        <vt:i4>50</vt:i4>
      </vt:variant>
      <vt:variant>
        <vt:i4>0</vt:i4>
      </vt:variant>
      <vt:variant>
        <vt:i4>5</vt:i4>
      </vt:variant>
      <vt:variant>
        <vt:lpwstr/>
      </vt:variant>
      <vt:variant>
        <vt:lpwstr>_Toc474958957</vt:lpwstr>
      </vt:variant>
      <vt:variant>
        <vt:i4>1310780</vt:i4>
      </vt:variant>
      <vt:variant>
        <vt:i4>44</vt:i4>
      </vt:variant>
      <vt:variant>
        <vt:i4>0</vt:i4>
      </vt:variant>
      <vt:variant>
        <vt:i4>5</vt:i4>
      </vt:variant>
      <vt:variant>
        <vt:lpwstr/>
      </vt:variant>
      <vt:variant>
        <vt:lpwstr>_Toc474958956</vt:lpwstr>
      </vt:variant>
      <vt:variant>
        <vt:i4>1310780</vt:i4>
      </vt:variant>
      <vt:variant>
        <vt:i4>38</vt:i4>
      </vt:variant>
      <vt:variant>
        <vt:i4>0</vt:i4>
      </vt:variant>
      <vt:variant>
        <vt:i4>5</vt:i4>
      </vt:variant>
      <vt:variant>
        <vt:lpwstr/>
      </vt:variant>
      <vt:variant>
        <vt:lpwstr>_Toc474958955</vt:lpwstr>
      </vt:variant>
      <vt:variant>
        <vt:i4>1310780</vt:i4>
      </vt:variant>
      <vt:variant>
        <vt:i4>32</vt:i4>
      </vt:variant>
      <vt:variant>
        <vt:i4>0</vt:i4>
      </vt:variant>
      <vt:variant>
        <vt:i4>5</vt:i4>
      </vt:variant>
      <vt:variant>
        <vt:lpwstr/>
      </vt:variant>
      <vt:variant>
        <vt:lpwstr>_Toc474958954</vt:lpwstr>
      </vt:variant>
      <vt:variant>
        <vt:i4>1310780</vt:i4>
      </vt:variant>
      <vt:variant>
        <vt:i4>26</vt:i4>
      </vt:variant>
      <vt:variant>
        <vt:i4>0</vt:i4>
      </vt:variant>
      <vt:variant>
        <vt:i4>5</vt:i4>
      </vt:variant>
      <vt:variant>
        <vt:lpwstr/>
      </vt:variant>
      <vt:variant>
        <vt:lpwstr>_Toc474958953</vt:lpwstr>
      </vt:variant>
      <vt:variant>
        <vt:i4>1310780</vt:i4>
      </vt:variant>
      <vt:variant>
        <vt:i4>20</vt:i4>
      </vt:variant>
      <vt:variant>
        <vt:i4>0</vt:i4>
      </vt:variant>
      <vt:variant>
        <vt:i4>5</vt:i4>
      </vt:variant>
      <vt:variant>
        <vt:lpwstr/>
      </vt:variant>
      <vt:variant>
        <vt:lpwstr>_Toc474958952</vt:lpwstr>
      </vt:variant>
      <vt:variant>
        <vt:i4>1310780</vt:i4>
      </vt:variant>
      <vt:variant>
        <vt:i4>14</vt:i4>
      </vt:variant>
      <vt:variant>
        <vt:i4>0</vt:i4>
      </vt:variant>
      <vt:variant>
        <vt:i4>5</vt:i4>
      </vt:variant>
      <vt:variant>
        <vt:lpwstr/>
      </vt:variant>
      <vt:variant>
        <vt:lpwstr>_Toc474958951</vt:lpwstr>
      </vt:variant>
      <vt:variant>
        <vt:i4>1310780</vt:i4>
      </vt:variant>
      <vt:variant>
        <vt:i4>8</vt:i4>
      </vt:variant>
      <vt:variant>
        <vt:i4>0</vt:i4>
      </vt:variant>
      <vt:variant>
        <vt:i4>5</vt:i4>
      </vt:variant>
      <vt:variant>
        <vt:lpwstr/>
      </vt:variant>
      <vt:variant>
        <vt:lpwstr>_Toc474958950</vt:lpwstr>
      </vt:variant>
      <vt:variant>
        <vt:i4>1376316</vt:i4>
      </vt:variant>
      <vt:variant>
        <vt:i4>2</vt:i4>
      </vt:variant>
      <vt:variant>
        <vt:i4>0</vt:i4>
      </vt:variant>
      <vt:variant>
        <vt:i4>5</vt:i4>
      </vt:variant>
      <vt:variant>
        <vt:lpwstr/>
      </vt:variant>
      <vt:variant>
        <vt:lpwstr>_Toc474958949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dc:creator>
  <cp:lastModifiedBy>Ura</cp:lastModifiedBy>
  <cp:revision>344</cp:revision>
  <cp:lastPrinted>2021-11-05T11:28:00Z</cp:lastPrinted>
  <dcterms:created xsi:type="dcterms:W3CDTF">2017-08-09T09:13:00Z</dcterms:created>
  <dcterms:modified xsi:type="dcterms:W3CDTF">2021-12-05T13:58:00Z</dcterms:modified>
</cp:coreProperties>
</file>